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2478" w:right="2583" w:firstLine="0"/>
        <w:jc w:val="center"/>
        <w:rPr>
          <w:i/>
          <w:sz w:val="32"/>
        </w:rPr>
      </w:pPr>
      <w:r>
        <w:rPr>
          <w:i/>
          <w:color w:val="5B5B5B"/>
          <w:w w:val="115"/>
          <w:sz w:val="25"/>
        </w:rPr>
        <w:t>!/a,-da;-ia</w:t>
      </w:r>
      <w:r>
        <w:rPr>
          <w:i/>
          <w:color w:val="5B5B5B"/>
          <w:spacing w:val="58"/>
          <w:w w:val="115"/>
          <w:sz w:val="25"/>
        </w:rPr>
        <w:t> </w:t>
      </w:r>
      <w:r>
        <w:rPr>
          <w:i/>
          <w:color w:val="424242"/>
          <w:w w:val="115"/>
          <w:sz w:val="25"/>
        </w:rPr>
        <w:t>!?nóada</w:t>
      </w:r>
      <w:r>
        <w:rPr>
          <w:i/>
          <w:color w:val="424242"/>
          <w:spacing w:val="24"/>
          <w:w w:val="115"/>
          <w:sz w:val="25"/>
        </w:rPr>
        <w:t> </w:t>
      </w:r>
      <w:r>
        <w:rPr>
          <w:i/>
          <w:color w:val="424242"/>
          <w:w w:val="115"/>
          <w:sz w:val="32"/>
        </w:rPr>
        <w:t>de</w:t>
      </w:r>
      <w:r>
        <w:rPr>
          <w:i/>
          <w:color w:val="424242"/>
          <w:spacing w:val="58"/>
          <w:w w:val="115"/>
          <w:sz w:val="32"/>
        </w:rPr>
        <w:t> </w:t>
      </w:r>
      <w:r>
        <w:rPr>
          <w:i/>
          <w:color w:val="5B5B5B"/>
          <w:spacing w:val="-5"/>
          <w:w w:val="115"/>
          <w:sz w:val="32"/>
        </w:rPr>
        <w:t>/a</w:t>
      </w:r>
    </w:p>
    <w:p>
      <w:pPr>
        <w:spacing w:line="348" w:lineRule="exact" w:before="1"/>
        <w:ind w:left="2540" w:right="2550" w:firstLine="0"/>
        <w:jc w:val="center"/>
        <w:rPr>
          <w:i/>
          <w:iCs/>
          <w:sz w:val="31"/>
          <w:szCs w:val="31"/>
        </w:rPr>
      </w:pPr>
      <w:r>
        <w:rPr>
          <w:i/>
          <w:iCs/>
          <w:color w:val="5B5B5B"/>
          <w:spacing w:val="-2"/>
          <w:w w:val="195"/>
          <w:sz w:val="31"/>
          <w:szCs w:val="31"/>
        </w:rPr>
        <w:t>$e.1�</w:t>
      </w:r>
    </w:p>
    <w:p>
      <w:pPr>
        <w:spacing w:line="348" w:lineRule="exact" w:before="0"/>
        <w:ind w:left="0" w:right="59" w:firstLine="0"/>
        <w:jc w:val="center"/>
        <w:rPr>
          <w:i/>
          <w:sz w:val="29"/>
        </w:rPr>
      </w:pPr>
      <w:r>
        <w:rPr>
          <w:i/>
          <w:color w:val="6D6D6D"/>
          <w:w w:val="80"/>
          <w:sz w:val="31"/>
        </w:rPr>
        <w:t>:ffttatema/4</w:t>
      </w:r>
      <w:r>
        <w:rPr>
          <w:i/>
          <w:color w:val="6D6D6D"/>
          <w:spacing w:val="37"/>
          <w:w w:val="150"/>
          <w:sz w:val="31"/>
        </w:rPr>
        <w:t> </w:t>
      </w:r>
      <w:r>
        <w:rPr>
          <w:rFonts w:ascii="Times New Roman" w:hAnsi="Times New Roman"/>
          <w:i/>
          <w:color w:val="6D6D6D"/>
          <w:spacing w:val="-2"/>
          <w:w w:val="90"/>
          <w:sz w:val="25"/>
        </w:rPr>
        <w:t>&lt;¡/</w:t>
      </w:r>
      <w:r>
        <w:rPr>
          <w:i/>
          <w:color w:val="6D6D6D"/>
          <w:spacing w:val="-2"/>
          <w:w w:val="90"/>
          <w:sz w:val="29"/>
        </w:rPr>
        <w:t>Jtf.</w:t>
      </w:r>
    </w:p>
    <w:p>
      <w:pPr>
        <w:pStyle w:val="BodyText"/>
        <w:spacing w:before="29"/>
        <w:rPr>
          <w:i/>
          <w:sz w:val="31"/>
        </w:rPr>
      </w:pPr>
    </w:p>
    <w:p>
      <w:pPr>
        <w:spacing w:line="247" w:lineRule="auto" w:before="0"/>
        <w:ind w:left="2478" w:right="2550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ACUERDO INTERNO DE</w:t>
      </w:r>
      <w:r>
        <w:rPr>
          <w:b/>
          <w:color w:val="0C0C0C"/>
          <w:spacing w:val="-10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SECRETARÍA </w:t>
      </w:r>
      <w:r>
        <w:rPr>
          <w:b/>
          <w:color w:val="0C0C0C"/>
          <w:spacing w:val="-2"/>
          <w:sz w:val="25"/>
        </w:rPr>
        <w:t>No.</w:t>
      </w:r>
      <w:r>
        <w:rPr>
          <w:b/>
          <w:color w:val="0C0C0C"/>
          <w:spacing w:val="-16"/>
          <w:sz w:val="25"/>
        </w:rPr>
        <w:t> </w:t>
      </w:r>
      <w:r>
        <w:rPr>
          <w:b/>
          <w:color w:val="0C0C0C"/>
          <w:spacing w:val="-2"/>
          <w:sz w:val="25"/>
        </w:rPr>
        <w:t>DSPP-Al-19-2026-AGTR/hycm</w:t>
      </w:r>
    </w:p>
    <w:p>
      <w:pPr>
        <w:pStyle w:val="BodyText"/>
        <w:spacing w:before="29"/>
        <w:rPr>
          <w:b/>
          <w:sz w:val="25"/>
        </w:rPr>
      </w:pPr>
    </w:p>
    <w:p>
      <w:pPr>
        <w:spacing w:before="0"/>
        <w:ind w:left="2510" w:right="2550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GUATEMALA,</w:t>
      </w:r>
      <w:r>
        <w:rPr>
          <w:b/>
          <w:color w:val="0C0C0C"/>
          <w:spacing w:val="35"/>
          <w:sz w:val="25"/>
        </w:rPr>
        <w:t> </w:t>
      </w:r>
      <w:r>
        <w:rPr>
          <w:b/>
          <w:color w:val="0C0C0C"/>
          <w:w w:val="90"/>
          <w:sz w:val="25"/>
        </w:rPr>
        <w:t>14</w:t>
      </w:r>
      <w:r>
        <w:rPr>
          <w:b/>
          <w:color w:val="0C0C0C"/>
          <w:spacing w:val="-5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DE</w:t>
      </w:r>
      <w:r>
        <w:rPr>
          <w:b/>
          <w:color w:val="0C0C0C"/>
          <w:spacing w:val="-4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ABRIL</w:t>
      </w:r>
      <w:r>
        <w:rPr>
          <w:b/>
          <w:color w:val="0C0C0C"/>
          <w:spacing w:val="6"/>
          <w:sz w:val="25"/>
        </w:rPr>
        <w:t> </w:t>
      </w:r>
      <w:r>
        <w:rPr>
          <w:b/>
          <w:color w:val="0C0C0C"/>
          <w:w w:val="90"/>
          <w:sz w:val="25"/>
        </w:rPr>
        <w:t>DE</w:t>
      </w:r>
      <w:r>
        <w:rPr>
          <w:b/>
          <w:color w:val="0C0C0C"/>
          <w:spacing w:val="-4"/>
          <w:w w:val="90"/>
          <w:sz w:val="25"/>
        </w:rPr>
        <w:t> 2026</w:t>
      </w:r>
    </w:p>
    <w:p>
      <w:pPr>
        <w:pStyle w:val="BodyText"/>
        <w:spacing w:before="30"/>
        <w:rPr>
          <w:b/>
          <w:sz w:val="25"/>
        </w:rPr>
      </w:pPr>
    </w:p>
    <w:p>
      <w:pPr>
        <w:spacing w:line="506" w:lineRule="auto" w:before="1"/>
        <w:ind w:left="1146" w:right="1217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LA</w:t>
      </w:r>
      <w:r>
        <w:rPr>
          <w:b/>
          <w:color w:val="0C0C0C"/>
          <w:spacing w:val="-17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SECRETARA</w:t>
      </w:r>
      <w:r>
        <w:rPr>
          <w:b/>
          <w:color w:val="0C0C0C"/>
          <w:spacing w:val="3"/>
          <w:sz w:val="25"/>
        </w:rPr>
        <w:t> </w:t>
      </w:r>
      <w:r>
        <w:rPr>
          <w:b/>
          <w:color w:val="0C0C0C"/>
          <w:w w:val="90"/>
          <w:sz w:val="25"/>
        </w:rPr>
        <w:t>PRIVADA</w:t>
      </w:r>
      <w:r>
        <w:rPr>
          <w:b/>
          <w:color w:val="0C0C0C"/>
          <w:spacing w:val="-2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DE</w:t>
      </w:r>
      <w:r>
        <w:rPr>
          <w:b/>
          <w:color w:val="0C0C0C"/>
          <w:spacing w:val="-16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LA</w:t>
      </w:r>
      <w:r>
        <w:rPr>
          <w:b/>
          <w:color w:val="0C0C0C"/>
          <w:spacing w:val="-18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PRESIDENCIA </w:t>
      </w:r>
      <w:r>
        <w:rPr>
          <w:b/>
          <w:color w:val="0C0C0C"/>
          <w:spacing w:val="-2"/>
          <w:sz w:val="25"/>
        </w:rPr>
        <w:t>CONSIDERANDO</w:t>
      </w:r>
    </w:p>
    <w:p>
      <w:pPr>
        <w:pStyle w:val="BodyText"/>
        <w:spacing w:line="261" w:lineRule="auto"/>
        <w:ind w:left="14" w:right="50" w:firstLine="1"/>
        <w:jc w:val="both"/>
      </w:pPr>
      <w:r>
        <w:rPr>
          <w:color w:val="424242"/>
        </w:rPr>
        <w:t>Que</w:t>
      </w:r>
      <w:r>
        <w:rPr>
          <w:color w:val="424242"/>
          <w:spacing w:val="-2"/>
        </w:rPr>
        <w:t> </w:t>
      </w:r>
      <w:r>
        <w:rPr>
          <w:color w:val="424242"/>
        </w:rPr>
        <w:t>la Constitución Política de la República de</w:t>
      </w:r>
      <w:r>
        <w:rPr>
          <w:color w:val="424242"/>
          <w:spacing w:val="-9"/>
        </w:rPr>
        <w:t> </w:t>
      </w:r>
      <w:r>
        <w:rPr>
          <w:color w:val="424242"/>
        </w:rPr>
        <w:t>Guatemala establece que el</w:t>
      </w:r>
      <w:r>
        <w:rPr>
          <w:color w:val="424242"/>
          <w:spacing w:val="-2"/>
        </w:rPr>
        <w:t> </w:t>
      </w:r>
      <w:r>
        <w:rPr>
          <w:color w:val="282828"/>
        </w:rPr>
        <w:t>Presidente </w:t>
      </w:r>
      <w:r>
        <w:rPr>
          <w:color w:val="424242"/>
        </w:rPr>
        <w:t>de </w:t>
      </w:r>
      <w:r>
        <w:rPr>
          <w:color w:val="282828"/>
        </w:rPr>
        <w:t>la </w:t>
      </w:r>
      <w:r>
        <w:rPr>
          <w:color w:val="424242"/>
        </w:rPr>
        <w:t>República tendrá los secretarios que sean necesarios, y que </w:t>
      </w:r>
      <w:r>
        <w:rPr>
          <w:color w:val="5B5B5B"/>
        </w:rPr>
        <w:t>las </w:t>
      </w:r>
      <w:r>
        <w:rPr>
          <w:color w:val="424242"/>
        </w:rPr>
        <w:t>atribuciones de éstos serán determinadas por la ley. </w:t>
      </w:r>
      <w:r>
        <w:rPr>
          <w:color w:val="282828"/>
        </w:rPr>
        <w:t>En </w:t>
      </w:r>
      <w:r>
        <w:rPr>
          <w:color w:val="424242"/>
        </w:rPr>
        <w:t>ese sentido, el Decreto Número 114-97 del Congreso</w:t>
      </w:r>
      <w:r>
        <w:rPr>
          <w:color w:val="424242"/>
          <w:spacing w:val="-10"/>
        </w:rPr>
        <w:t> </w:t>
      </w:r>
      <w:r>
        <w:rPr>
          <w:color w:val="424242"/>
        </w:rPr>
        <w:t>de</w:t>
      </w:r>
      <w:r>
        <w:rPr>
          <w:color w:val="424242"/>
          <w:spacing w:val="-15"/>
        </w:rPr>
        <w:t> </w:t>
      </w:r>
      <w:r>
        <w:rPr>
          <w:color w:val="424242"/>
        </w:rPr>
        <w:t>la</w:t>
      </w:r>
      <w:r>
        <w:rPr>
          <w:color w:val="424242"/>
          <w:spacing w:val="-17"/>
        </w:rPr>
        <w:t> </w:t>
      </w:r>
      <w:r>
        <w:rPr>
          <w:color w:val="424242"/>
        </w:rPr>
        <w:t>República de</w:t>
      </w:r>
      <w:r>
        <w:rPr>
          <w:color w:val="424242"/>
          <w:spacing w:val="-13"/>
        </w:rPr>
        <w:t> </w:t>
      </w:r>
      <w:r>
        <w:rPr>
          <w:color w:val="424242"/>
        </w:rPr>
        <w:t>Guatemala establece que</w:t>
      </w:r>
      <w:r>
        <w:rPr>
          <w:color w:val="424242"/>
          <w:spacing w:val="-13"/>
        </w:rPr>
        <w:t> </w:t>
      </w:r>
      <w:r>
        <w:rPr>
          <w:color w:val="424242"/>
        </w:rPr>
        <w:t>las</w:t>
      </w:r>
      <w:r>
        <w:rPr>
          <w:color w:val="424242"/>
          <w:spacing w:val="-7"/>
        </w:rPr>
        <w:t> </w:t>
      </w:r>
      <w:r>
        <w:rPr>
          <w:color w:val="424242"/>
        </w:rPr>
        <w:t>Secretarías de</w:t>
      </w:r>
      <w:r>
        <w:rPr>
          <w:color w:val="424242"/>
          <w:spacing w:val="-17"/>
        </w:rPr>
        <w:t> </w:t>
      </w:r>
      <w:r>
        <w:rPr>
          <w:color w:val="424242"/>
        </w:rPr>
        <w:t>la</w:t>
      </w:r>
      <w:r>
        <w:rPr>
          <w:color w:val="424242"/>
          <w:spacing w:val="-13"/>
        </w:rPr>
        <w:t> </w:t>
      </w:r>
      <w:r>
        <w:rPr>
          <w:color w:val="282828"/>
        </w:rPr>
        <w:t>Presidencia </w:t>
      </w:r>
      <w:r>
        <w:rPr>
          <w:color w:val="424242"/>
        </w:rPr>
        <w:t>son dependencias de apoyo a </w:t>
      </w:r>
      <w:r>
        <w:rPr>
          <w:color w:val="282828"/>
        </w:rPr>
        <w:t>las </w:t>
      </w:r>
      <w:r>
        <w:rPr>
          <w:color w:val="424242"/>
        </w:rPr>
        <w:t>funciones del Presidente de la República, y que la Secretaría Privada de </w:t>
      </w:r>
      <w:r>
        <w:rPr>
          <w:color w:val="282828"/>
        </w:rPr>
        <w:t>la Presidencia </w:t>
      </w:r>
      <w:r>
        <w:rPr>
          <w:color w:val="424242"/>
        </w:rPr>
        <w:t>tiene por objeto atender los asuntos de carácter privado del Presidente de la República, llevar el control de audiencias e invitaciones, atender el</w:t>
      </w:r>
      <w:r>
        <w:rPr>
          <w:color w:val="424242"/>
          <w:spacing w:val="-7"/>
        </w:rPr>
        <w:t> </w:t>
      </w:r>
      <w:r>
        <w:rPr>
          <w:color w:val="424242"/>
        </w:rPr>
        <w:t>despacho de </w:t>
      </w:r>
      <w:r>
        <w:rPr>
          <w:color w:val="282828"/>
        </w:rPr>
        <w:t>los </w:t>
      </w:r>
      <w:r>
        <w:rPr>
          <w:color w:val="424242"/>
        </w:rPr>
        <w:t>asuntos que se</w:t>
      </w:r>
      <w:r>
        <w:rPr>
          <w:color w:val="424242"/>
          <w:spacing w:val="-6"/>
        </w:rPr>
        <w:t> </w:t>
      </w:r>
      <w:r>
        <w:rPr>
          <w:color w:val="282828"/>
        </w:rPr>
        <w:t>le </w:t>
      </w:r>
      <w:r>
        <w:rPr>
          <w:color w:val="424242"/>
        </w:rPr>
        <w:t>dirijan y apoyar la gestión y</w:t>
      </w:r>
      <w:r>
        <w:rPr>
          <w:color w:val="424242"/>
          <w:spacing w:val="-3"/>
        </w:rPr>
        <w:t> </w:t>
      </w:r>
      <w:r>
        <w:rPr>
          <w:color w:val="424242"/>
        </w:rPr>
        <w:t>trámite de </w:t>
      </w:r>
      <w:r>
        <w:rPr>
          <w:color w:val="282828"/>
        </w:rPr>
        <w:t>los </w:t>
      </w:r>
      <w:r>
        <w:rPr>
          <w:color w:val="424242"/>
        </w:rPr>
        <w:t>asuntos sometidos a su consideración.</w:t>
      </w:r>
    </w:p>
    <w:p>
      <w:pPr>
        <w:pStyle w:val="BodyText"/>
        <w:spacing w:before="29"/>
      </w:pPr>
    </w:p>
    <w:p>
      <w:pPr>
        <w:spacing w:before="0"/>
        <w:ind w:left="2478" w:right="2558" w:firstLine="0"/>
        <w:jc w:val="center"/>
        <w:rPr>
          <w:b/>
          <w:sz w:val="25"/>
        </w:rPr>
      </w:pPr>
      <w:r>
        <w:rPr>
          <w:b/>
          <w:color w:val="0C0C0C"/>
          <w:spacing w:val="-2"/>
          <w:sz w:val="25"/>
        </w:rPr>
        <w:t>CONSIDERANDO</w:t>
      </w:r>
    </w:p>
    <w:p>
      <w:pPr>
        <w:pStyle w:val="BodyText"/>
        <w:spacing w:before="33"/>
        <w:rPr>
          <w:b/>
          <w:sz w:val="25"/>
        </w:rPr>
      </w:pPr>
    </w:p>
    <w:p>
      <w:pPr>
        <w:pStyle w:val="BodyText"/>
        <w:spacing w:line="261" w:lineRule="auto"/>
        <w:ind w:left="10" w:right="48" w:firstLine="5"/>
        <w:jc w:val="both"/>
      </w:pPr>
      <w:r>
        <w:rPr>
          <w:color w:val="424242"/>
        </w:rPr>
        <w:t>Que con fecha 9 de diciembre de 2024, el Presidente de la República en Consejo de Ministros emitió el Acuerdo Gubernativo </w:t>
      </w:r>
      <w:r>
        <w:rPr>
          <w:color w:val="282828"/>
        </w:rPr>
        <w:t>Número </w:t>
      </w:r>
      <w:r>
        <w:rPr>
          <w:color w:val="424242"/>
        </w:rPr>
        <w:t>210-2024, que </w:t>
      </w:r>
      <w:r>
        <w:rPr>
          <w:color w:val="282828"/>
        </w:rPr>
        <w:t>instituye los </w:t>
      </w:r>
      <w:r>
        <w:rPr>
          <w:color w:val="424242"/>
        </w:rPr>
        <w:t>Sistemas de </w:t>
      </w:r>
      <w:r>
        <w:rPr>
          <w:color w:val="282828"/>
        </w:rPr>
        <w:t>Integridad </w:t>
      </w:r>
      <w:r>
        <w:rPr>
          <w:color w:val="424242"/>
        </w:rPr>
        <w:t>en el Organismo Ejecutivo, mediante el cual establece que cada órgano que integra el Organismo </w:t>
      </w:r>
      <w:r>
        <w:rPr>
          <w:color w:val="282828"/>
        </w:rPr>
        <w:t>E</w:t>
      </w:r>
      <w:r>
        <w:rPr>
          <w:color w:val="424242"/>
        </w:rPr>
        <w:t>jecuti</w:t>
      </w:r>
      <w:r>
        <w:rPr>
          <w:color w:val="5B5B5B"/>
        </w:rPr>
        <w:t>v</w:t>
      </w:r>
      <w:r>
        <w:rPr>
          <w:color w:val="424242"/>
        </w:rPr>
        <w:t>o implemente su propio sistema de integridad con un enfoque de rendición de cuentas, forta</w:t>
      </w:r>
      <w:r>
        <w:rPr>
          <w:color w:val="0C0C0C"/>
        </w:rPr>
        <w:t>l</w:t>
      </w:r>
      <w:r>
        <w:rPr>
          <w:color w:val="424242"/>
        </w:rPr>
        <w:t>ecimiento institucional </w:t>
      </w:r>
      <w:r>
        <w:rPr>
          <w:color w:val="5B5B5B"/>
        </w:rPr>
        <w:t>y</w:t>
      </w:r>
      <w:r>
        <w:rPr>
          <w:color w:val="5B5B5B"/>
          <w:spacing w:val="-1"/>
        </w:rPr>
        <w:t> </w:t>
      </w:r>
      <w:r>
        <w:rPr>
          <w:color w:val="424242"/>
        </w:rPr>
        <w:t>eficienc</w:t>
      </w:r>
      <w:r>
        <w:rPr>
          <w:color w:val="6D6D6D"/>
        </w:rPr>
        <w:t>i</w:t>
      </w:r>
      <w:r>
        <w:rPr>
          <w:color w:val="424242"/>
        </w:rPr>
        <w:t>a</w:t>
      </w:r>
      <w:r>
        <w:rPr>
          <w:color w:val="424242"/>
          <w:spacing w:val="-1"/>
        </w:rPr>
        <w:t> </w:t>
      </w:r>
      <w:r>
        <w:rPr>
          <w:color w:val="424242"/>
        </w:rPr>
        <w:t>a </w:t>
      </w:r>
      <w:r>
        <w:rPr>
          <w:color w:val="282828"/>
        </w:rPr>
        <w:t>largo </w:t>
      </w:r>
      <w:r>
        <w:rPr>
          <w:color w:val="424242"/>
        </w:rPr>
        <w:t>p</w:t>
      </w:r>
      <w:r>
        <w:rPr>
          <w:color w:val="282828"/>
        </w:rPr>
        <w:t>l</w:t>
      </w:r>
      <w:r>
        <w:rPr>
          <w:color w:val="424242"/>
        </w:rPr>
        <w:t>azo</w:t>
      </w:r>
      <w:r>
        <w:rPr>
          <w:color w:val="6D6D6D"/>
        </w:rPr>
        <w:t>, </w:t>
      </w:r>
      <w:r>
        <w:rPr>
          <w:color w:val="424242"/>
        </w:rPr>
        <w:t>así como que se</w:t>
      </w:r>
      <w:r>
        <w:rPr>
          <w:color w:val="424242"/>
          <w:spacing w:val="-2"/>
        </w:rPr>
        <w:t> </w:t>
      </w:r>
      <w:r>
        <w:rPr>
          <w:color w:val="424242"/>
        </w:rPr>
        <w:t>planifiquen sus elementos y se efectúen </w:t>
      </w:r>
      <w:r>
        <w:rPr>
          <w:color w:val="282828"/>
        </w:rPr>
        <w:t>las </w:t>
      </w:r>
      <w:r>
        <w:rPr>
          <w:color w:val="424242"/>
        </w:rPr>
        <w:t>acciones y adecuaciones necesarias para su pleno funcionamiento, </w:t>
      </w:r>
      <w:r>
        <w:rPr>
          <w:color w:val="282828"/>
        </w:rPr>
        <w:t>por </w:t>
      </w:r>
      <w:r>
        <w:rPr>
          <w:color w:val="424242"/>
        </w:rPr>
        <w:t>lo que</w:t>
      </w:r>
      <w:r>
        <w:rPr>
          <w:color w:val="6D6D6D"/>
        </w:rPr>
        <w:t>, </w:t>
      </w:r>
      <w:r>
        <w:rPr>
          <w:color w:val="424242"/>
        </w:rPr>
        <w:t>para el eficiente y eficaz cumplimiento de la referida disposición, resulta necesaria la emisión del presente </w:t>
      </w:r>
      <w:r>
        <w:rPr>
          <w:color w:val="5B5B5B"/>
        </w:rPr>
        <w:t>instrumento </w:t>
      </w:r>
      <w:r>
        <w:rPr>
          <w:color w:val="424242"/>
        </w:rPr>
        <w:t>legal.</w:t>
      </w:r>
    </w:p>
    <w:p>
      <w:pPr>
        <w:pStyle w:val="BodyText"/>
        <w:spacing w:before="28"/>
      </w:pPr>
    </w:p>
    <w:p>
      <w:pPr>
        <w:spacing w:before="0"/>
        <w:ind w:left="10" w:right="59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POR</w:t>
      </w:r>
      <w:r>
        <w:rPr>
          <w:b/>
          <w:color w:val="0C0C0C"/>
          <w:sz w:val="25"/>
        </w:rPr>
        <w:t> </w:t>
      </w:r>
      <w:r>
        <w:rPr>
          <w:b/>
          <w:color w:val="0C0C0C"/>
          <w:spacing w:val="-2"/>
          <w:sz w:val="25"/>
        </w:rPr>
        <w:t>TANTO</w:t>
      </w:r>
    </w:p>
    <w:p>
      <w:pPr>
        <w:pStyle w:val="BodyText"/>
        <w:spacing w:before="40"/>
        <w:rPr>
          <w:b/>
          <w:sz w:val="25"/>
        </w:rPr>
      </w:pPr>
    </w:p>
    <w:p>
      <w:pPr>
        <w:pStyle w:val="BodyText"/>
        <w:spacing w:line="256" w:lineRule="auto" w:before="1"/>
        <w:ind w:left="6" w:right="65" w:firstLine="7"/>
        <w:jc w:val="both"/>
      </w:pPr>
      <w:r>
        <w:rPr>
          <w:color w:val="424242"/>
        </w:rPr>
        <w:t>Con fundamento en los Artículos 202 de la Constitución Política de </w:t>
      </w:r>
      <w:r>
        <w:rPr>
          <w:color w:val="282828"/>
        </w:rPr>
        <w:t>la </w:t>
      </w:r>
      <w:r>
        <w:rPr>
          <w:color w:val="424242"/>
        </w:rPr>
        <w:t>República de Guatema</w:t>
      </w:r>
      <w:r>
        <w:rPr>
          <w:color w:val="0C0C0C"/>
        </w:rPr>
        <w:t>l</w:t>
      </w:r>
      <w:r>
        <w:rPr>
          <w:color w:val="424242"/>
        </w:rPr>
        <w:t>a; 8 y 1</w:t>
      </w:r>
      <w:r>
        <w:rPr>
          <w:color w:val="424242"/>
          <w:sz w:val="25"/>
        </w:rPr>
        <w:t>O </w:t>
      </w:r>
      <w:r>
        <w:rPr>
          <w:color w:val="424242"/>
        </w:rPr>
        <w:t>del Decreto Número 114-97 del Congreso de </w:t>
      </w:r>
      <w:r>
        <w:rPr>
          <w:color w:val="282828"/>
        </w:rPr>
        <w:t>la </w:t>
      </w:r>
      <w:r>
        <w:rPr>
          <w:color w:val="424242"/>
        </w:rPr>
        <w:t>República de Guatemala, </w:t>
      </w:r>
      <w:r>
        <w:rPr>
          <w:color w:val="282828"/>
        </w:rPr>
        <w:t>Ley </w:t>
      </w:r>
      <w:r>
        <w:rPr>
          <w:color w:val="424242"/>
        </w:rPr>
        <w:t>del Organismo Ejecutivo; y, 1, 2 y 4 del Acuerdo Gubernativo Número 210-2024 del </w:t>
      </w:r>
      <w:r>
        <w:rPr>
          <w:color w:val="282828"/>
        </w:rPr>
        <w:t>Presidente </w:t>
      </w:r>
      <w:r>
        <w:rPr>
          <w:color w:val="424242"/>
        </w:rPr>
        <w:t>de la República en Consejo de Ministros, que instituye los Sistemas de Integridad en el</w:t>
      </w:r>
      <w:r>
        <w:rPr>
          <w:color w:val="424242"/>
          <w:spacing w:val="-1"/>
        </w:rPr>
        <w:t> </w:t>
      </w:r>
      <w:r>
        <w:rPr>
          <w:color w:val="424242"/>
        </w:rPr>
        <w:t>Organismo </w:t>
      </w:r>
      <w:r>
        <w:rPr>
          <w:color w:val="282828"/>
        </w:rPr>
        <w:t>E</w:t>
      </w:r>
      <w:r>
        <w:rPr>
          <w:color w:val="424242"/>
        </w:rPr>
        <w:t>jecu</w:t>
      </w:r>
      <w:r>
        <w:rPr>
          <w:color w:val="282828"/>
        </w:rPr>
        <w:t>t</w:t>
      </w:r>
      <w:r>
        <w:rPr>
          <w:color w:val="424242"/>
        </w:rPr>
        <w:t>i</w:t>
      </w:r>
      <w:r>
        <w:rPr>
          <w:color w:val="5B5B5B"/>
        </w:rPr>
        <w:t>v</w:t>
      </w:r>
      <w:r>
        <w:rPr>
          <w:color w:val="424242"/>
        </w:rPr>
        <w:t>o</w:t>
      </w:r>
      <w:r>
        <w:rPr>
          <w:color w:val="5B5B5B"/>
        </w:rPr>
        <w:t>.</w:t>
      </w:r>
    </w:p>
    <w:p>
      <w:pPr>
        <w:pStyle w:val="BodyText"/>
        <w:spacing w:after="0" w:line="256" w:lineRule="auto"/>
        <w:jc w:val="both"/>
        <w:sectPr>
          <w:footerReference w:type="default" r:id="rId5"/>
          <w:type w:val="continuous"/>
          <w:pgSz w:w="12180" w:h="18740"/>
          <w:pgMar w:header="0" w:footer="1077" w:top="2040" w:bottom="1260" w:left="1417" w:right="1275"/>
          <w:pgNumType w:start="1"/>
        </w:sectPr>
      </w:pPr>
    </w:p>
    <w:p>
      <w:pPr>
        <w:spacing w:line="397" w:lineRule="exact" w:before="78"/>
        <w:ind w:left="175" w:right="76" w:firstLine="0"/>
        <w:jc w:val="center"/>
        <w:rPr>
          <w:i/>
          <w:sz w:val="35"/>
        </w:rPr>
      </w:pPr>
      <w:r>
        <w:rPr>
          <w:i/>
          <w:color w:val="545454"/>
          <w:w w:val="110"/>
          <w:sz w:val="25"/>
        </w:rPr>
        <w:t>Jec//dcvia</w:t>
      </w:r>
      <w:r>
        <w:rPr>
          <w:i/>
          <w:color w:val="545454"/>
          <w:spacing w:val="62"/>
          <w:w w:val="110"/>
          <w:sz w:val="25"/>
        </w:rPr>
        <w:t> </w:t>
      </w:r>
      <w:r>
        <w:rPr>
          <w:i/>
          <w:color w:val="545454"/>
          <w:w w:val="110"/>
          <w:sz w:val="33"/>
        </w:rPr>
        <w:t>$wadá</w:t>
      </w:r>
      <w:r>
        <w:rPr>
          <w:i/>
          <w:color w:val="545454"/>
          <w:spacing w:val="-10"/>
          <w:w w:val="110"/>
          <w:sz w:val="33"/>
        </w:rPr>
        <w:t> </w:t>
      </w:r>
      <w:r>
        <w:rPr>
          <w:i/>
          <w:color w:val="545454"/>
          <w:w w:val="110"/>
          <w:sz w:val="33"/>
        </w:rPr>
        <w:t>de</w:t>
      </w:r>
      <w:r>
        <w:rPr>
          <w:i/>
          <w:color w:val="545454"/>
          <w:spacing w:val="38"/>
          <w:w w:val="110"/>
          <w:sz w:val="33"/>
        </w:rPr>
        <w:t> </w:t>
      </w:r>
      <w:r>
        <w:rPr>
          <w:i/>
          <w:color w:val="545454"/>
          <w:spacing w:val="-5"/>
          <w:w w:val="110"/>
          <w:sz w:val="35"/>
        </w:rPr>
        <w:t>/a</w:t>
      </w:r>
    </w:p>
    <w:p>
      <w:pPr>
        <w:pStyle w:val="Heading1"/>
        <w:spacing w:line="351" w:lineRule="exact"/>
        <w:rPr>
          <w:i/>
        </w:rPr>
      </w:pPr>
      <w:r>
        <w:rPr>
          <w:i/>
          <w:color w:val="545454"/>
          <w:spacing w:val="-2"/>
        </w:rPr>
        <w:t>$edidencia</w:t>
      </w:r>
    </w:p>
    <w:p>
      <w:pPr>
        <w:spacing w:before="29"/>
        <w:ind w:left="0" w:right="47" w:firstLine="0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696969"/>
          <w:sz w:val="27"/>
        </w:rPr>
        <w:t>:§aatema/4</w:t>
      </w:r>
      <w:r>
        <w:rPr>
          <w:rFonts w:ascii="Times New Roman" w:hAnsi="Times New Roman"/>
          <w:i/>
          <w:color w:val="696969"/>
          <w:spacing w:val="23"/>
          <w:sz w:val="27"/>
        </w:rPr>
        <w:t>  </w:t>
      </w:r>
      <w:r>
        <w:rPr>
          <w:i/>
          <w:color w:val="696969"/>
          <w:spacing w:val="-2"/>
          <w:sz w:val="25"/>
        </w:rPr>
        <w:t>&lt;¡f.</w:t>
      </w:r>
      <w:r>
        <w:rPr>
          <w:rFonts w:ascii="Times New Roman" w:hAnsi="Times New Roman"/>
          <w:i/>
          <w:color w:val="696969"/>
          <w:spacing w:val="-2"/>
          <w:sz w:val="24"/>
        </w:rPr>
        <w:t>s(</w:t>
      </w:r>
    </w:p>
    <w:p>
      <w:pPr>
        <w:pStyle w:val="BodyText"/>
        <w:spacing w:before="74"/>
        <w:rPr>
          <w:rFonts w:ascii="Times New Roman"/>
          <w:i/>
          <w:sz w:val="27"/>
        </w:rPr>
      </w:pPr>
    </w:p>
    <w:p>
      <w:pPr>
        <w:spacing w:before="0"/>
        <w:ind w:left="4282" w:right="0" w:firstLine="0"/>
        <w:jc w:val="left"/>
        <w:rPr>
          <w:b/>
          <w:sz w:val="25"/>
        </w:rPr>
      </w:pPr>
      <w:r>
        <w:rPr>
          <w:b/>
          <w:color w:val="0C0C0C"/>
          <w:spacing w:val="-2"/>
          <w:sz w:val="25"/>
        </w:rPr>
        <w:t>ACUERDA</w:t>
      </w:r>
    </w:p>
    <w:p>
      <w:pPr>
        <w:spacing w:line="252" w:lineRule="auto" w:before="16"/>
        <w:ind w:left="2040" w:right="1864" w:firstLine="333"/>
        <w:jc w:val="left"/>
        <w:rPr>
          <w:b/>
          <w:sz w:val="25"/>
        </w:rPr>
      </w:pPr>
      <w:r>
        <w:rPr>
          <w:b/>
          <w:color w:val="1C1C1C"/>
          <w:spacing w:val="-10"/>
          <w:sz w:val="25"/>
        </w:rPr>
        <w:t>IMPLEMENTAR</w:t>
      </w:r>
      <w:r>
        <w:rPr>
          <w:b/>
          <w:color w:val="1C1C1C"/>
          <w:spacing w:val="-6"/>
          <w:sz w:val="25"/>
        </w:rPr>
        <w:t> </w:t>
      </w:r>
      <w:r>
        <w:rPr>
          <w:b/>
          <w:color w:val="0C0C0C"/>
          <w:spacing w:val="-10"/>
          <w:sz w:val="25"/>
        </w:rPr>
        <w:t>EL</w:t>
      </w:r>
      <w:r>
        <w:rPr>
          <w:b/>
          <w:color w:val="0C0C0C"/>
          <w:spacing w:val="-12"/>
          <w:sz w:val="25"/>
        </w:rPr>
        <w:t> </w:t>
      </w:r>
      <w:r>
        <w:rPr>
          <w:b/>
          <w:color w:val="0C0C0C"/>
          <w:spacing w:val="-10"/>
          <w:sz w:val="25"/>
        </w:rPr>
        <w:t>SISTEMA</w:t>
      </w:r>
      <w:r>
        <w:rPr>
          <w:b/>
          <w:color w:val="0C0C0C"/>
          <w:spacing w:val="-7"/>
          <w:sz w:val="25"/>
        </w:rPr>
        <w:t> </w:t>
      </w:r>
      <w:r>
        <w:rPr>
          <w:b/>
          <w:color w:val="0C0C0C"/>
          <w:spacing w:val="-10"/>
          <w:sz w:val="25"/>
        </w:rPr>
        <w:t>DE</w:t>
      </w:r>
      <w:r>
        <w:rPr>
          <w:b/>
          <w:color w:val="0C0C0C"/>
          <w:spacing w:val="-20"/>
          <w:sz w:val="25"/>
        </w:rPr>
        <w:t> </w:t>
      </w:r>
      <w:r>
        <w:rPr>
          <w:b/>
          <w:color w:val="1C1C1C"/>
          <w:spacing w:val="-10"/>
          <w:sz w:val="25"/>
        </w:rPr>
        <w:t>INTEGRIDAD </w:t>
      </w:r>
      <w:r>
        <w:rPr>
          <w:b/>
          <w:color w:val="0C0C0C"/>
          <w:w w:val="90"/>
          <w:sz w:val="25"/>
        </w:rPr>
        <w:t>DE</w:t>
      </w:r>
      <w:r>
        <w:rPr>
          <w:b/>
          <w:color w:val="0C0C0C"/>
          <w:spacing w:val="-16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LA</w:t>
      </w:r>
      <w:r>
        <w:rPr>
          <w:b/>
          <w:color w:val="0C0C0C"/>
          <w:spacing w:val="-13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SECRETARÍA</w:t>
      </w:r>
      <w:r>
        <w:rPr>
          <w:b/>
          <w:color w:val="0C0C0C"/>
          <w:spacing w:val="4"/>
          <w:sz w:val="25"/>
        </w:rPr>
        <w:t> </w:t>
      </w:r>
      <w:r>
        <w:rPr>
          <w:b/>
          <w:color w:val="0C0C0C"/>
          <w:w w:val="90"/>
          <w:sz w:val="25"/>
        </w:rPr>
        <w:t>PRIVADA DE</w:t>
      </w:r>
      <w:r>
        <w:rPr>
          <w:b/>
          <w:color w:val="0C0C0C"/>
          <w:spacing w:val="-16"/>
          <w:w w:val="90"/>
          <w:sz w:val="25"/>
        </w:rPr>
        <w:t> </w:t>
      </w:r>
      <w:r>
        <w:rPr>
          <w:b/>
          <w:color w:val="1C1C1C"/>
          <w:w w:val="90"/>
          <w:sz w:val="25"/>
        </w:rPr>
        <w:t>LA</w:t>
      </w:r>
      <w:r>
        <w:rPr>
          <w:b/>
          <w:color w:val="1C1C1C"/>
          <w:spacing w:val="-9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PRESIDENCIA</w:t>
      </w:r>
    </w:p>
    <w:p>
      <w:pPr>
        <w:pStyle w:val="BodyText"/>
        <w:spacing w:before="10"/>
        <w:rPr>
          <w:b/>
          <w:sz w:val="25"/>
        </w:rPr>
      </w:pPr>
    </w:p>
    <w:p>
      <w:pPr>
        <w:spacing w:before="0"/>
        <w:ind w:left="175" w:right="73" w:firstLine="0"/>
        <w:jc w:val="center"/>
        <w:rPr>
          <w:b/>
          <w:sz w:val="17"/>
        </w:rPr>
      </w:pPr>
      <w:r>
        <w:rPr>
          <w:b/>
          <w:color w:val="0C0C0C"/>
          <w:w w:val="90"/>
          <w:sz w:val="25"/>
        </w:rPr>
        <w:t>CAPÍTULO</w:t>
      </w:r>
      <w:r>
        <w:rPr>
          <w:b/>
          <w:color w:val="0C0C0C"/>
          <w:spacing w:val="25"/>
          <w:sz w:val="25"/>
        </w:rPr>
        <w:t> </w:t>
      </w:r>
      <w:r>
        <w:rPr>
          <w:b/>
          <w:color w:val="0C0C0C"/>
          <w:spacing w:val="-10"/>
          <w:w w:val="95"/>
          <w:sz w:val="17"/>
        </w:rPr>
        <w:t>1</w:t>
      </w:r>
    </w:p>
    <w:p>
      <w:pPr>
        <w:spacing w:before="15"/>
        <w:ind w:left="87" w:right="0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DISPOSICIONES</w:t>
      </w:r>
      <w:r>
        <w:rPr>
          <w:b/>
          <w:color w:val="0C0C0C"/>
          <w:spacing w:val="45"/>
          <w:sz w:val="25"/>
        </w:rPr>
        <w:t> </w:t>
      </w:r>
      <w:r>
        <w:rPr>
          <w:b/>
          <w:color w:val="0C0C0C"/>
          <w:spacing w:val="-2"/>
          <w:sz w:val="25"/>
        </w:rPr>
        <w:t>GENERALES</w:t>
      </w:r>
    </w:p>
    <w:p>
      <w:pPr>
        <w:pStyle w:val="BodyText"/>
        <w:spacing w:before="31"/>
        <w:rPr>
          <w:b/>
          <w:sz w:val="25"/>
        </w:rPr>
      </w:pPr>
    </w:p>
    <w:p>
      <w:pPr>
        <w:pStyle w:val="BodyText"/>
        <w:spacing w:line="261" w:lineRule="auto"/>
        <w:ind w:left="153" w:right="35" w:hanging="7"/>
        <w:jc w:val="both"/>
      </w:pPr>
      <w:r>
        <w:rPr>
          <w:b/>
          <w:color w:val="0C0C0C"/>
          <w:sz w:val="25"/>
        </w:rPr>
        <w:t>ARTÍCULO 1. OBJETO. </w:t>
      </w:r>
      <w:r>
        <w:rPr>
          <w:color w:val="313131"/>
        </w:rPr>
        <w:t>El </w:t>
      </w:r>
      <w:r>
        <w:rPr>
          <w:color w:val="444444"/>
        </w:rPr>
        <w:t>presente Acuerdo </w:t>
      </w:r>
      <w:r>
        <w:rPr>
          <w:color w:val="313131"/>
        </w:rPr>
        <w:t>Interno </w:t>
      </w:r>
      <w:r>
        <w:rPr>
          <w:color w:val="444444"/>
        </w:rPr>
        <w:t>tiene por </w:t>
      </w:r>
      <w:r>
        <w:rPr>
          <w:color w:val="545454"/>
        </w:rPr>
        <w:t>objeto </w:t>
      </w:r>
      <w:r>
        <w:rPr>
          <w:color w:val="444444"/>
        </w:rPr>
        <w:t>implementar el Sistema de </w:t>
      </w:r>
      <w:r>
        <w:rPr>
          <w:color w:val="313131"/>
        </w:rPr>
        <w:t>Integridad </w:t>
      </w:r>
      <w:r>
        <w:rPr>
          <w:color w:val="444444"/>
        </w:rPr>
        <w:t>de la Secretaría </w:t>
      </w:r>
      <w:r>
        <w:rPr>
          <w:color w:val="313131"/>
        </w:rPr>
        <w:t>Privada </w:t>
      </w:r>
      <w:r>
        <w:rPr>
          <w:color w:val="444444"/>
        </w:rPr>
        <w:t>de la </w:t>
      </w:r>
      <w:r>
        <w:rPr>
          <w:color w:val="313131"/>
        </w:rPr>
        <w:t>Presidencia, </w:t>
      </w:r>
      <w:r>
        <w:rPr>
          <w:color w:val="444444"/>
        </w:rPr>
        <w:t>en adelante denominado indistintamente como "Sistema </w:t>
      </w:r>
      <w:r>
        <w:rPr>
          <w:color w:val="313131"/>
        </w:rPr>
        <w:t>de </w:t>
      </w:r>
      <w:r>
        <w:rPr>
          <w:color w:val="444444"/>
        </w:rPr>
        <w:t>Integridad", así como desarrollar las disposiciones para dar cumplimiento a </w:t>
      </w:r>
      <w:r>
        <w:rPr>
          <w:color w:val="313131"/>
        </w:rPr>
        <w:t>lo</w:t>
      </w:r>
      <w:r>
        <w:rPr>
          <w:color w:val="313131"/>
          <w:spacing w:val="-2"/>
        </w:rPr>
        <w:t> </w:t>
      </w:r>
      <w:r>
        <w:rPr>
          <w:color w:val="444444"/>
        </w:rPr>
        <w:t>regulado en el Acuerdo Gubernativo Número 210-2024 del </w:t>
      </w:r>
      <w:r>
        <w:rPr>
          <w:color w:val="313131"/>
        </w:rPr>
        <w:t>Presidente </w:t>
      </w:r>
      <w:r>
        <w:rPr>
          <w:color w:val="444444"/>
        </w:rPr>
        <w:t>de </w:t>
      </w:r>
      <w:r>
        <w:rPr>
          <w:color w:val="313131"/>
        </w:rPr>
        <w:t>la </w:t>
      </w:r>
      <w:r>
        <w:rPr>
          <w:color w:val="444444"/>
        </w:rPr>
        <w:t>República en Consejo de </w:t>
      </w:r>
      <w:r>
        <w:rPr>
          <w:color w:val="545454"/>
        </w:rPr>
        <w:t>Ministros.</w:t>
      </w:r>
    </w:p>
    <w:p>
      <w:pPr>
        <w:pStyle w:val="BodyText"/>
        <w:spacing w:before="17"/>
      </w:pPr>
    </w:p>
    <w:p>
      <w:pPr>
        <w:pStyle w:val="BodyText"/>
        <w:spacing w:line="261" w:lineRule="auto"/>
        <w:ind w:left="152" w:right="45" w:hanging="6"/>
        <w:jc w:val="both"/>
      </w:pPr>
      <w:r>
        <w:rPr>
          <w:b/>
          <w:color w:val="0C0C0C"/>
          <w:spacing w:val="-6"/>
          <w:sz w:val="25"/>
        </w:rPr>
        <w:t>ARTÍCULO</w:t>
      </w:r>
      <w:r>
        <w:rPr>
          <w:b/>
          <w:color w:val="0C0C0C"/>
          <w:spacing w:val="-12"/>
          <w:sz w:val="25"/>
        </w:rPr>
        <w:t> </w:t>
      </w:r>
      <w:r>
        <w:rPr>
          <w:b/>
          <w:color w:val="0C0C0C"/>
          <w:spacing w:val="-6"/>
          <w:sz w:val="25"/>
        </w:rPr>
        <w:t>2.</w:t>
      </w:r>
      <w:r>
        <w:rPr>
          <w:b/>
          <w:color w:val="0C0C0C"/>
          <w:spacing w:val="-11"/>
          <w:sz w:val="25"/>
        </w:rPr>
        <w:t> </w:t>
      </w:r>
      <w:r>
        <w:rPr>
          <w:b/>
          <w:color w:val="0C0C0C"/>
          <w:spacing w:val="-6"/>
          <w:sz w:val="25"/>
        </w:rPr>
        <w:t>ÁMBITO</w:t>
      </w:r>
      <w:r>
        <w:rPr>
          <w:b/>
          <w:color w:val="0C0C0C"/>
          <w:spacing w:val="-11"/>
          <w:sz w:val="25"/>
        </w:rPr>
        <w:t> </w:t>
      </w:r>
      <w:r>
        <w:rPr>
          <w:b/>
          <w:color w:val="0C0C0C"/>
          <w:spacing w:val="-6"/>
          <w:sz w:val="25"/>
        </w:rPr>
        <w:t>DE</w:t>
      </w:r>
      <w:r>
        <w:rPr>
          <w:b/>
          <w:color w:val="0C0C0C"/>
          <w:spacing w:val="-11"/>
          <w:sz w:val="25"/>
        </w:rPr>
        <w:t> </w:t>
      </w:r>
      <w:r>
        <w:rPr>
          <w:b/>
          <w:color w:val="0C0C0C"/>
          <w:spacing w:val="-6"/>
          <w:sz w:val="25"/>
        </w:rPr>
        <w:t>APLICACIÓN.</w:t>
      </w:r>
      <w:r>
        <w:rPr>
          <w:b/>
          <w:color w:val="0C0C0C"/>
          <w:spacing w:val="16"/>
          <w:sz w:val="25"/>
        </w:rPr>
        <w:t> </w:t>
      </w:r>
      <w:r>
        <w:rPr>
          <w:color w:val="313131"/>
          <w:spacing w:val="-6"/>
        </w:rPr>
        <w:t>Lo</w:t>
      </w:r>
      <w:r>
        <w:rPr>
          <w:color w:val="313131"/>
          <w:spacing w:val="-11"/>
        </w:rPr>
        <w:t> </w:t>
      </w:r>
      <w:r>
        <w:rPr>
          <w:color w:val="444444"/>
          <w:spacing w:val="-6"/>
        </w:rPr>
        <w:t>dispuesto</w:t>
      </w:r>
      <w:r>
        <w:rPr>
          <w:color w:val="444444"/>
        </w:rPr>
        <w:t> </w:t>
      </w:r>
      <w:r>
        <w:rPr>
          <w:color w:val="444444"/>
          <w:spacing w:val="-6"/>
        </w:rPr>
        <w:t>en</w:t>
      </w:r>
      <w:r>
        <w:rPr>
          <w:color w:val="444444"/>
          <w:spacing w:val="-11"/>
        </w:rPr>
        <w:t> </w:t>
      </w:r>
      <w:r>
        <w:rPr>
          <w:color w:val="444444"/>
          <w:spacing w:val="-6"/>
        </w:rPr>
        <w:t>el</w:t>
      </w:r>
      <w:r>
        <w:rPr>
          <w:color w:val="444444"/>
          <w:spacing w:val="-11"/>
        </w:rPr>
        <w:t> </w:t>
      </w:r>
      <w:r>
        <w:rPr>
          <w:color w:val="444444"/>
          <w:spacing w:val="-6"/>
        </w:rPr>
        <w:t>presente</w:t>
      </w:r>
      <w:r>
        <w:rPr>
          <w:color w:val="444444"/>
        </w:rPr>
        <w:t> </w:t>
      </w:r>
      <w:r>
        <w:rPr>
          <w:color w:val="444444"/>
          <w:spacing w:val="-6"/>
        </w:rPr>
        <w:t>Acuerdo Interno</w:t>
      </w:r>
      <w:r>
        <w:rPr>
          <w:color w:val="444444"/>
          <w:spacing w:val="-8"/>
        </w:rPr>
        <w:t> </w:t>
      </w:r>
      <w:r>
        <w:rPr>
          <w:color w:val="444444"/>
          <w:spacing w:val="-6"/>
        </w:rPr>
        <w:t>es </w:t>
      </w:r>
      <w:r>
        <w:rPr>
          <w:color w:val="313131"/>
        </w:rPr>
        <w:t>de aplicación </w:t>
      </w:r>
      <w:r>
        <w:rPr>
          <w:color w:val="444444"/>
        </w:rPr>
        <w:t>y</w:t>
      </w:r>
      <w:r>
        <w:rPr>
          <w:color w:val="444444"/>
          <w:spacing w:val="-1"/>
        </w:rPr>
        <w:t> </w:t>
      </w:r>
      <w:r>
        <w:rPr>
          <w:color w:val="444444"/>
        </w:rPr>
        <w:t>cumplimiento obligatorio </w:t>
      </w:r>
      <w:r>
        <w:rPr>
          <w:color w:val="313131"/>
        </w:rPr>
        <w:t>para todos </w:t>
      </w:r>
      <w:r>
        <w:rPr>
          <w:color w:val="444444"/>
        </w:rPr>
        <w:t>los</w:t>
      </w:r>
      <w:r>
        <w:rPr>
          <w:color w:val="444444"/>
          <w:spacing w:val="-6"/>
        </w:rPr>
        <w:t> </w:t>
      </w:r>
      <w:r>
        <w:rPr>
          <w:color w:val="545454"/>
        </w:rPr>
        <w:t>servidores </w:t>
      </w:r>
      <w:r>
        <w:rPr>
          <w:color w:val="444444"/>
        </w:rPr>
        <w:t>públicos, contratistas </w:t>
      </w:r>
      <w:r>
        <w:rPr>
          <w:color w:val="313131"/>
        </w:rPr>
        <w:t>por</w:t>
      </w:r>
      <w:r>
        <w:rPr>
          <w:color w:val="313131"/>
          <w:spacing w:val="-17"/>
        </w:rPr>
        <w:t> </w:t>
      </w:r>
      <w:r>
        <w:rPr>
          <w:color w:val="444444"/>
        </w:rPr>
        <w:t>servicios</w:t>
      </w:r>
      <w:r>
        <w:rPr>
          <w:color w:val="444444"/>
          <w:spacing w:val="-17"/>
        </w:rPr>
        <w:t> </w:t>
      </w:r>
      <w:r>
        <w:rPr>
          <w:color w:val="313131"/>
        </w:rPr>
        <w:t>técnicos</w:t>
      </w:r>
      <w:r>
        <w:rPr>
          <w:color w:val="313131"/>
          <w:spacing w:val="-16"/>
        </w:rPr>
        <w:t> </w:t>
      </w:r>
      <w:r>
        <w:rPr>
          <w:color w:val="444444"/>
        </w:rPr>
        <w:t>o</w:t>
      </w:r>
      <w:r>
        <w:rPr>
          <w:color w:val="444444"/>
          <w:spacing w:val="-17"/>
        </w:rPr>
        <w:t> </w:t>
      </w:r>
      <w:r>
        <w:rPr>
          <w:color w:val="444444"/>
        </w:rPr>
        <w:t>profesionales</w:t>
      </w:r>
      <w:r>
        <w:rPr>
          <w:color w:val="444444"/>
          <w:spacing w:val="-17"/>
        </w:rPr>
        <w:t> </w:t>
      </w:r>
      <w:r>
        <w:rPr>
          <w:color w:val="444444"/>
        </w:rPr>
        <w:t>y</w:t>
      </w:r>
      <w:r>
        <w:rPr>
          <w:color w:val="444444"/>
          <w:spacing w:val="-17"/>
        </w:rPr>
        <w:t> </w:t>
      </w:r>
      <w:r>
        <w:rPr>
          <w:color w:val="444444"/>
        </w:rPr>
        <w:t>personas</w:t>
      </w:r>
      <w:r>
        <w:rPr>
          <w:color w:val="444444"/>
          <w:spacing w:val="-16"/>
        </w:rPr>
        <w:t> </w:t>
      </w:r>
      <w:r>
        <w:rPr>
          <w:color w:val="444444"/>
        </w:rPr>
        <w:t>vinculadas</w:t>
      </w:r>
      <w:r>
        <w:rPr>
          <w:color w:val="444444"/>
          <w:spacing w:val="-5"/>
        </w:rPr>
        <w:t> </w:t>
      </w:r>
      <w:r>
        <w:rPr>
          <w:color w:val="444444"/>
        </w:rPr>
        <w:t>con</w:t>
      </w:r>
      <w:r>
        <w:rPr>
          <w:color w:val="444444"/>
          <w:spacing w:val="-17"/>
        </w:rPr>
        <w:t> </w:t>
      </w:r>
      <w:r>
        <w:rPr>
          <w:color w:val="444444"/>
        </w:rPr>
        <w:t>la</w:t>
      </w:r>
      <w:r>
        <w:rPr>
          <w:color w:val="444444"/>
          <w:spacing w:val="-16"/>
        </w:rPr>
        <w:t> </w:t>
      </w:r>
      <w:r>
        <w:rPr>
          <w:color w:val="444444"/>
        </w:rPr>
        <w:t>Secretaría </w:t>
      </w:r>
      <w:r>
        <w:rPr>
          <w:color w:val="313131"/>
        </w:rPr>
        <w:t>Privada </w:t>
      </w:r>
      <w:r>
        <w:rPr>
          <w:color w:val="444444"/>
        </w:rPr>
        <w:t>de la </w:t>
      </w:r>
      <w:r>
        <w:rPr>
          <w:color w:val="313131"/>
        </w:rPr>
        <w:t>Presidencia, </w:t>
      </w:r>
      <w:r>
        <w:rPr>
          <w:color w:val="444444"/>
        </w:rPr>
        <w:t>en la forma prevista en</w:t>
      </w:r>
      <w:r>
        <w:rPr>
          <w:color w:val="444444"/>
          <w:spacing w:val="-9"/>
        </w:rPr>
        <w:t> </w:t>
      </w:r>
      <w:r>
        <w:rPr>
          <w:color w:val="444444"/>
        </w:rPr>
        <w:t>las disposiciones </w:t>
      </w:r>
      <w:r>
        <w:rPr>
          <w:color w:val="313131"/>
        </w:rPr>
        <w:t>específicas.</w:t>
      </w:r>
    </w:p>
    <w:p>
      <w:pPr>
        <w:pStyle w:val="BodyText"/>
        <w:spacing w:before="23"/>
      </w:pPr>
    </w:p>
    <w:p>
      <w:pPr>
        <w:spacing w:before="0"/>
        <w:ind w:left="175" w:right="75" w:firstLine="0"/>
        <w:jc w:val="center"/>
        <w:rPr>
          <w:b/>
          <w:sz w:val="17"/>
        </w:rPr>
      </w:pPr>
      <w:r>
        <w:rPr>
          <w:b/>
          <w:color w:val="0C0C0C"/>
          <w:w w:val="90"/>
          <w:sz w:val="25"/>
        </w:rPr>
        <w:t>CAPÍTULO</w:t>
      </w:r>
      <w:r>
        <w:rPr>
          <w:b/>
          <w:color w:val="0C0C0C"/>
          <w:spacing w:val="18"/>
          <w:sz w:val="25"/>
        </w:rPr>
        <w:t> </w:t>
      </w:r>
      <w:r>
        <w:rPr>
          <w:b/>
          <w:color w:val="0C0C0C"/>
          <w:spacing w:val="-5"/>
          <w:w w:val="90"/>
          <w:sz w:val="17"/>
        </w:rPr>
        <w:t>11</w:t>
      </w:r>
    </w:p>
    <w:p>
      <w:pPr>
        <w:spacing w:line="259" w:lineRule="auto" w:before="8"/>
        <w:ind w:left="869" w:right="770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RESPONSABILIDADES PARA LA </w:t>
      </w:r>
      <w:r>
        <w:rPr>
          <w:b/>
          <w:color w:val="1C1C1C"/>
          <w:w w:val="90"/>
          <w:sz w:val="25"/>
        </w:rPr>
        <w:t>IMPLEMENTACIÓN</w:t>
      </w:r>
      <w:r>
        <w:rPr>
          <w:b/>
          <w:color w:val="1C1C1C"/>
          <w:spacing w:val="-7"/>
          <w:w w:val="90"/>
          <w:sz w:val="25"/>
        </w:rPr>
        <w:t> </w:t>
      </w:r>
      <w:r>
        <w:rPr>
          <w:b/>
          <w:color w:val="0C0C0C"/>
          <w:w w:val="90"/>
          <w:sz w:val="25"/>
        </w:rPr>
        <w:t>DE </w:t>
      </w:r>
      <w:r>
        <w:rPr>
          <w:b/>
          <w:color w:val="1C1C1C"/>
          <w:w w:val="90"/>
          <w:sz w:val="25"/>
        </w:rPr>
        <w:t>LOS </w:t>
      </w:r>
      <w:r>
        <w:rPr>
          <w:b/>
          <w:color w:val="1C1C1C"/>
          <w:spacing w:val="-10"/>
          <w:sz w:val="25"/>
        </w:rPr>
        <w:t>ELEMENTOS</w:t>
      </w:r>
      <w:r>
        <w:rPr>
          <w:b/>
          <w:color w:val="1C1C1C"/>
          <w:spacing w:val="5"/>
          <w:sz w:val="25"/>
        </w:rPr>
        <w:t> </w:t>
      </w:r>
      <w:r>
        <w:rPr>
          <w:b/>
          <w:color w:val="0C0C0C"/>
          <w:spacing w:val="-10"/>
          <w:sz w:val="25"/>
        </w:rPr>
        <w:t>DEL</w:t>
      </w:r>
      <w:r>
        <w:rPr>
          <w:b/>
          <w:color w:val="0C0C0C"/>
          <w:spacing w:val="-9"/>
          <w:sz w:val="25"/>
        </w:rPr>
        <w:t> </w:t>
      </w:r>
      <w:r>
        <w:rPr>
          <w:b/>
          <w:color w:val="0C0C0C"/>
          <w:spacing w:val="-10"/>
          <w:sz w:val="25"/>
        </w:rPr>
        <w:t>SISTEMA</w:t>
      </w:r>
      <w:r>
        <w:rPr>
          <w:b/>
          <w:color w:val="0C0C0C"/>
          <w:sz w:val="25"/>
        </w:rPr>
        <w:t> </w:t>
      </w:r>
      <w:r>
        <w:rPr>
          <w:b/>
          <w:color w:val="0C0C0C"/>
          <w:spacing w:val="-10"/>
          <w:sz w:val="25"/>
        </w:rPr>
        <w:t>DE</w:t>
      </w:r>
      <w:r>
        <w:rPr>
          <w:b/>
          <w:color w:val="0C0C0C"/>
          <w:spacing w:val="-13"/>
          <w:sz w:val="25"/>
        </w:rPr>
        <w:t> </w:t>
      </w:r>
      <w:r>
        <w:rPr>
          <w:b/>
          <w:color w:val="1C1C1C"/>
          <w:spacing w:val="-10"/>
          <w:sz w:val="25"/>
        </w:rPr>
        <w:t>INTEGRIDAD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spacing w:line="259" w:lineRule="auto"/>
        <w:ind w:left="145" w:right="35" w:firstLine="1"/>
        <w:jc w:val="both"/>
      </w:pPr>
      <w:r>
        <w:rPr>
          <w:b/>
          <w:color w:val="0C0C0C"/>
          <w:sz w:val="25"/>
        </w:rPr>
        <w:t>ARTÍCULO</w:t>
      </w:r>
      <w:r>
        <w:rPr>
          <w:b/>
          <w:color w:val="0C0C0C"/>
          <w:spacing w:val="-18"/>
          <w:sz w:val="25"/>
        </w:rPr>
        <w:t> </w:t>
      </w:r>
      <w:r>
        <w:rPr>
          <w:b/>
          <w:color w:val="0C0C0C"/>
          <w:sz w:val="25"/>
        </w:rPr>
        <w:t>3.</w:t>
      </w:r>
      <w:r>
        <w:rPr>
          <w:b/>
          <w:color w:val="0C0C0C"/>
          <w:spacing w:val="-17"/>
          <w:sz w:val="25"/>
        </w:rPr>
        <w:t> </w:t>
      </w:r>
      <w:r>
        <w:rPr>
          <w:b/>
          <w:color w:val="0C0C0C"/>
          <w:sz w:val="25"/>
        </w:rPr>
        <w:t>PLANIFICACIÓN.</w:t>
      </w:r>
      <w:r>
        <w:rPr>
          <w:b/>
          <w:color w:val="0C0C0C"/>
          <w:spacing w:val="-18"/>
          <w:sz w:val="25"/>
        </w:rPr>
        <w:t> </w:t>
      </w:r>
      <w:r>
        <w:rPr>
          <w:color w:val="444444"/>
        </w:rPr>
        <w:t>La</w:t>
      </w:r>
      <w:r>
        <w:rPr>
          <w:color w:val="444444"/>
          <w:spacing w:val="-16"/>
        </w:rPr>
        <w:t> </w:t>
      </w:r>
      <w:r>
        <w:rPr>
          <w:color w:val="444444"/>
        </w:rPr>
        <w:t>Unidad</w:t>
      </w:r>
      <w:r>
        <w:rPr>
          <w:color w:val="444444"/>
          <w:spacing w:val="-13"/>
        </w:rPr>
        <w:t> </w:t>
      </w:r>
      <w:r>
        <w:rPr>
          <w:color w:val="444444"/>
        </w:rPr>
        <w:t>de</w:t>
      </w:r>
      <w:r>
        <w:rPr>
          <w:color w:val="444444"/>
          <w:spacing w:val="-16"/>
        </w:rPr>
        <w:t> </w:t>
      </w:r>
      <w:r>
        <w:rPr>
          <w:color w:val="444444"/>
        </w:rPr>
        <w:t>Probidad,</w:t>
      </w:r>
      <w:r>
        <w:rPr>
          <w:color w:val="444444"/>
          <w:spacing w:val="-9"/>
        </w:rPr>
        <w:t> </w:t>
      </w:r>
      <w:r>
        <w:rPr>
          <w:color w:val="444444"/>
        </w:rPr>
        <w:t>en</w:t>
      </w:r>
      <w:r>
        <w:rPr>
          <w:color w:val="444444"/>
          <w:spacing w:val="-17"/>
        </w:rPr>
        <w:t> </w:t>
      </w:r>
      <w:r>
        <w:rPr>
          <w:color w:val="545454"/>
        </w:rPr>
        <w:t>coordinación</w:t>
      </w:r>
      <w:r>
        <w:rPr>
          <w:color w:val="545454"/>
          <w:spacing w:val="-9"/>
        </w:rPr>
        <w:t> </w:t>
      </w:r>
      <w:r>
        <w:rPr>
          <w:color w:val="545454"/>
        </w:rPr>
        <w:t>con</w:t>
      </w:r>
      <w:r>
        <w:rPr>
          <w:color w:val="545454"/>
          <w:spacing w:val="-17"/>
        </w:rPr>
        <w:t> </w:t>
      </w:r>
      <w:r>
        <w:rPr>
          <w:color w:val="545454"/>
        </w:rPr>
        <w:t>la</w:t>
      </w:r>
      <w:r>
        <w:rPr>
          <w:color w:val="545454"/>
          <w:spacing w:val="-17"/>
        </w:rPr>
        <w:t> </w:t>
      </w:r>
      <w:r>
        <w:rPr>
          <w:color w:val="444444"/>
        </w:rPr>
        <w:t>Unidad de </w:t>
      </w:r>
      <w:r>
        <w:rPr>
          <w:color w:val="313131"/>
        </w:rPr>
        <w:t>Planificación, </w:t>
      </w:r>
      <w:r>
        <w:rPr>
          <w:color w:val="444444"/>
        </w:rPr>
        <w:t>deberá elaborar el </w:t>
      </w:r>
      <w:r>
        <w:rPr>
          <w:color w:val="313131"/>
        </w:rPr>
        <w:t>plan de </w:t>
      </w:r>
      <w:r>
        <w:rPr>
          <w:color w:val="444444"/>
        </w:rPr>
        <w:t>implementación del Sistema </w:t>
      </w:r>
      <w:r>
        <w:rPr>
          <w:color w:val="545454"/>
        </w:rPr>
        <w:t>de </w:t>
      </w:r>
      <w:r>
        <w:rPr>
          <w:color w:val="1C1C1C"/>
        </w:rPr>
        <w:t>I</w:t>
      </w:r>
      <w:r>
        <w:rPr>
          <w:color w:val="545454"/>
        </w:rPr>
        <w:t>ntegridad, </w:t>
      </w:r>
      <w:r>
        <w:rPr>
          <w:color w:val="444444"/>
        </w:rPr>
        <w:t>que</w:t>
      </w:r>
      <w:r>
        <w:rPr>
          <w:color w:val="444444"/>
          <w:spacing w:val="-5"/>
        </w:rPr>
        <w:t> </w:t>
      </w:r>
      <w:r>
        <w:rPr>
          <w:color w:val="313131"/>
        </w:rPr>
        <w:t>incluya </w:t>
      </w:r>
      <w:r>
        <w:rPr>
          <w:color w:val="444444"/>
        </w:rPr>
        <w:t>sus objetivos, alcances, resultados, acciones </w:t>
      </w:r>
      <w:r>
        <w:rPr>
          <w:color w:val="545454"/>
        </w:rPr>
        <w:t>y </w:t>
      </w:r>
      <w:r>
        <w:rPr>
          <w:color w:val="696969"/>
        </w:rPr>
        <w:t>la</w:t>
      </w:r>
      <w:r>
        <w:rPr>
          <w:color w:val="696969"/>
          <w:spacing w:val="-1"/>
        </w:rPr>
        <w:t> </w:t>
      </w:r>
      <w:r>
        <w:rPr>
          <w:color w:val="545454"/>
        </w:rPr>
        <w:t>identificación</w:t>
      </w:r>
      <w:r>
        <w:rPr>
          <w:color w:val="545454"/>
          <w:spacing w:val="-9"/>
        </w:rPr>
        <w:t> </w:t>
      </w:r>
      <w:r>
        <w:rPr>
          <w:color w:val="444444"/>
        </w:rPr>
        <w:t>de recursos </w:t>
      </w:r>
      <w:r>
        <w:rPr>
          <w:color w:val="313131"/>
        </w:rPr>
        <w:t>necesarios </w:t>
      </w:r>
      <w:r>
        <w:rPr>
          <w:color w:val="444444"/>
        </w:rPr>
        <w:t>para su</w:t>
      </w:r>
      <w:r>
        <w:rPr>
          <w:color w:val="444444"/>
          <w:spacing w:val="-11"/>
        </w:rPr>
        <w:t> </w:t>
      </w:r>
      <w:r>
        <w:rPr>
          <w:color w:val="444444"/>
        </w:rPr>
        <w:t>buen</w:t>
      </w:r>
      <w:r>
        <w:rPr>
          <w:color w:val="444444"/>
          <w:spacing w:val="-3"/>
        </w:rPr>
        <w:t> </w:t>
      </w:r>
      <w:r>
        <w:rPr>
          <w:color w:val="444444"/>
        </w:rPr>
        <w:t>funcionamiento,</w:t>
      </w:r>
      <w:r>
        <w:rPr>
          <w:color w:val="444444"/>
          <w:spacing w:val="-4"/>
        </w:rPr>
        <w:t> </w:t>
      </w:r>
      <w:r>
        <w:rPr>
          <w:color w:val="444444"/>
        </w:rPr>
        <w:t>debiendo</w:t>
      </w:r>
      <w:r>
        <w:rPr>
          <w:color w:val="444444"/>
          <w:spacing w:val="-5"/>
        </w:rPr>
        <w:t> </w:t>
      </w:r>
      <w:r>
        <w:rPr>
          <w:color w:val="545454"/>
        </w:rPr>
        <w:t>remitir</w:t>
      </w:r>
      <w:r>
        <w:rPr>
          <w:color w:val="1C1C1C"/>
        </w:rPr>
        <w:t>l</w:t>
      </w:r>
      <w:r>
        <w:rPr>
          <w:color w:val="545454"/>
        </w:rPr>
        <w:t>o </w:t>
      </w:r>
      <w:r>
        <w:rPr>
          <w:color w:val="444444"/>
        </w:rPr>
        <w:t>a</w:t>
      </w:r>
      <w:r>
        <w:rPr>
          <w:color w:val="444444"/>
          <w:spacing w:val="-3"/>
        </w:rPr>
        <w:t> </w:t>
      </w:r>
      <w:r>
        <w:rPr>
          <w:color w:val="313131"/>
        </w:rPr>
        <w:t>la </w:t>
      </w:r>
      <w:r>
        <w:rPr>
          <w:color w:val="444444"/>
        </w:rPr>
        <w:t>Unidad de</w:t>
      </w:r>
      <w:r>
        <w:rPr>
          <w:color w:val="444444"/>
          <w:spacing w:val="-5"/>
        </w:rPr>
        <w:t> </w:t>
      </w:r>
      <w:r>
        <w:rPr>
          <w:color w:val="313131"/>
        </w:rPr>
        <w:t>Planificación </w:t>
      </w:r>
      <w:r>
        <w:rPr>
          <w:color w:val="444444"/>
        </w:rPr>
        <w:t>para su incorporación en la planificación institucional.</w:t>
      </w:r>
    </w:p>
    <w:p>
      <w:pPr>
        <w:pStyle w:val="BodyText"/>
        <w:spacing w:before="32"/>
      </w:pPr>
    </w:p>
    <w:p>
      <w:pPr>
        <w:pStyle w:val="BodyText"/>
        <w:spacing w:line="261" w:lineRule="auto"/>
        <w:ind w:left="138" w:right="58" w:firstLine="8"/>
        <w:jc w:val="both"/>
      </w:pPr>
      <w:r>
        <w:rPr>
          <w:b/>
          <w:color w:val="0C0C0C"/>
          <w:sz w:val="25"/>
        </w:rPr>
        <w:t>ARTÍCULO</w:t>
      </w:r>
      <w:r>
        <w:rPr>
          <w:b/>
          <w:color w:val="0C0C0C"/>
          <w:spacing w:val="-18"/>
          <w:sz w:val="25"/>
        </w:rPr>
        <w:t> </w:t>
      </w:r>
      <w:r>
        <w:rPr>
          <w:b/>
          <w:color w:val="1C1C1C"/>
          <w:sz w:val="25"/>
        </w:rPr>
        <w:t>4.</w:t>
      </w:r>
      <w:r>
        <w:rPr>
          <w:b/>
          <w:color w:val="1C1C1C"/>
          <w:spacing w:val="-17"/>
          <w:sz w:val="25"/>
        </w:rPr>
        <w:t> </w:t>
      </w:r>
      <w:r>
        <w:rPr>
          <w:b/>
          <w:color w:val="0C0C0C"/>
          <w:sz w:val="25"/>
        </w:rPr>
        <w:t>ASIGNACIÓN</w:t>
      </w:r>
      <w:r>
        <w:rPr>
          <w:b/>
          <w:color w:val="0C0C0C"/>
          <w:spacing w:val="-18"/>
          <w:sz w:val="25"/>
        </w:rPr>
        <w:t> </w:t>
      </w:r>
      <w:r>
        <w:rPr>
          <w:b/>
          <w:color w:val="0C0C0C"/>
          <w:sz w:val="25"/>
        </w:rPr>
        <w:t>DE</w:t>
      </w:r>
      <w:r>
        <w:rPr>
          <w:b/>
          <w:color w:val="0C0C0C"/>
          <w:spacing w:val="-17"/>
          <w:sz w:val="25"/>
        </w:rPr>
        <w:t> </w:t>
      </w:r>
      <w:r>
        <w:rPr>
          <w:b/>
          <w:color w:val="0C0C0C"/>
          <w:sz w:val="25"/>
        </w:rPr>
        <w:t>RECURSOS</w:t>
      </w:r>
      <w:r>
        <w:rPr>
          <w:b/>
          <w:color w:val="545454"/>
          <w:sz w:val="25"/>
        </w:rPr>
        <w:t>.</w:t>
      </w:r>
      <w:r>
        <w:rPr>
          <w:b/>
          <w:color w:val="545454"/>
          <w:spacing w:val="-17"/>
          <w:sz w:val="25"/>
        </w:rPr>
        <w:t> </w:t>
      </w:r>
      <w:r>
        <w:rPr>
          <w:color w:val="313131"/>
        </w:rPr>
        <w:t>La</w:t>
      </w:r>
      <w:r>
        <w:rPr>
          <w:color w:val="313131"/>
          <w:spacing w:val="-17"/>
        </w:rPr>
        <w:t> </w:t>
      </w:r>
      <w:r>
        <w:rPr>
          <w:color w:val="444444"/>
        </w:rPr>
        <w:t>Secretaría</w:t>
      </w:r>
      <w:r>
        <w:rPr>
          <w:color w:val="444444"/>
          <w:spacing w:val="-10"/>
        </w:rPr>
        <w:t> </w:t>
      </w:r>
      <w:r>
        <w:rPr>
          <w:color w:val="444444"/>
        </w:rPr>
        <w:t>Privada</w:t>
      </w:r>
      <w:r>
        <w:rPr>
          <w:color w:val="444444"/>
          <w:spacing w:val="-2"/>
        </w:rPr>
        <w:t> </w:t>
      </w:r>
      <w:r>
        <w:rPr>
          <w:color w:val="444444"/>
        </w:rPr>
        <w:t>de</w:t>
      </w:r>
      <w:r>
        <w:rPr>
          <w:color w:val="444444"/>
          <w:spacing w:val="-17"/>
        </w:rPr>
        <w:t> </w:t>
      </w:r>
      <w:r>
        <w:rPr>
          <w:color w:val="444444"/>
        </w:rPr>
        <w:t>la</w:t>
      </w:r>
      <w:r>
        <w:rPr>
          <w:color w:val="444444"/>
          <w:spacing w:val="-11"/>
        </w:rPr>
        <w:t> </w:t>
      </w:r>
      <w:r>
        <w:rPr>
          <w:color w:val="313131"/>
        </w:rPr>
        <w:t>Presidencia </w:t>
      </w:r>
      <w:r>
        <w:rPr>
          <w:color w:val="444444"/>
        </w:rPr>
        <w:t>garantizará la implementación </w:t>
      </w:r>
      <w:r>
        <w:rPr>
          <w:color w:val="545454"/>
        </w:rPr>
        <w:t>del </w:t>
      </w:r>
      <w:r>
        <w:rPr>
          <w:color w:val="444444"/>
        </w:rPr>
        <w:t>Sistema de </w:t>
      </w:r>
      <w:r>
        <w:rPr>
          <w:color w:val="545454"/>
        </w:rPr>
        <w:t>Integridad, </w:t>
      </w:r>
      <w:r>
        <w:rPr>
          <w:color w:val="444444"/>
        </w:rPr>
        <w:t>asignando </w:t>
      </w:r>
      <w:r>
        <w:rPr>
          <w:color w:val="545454"/>
        </w:rPr>
        <w:t>los </w:t>
      </w:r>
      <w:r>
        <w:rPr>
          <w:color w:val="313131"/>
        </w:rPr>
        <w:t>recursos humanos, </w:t>
      </w:r>
      <w:r>
        <w:rPr>
          <w:color w:val="444444"/>
        </w:rPr>
        <w:t>materiales, </w:t>
      </w:r>
      <w:r>
        <w:rPr>
          <w:color w:val="313131"/>
        </w:rPr>
        <w:t>tecnológicos, logísticos, </w:t>
      </w:r>
      <w:r>
        <w:rPr>
          <w:color w:val="444444"/>
        </w:rPr>
        <w:t>de capacitación de conformidad con la planificación institucional </w:t>
      </w:r>
      <w:r>
        <w:rPr>
          <w:color w:val="545454"/>
        </w:rPr>
        <w:t>y </w:t>
      </w:r>
      <w:r>
        <w:rPr>
          <w:color w:val="444444"/>
        </w:rPr>
        <w:t>la disponibilidad presupuestaria.</w:t>
      </w:r>
    </w:p>
    <w:p>
      <w:pPr>
        <w:pStyle w:val="BodyText"/>
        <w:spacing w:before="15"/>
      </w:pPr>
    </w:p>
    <w:p>
      <w:pPr>
        <w:pStyle w:val="BodyText"/>
        <w:spacing w:line="259" w:lineRule="auto"/>
        <w:ind w:left="130" w:right="49" w:firstLine="8"/>
        <w:jc w:val="both"/>
      </w:pPr>
      <w:r>
        <w:rPr>
          <w:b/>
          <w:color w:val="0C0C0C"/>
          <w:sz w:val="25"/>
        </w:rPr>
        <w:t>ARTÍCULO</w:t>
      </w:r>
      <w:r>
        <w:rPr>
          <w:b/>
          <w:color w:val="0C0C0C"/>
          <w:spacing w:val="-1"/>
          <w:sz w:val="25"/>
        </w:rPr>
        <w:t> </w:t>
      </w:r>
      <w:r>
        <w:rPr>
          <w:b/>
          <w:color w:val="0C0C0C"/>
          <w:sz w:val="25"/>
        </w:rPr>
        <w:t>5.</w:t>
      </w:r>
      <w:r>
        <w:rPr>
          <w:b/>
          <w:color w:val="0C0C0C"/>
          <w:spacing w:val="-14"/>
          <w:sz w:val="25"/>
        </w:rPr>
        <w:t> </w:t>
      </w:r>
      <w:r>
        <w:rPr>
          <w:b/>
          <w:color w:val="0C0C0C"/>
          <w:sz w:val="25"/>
        </w:rPr>
        <w:t>DEBER</w:t>
      </w:r>
      <w:r>
        <w:rPr>
          <w:b/>
          <w:color w:val="0C0C0C"/>
          <w:spacing w:val="-3"/>
          <w:sz w:val="25"/>
        </w:rPr>
        <w:t> </w:t>
      </w:r>
      <w:r>
        <w:rPr>
          <w:b/>
          <w:color w:val="0C0C0C"/>
          <w:sz w:val="25"/>
        </w:rPr>
        <w:t>DE</w:t>
      </w:r>
      <w:r>
        <w:rPr>
          <w:b/>
          <w:color w:val="0C0C0C"/>
          <w:spacing w:val="-13"/>
          <w:sz w:val="25"/>
        </w:rPr>
        <w:t> </w:t>
      </w:r>
      <w:r>
        <w:rPr>
          <w:b/>
          <w:color w:val="0C0C0C"/>
          <w:sz w:val="25"/>
        </w:rPr>
        <w:t>COLABORACIÓN. </w:t>
      </w:r>
      <w:r>
        <w:rPr>
          <w:color w:val="545454"/>
        </w:rPr>
        <w:t>Todas</w:t>
      </w:r>
      <w:r>
        <w:rPr>
          <w:color w:val="545454"/>
          <w:spacing w:val="-6"/>
        </w:rPr>
        <w:t> </w:t>
      </w:r>
      <w:r>
        <w:rPr>
          <w:color w:val="1C1C1C"/>
        </w:rPr>
        <w:t>las</w:t>
      </w:r>
      <w:r>
        <w:rPr>
          <w:color w:val="1C1C1C"/>
          <w:spacing w:val="-7"/>
        </w:rPr>
        <w:t> </w:t>
      </w:r>
      <w:r>
        <w:rPr>
          <w:color w:val="444444"/>
        </w:rPr>
        <w:t>unidades</w:t>
      </w:r>
      <w:r>
        <w:rPr>
          <w:color w:val="444444"/>
          <w:spacing w:val="-6"/>
        </w:rPr>
        <w:t> </w:t>
      </w:r>
      <w:r>
        <w:rPr>
          <w:color w:val="444444"/>
        </w:rPr>
        <w:t>administrativas</w:t>
      </w:r>
      <w:r>
        <w:rPr>
          <w:color w:val="444444"/>
          <w:spacing w:val="-9"/>
        </w:rPr>
        <w:t> </w:t>
      </w:r>
      <w:r>
        <w:rPr>
          <w:color w:val="444444"/>
        </w:rPr>
        <w:t>que integran la Secretaría Privada </w:t>
      </w:r>
      <w:r>
        <w:rPr>
          <w:color w:val="545454"/>
        </w:rPr>
        <w:t>de </w:t>
      </w:r>
      <w:r>
        <w:rPr>
          <w:color w:val="444444"/>
        </w:rPr>
        <w:t>la </w:t>
      </w:r>
      <w:r>
        <w:rPr>
          <w:color w:val="313131"/>
        </w:rPr>
        <w:t>Presidencia </w:t>
      </w:r>
      <w:r>
        <w:rPr>
          <w:color w:val="444444"/>
        </w:rPr>
        <w:t>deberán prestar </w:t>
      </w:r>
      <w:r>
        <w:rPr>
          <w:color w:val="313131"/>
        </w:rPr>
        <w:t>la </w:t>
      </w:r>
      <w:r>
        <w:rPr>
          <w:color w:val="545454"/>
        </w:rPr>
        <w:t>oportuna y </w:t>
      </w:r>
      <w:r>
        <w:rPr>
          <w:color w:val="444444"/>
        </w:rPr>
        <w:t>pronta colaboración</w:t>
      </w:r>
      <w:r>
        <w:rPr>
          <w:color w:val="444444"/>
          <w:spacing w:val="-15"/>
        </w:rPr>
        <w:t> </w:t>
      </w:r>
      <w:r>
        <w:rPr>
          <w:color w:val="313131"/>
        </w:rPr>
        <w:t>a</w:t>
      </w:r>
      <w:r>
        <w:rPr>
          <w:color w:val="313131"/>
          <w:spacing w:val="-16"/>
        </w:rPr>
        <w:t> </w:t>
      </w:r>
      <w:r>
        <w:rPr>
          <w:color w:val="444444"/>
        </w:rPr>
        <w:t>la</w:t>
      </w:r>
      <w:r>
        <w:rPr>
          <w:color w:val="444444"/>
          <w:spacing w:val="-17"/>
        </w:rPr>
        <w:t> </w:t>
      </w:r>
      <w:r>
        <w:rPr>
          <w:color w:val="313131"/>
        </w:rPr>
        <w:t>Unidad</w:t>
      </w:r>
      <w:r>
        <w:rPr>
          <w:color w:val="313131"/>
          <w:spacing w:val="-5"/>
        </w:rPr>
        <w:t> </w:t>
      </w:r>
      <w:r>
        <w:rPr>
          <w:color w:val="444444"/>
        </w:rPr>
        <w:t>de</w:t>
      </w:r>
      <w:r>
        <w:rPr>
          <w:color w:val="444444"/>
          <w:spacing w:val="-7"/>
        </w:rPr>
        <w:t> </w:t>
      </w:r>
      <w:r>
        <w:rPr>
          <w:color w:val="313131"/>
        </w:rPr>
        <w:t>Probidad,</w:t>
      </w:r>
      <w:r>
        <w:rPr>
          <w:color w:val="313131"/>
          <w:spacing w:val="-3"/>
        </w:rPr>
        <w:t> </w:t>
      </w:r>
      <w:r>
        <w:rPr>
          <w:color w:val="444444"/>
        </w:rPr>
        <w:t>para </w:t>
      </w:r>
      <w:r>
        <w:rPr>
          <w:color w:val="545454"/>
        </w:rPr>
        <w:t>el</w:t>
      </w:r>
      <w:r>
        <w:rPr>
          <w:color w:val="545454"/>
          <w:spacing w:val="-14"/>
        </w:rPr>
        <w:t> </w:t>
      </w:r>
      <w:r>
        <w:rPr>
          <w:color w:val="444444"/>
        </w:rPr>
        <w:t>debido cumplimiento del</w:t>
      </w:r>
      <w:r>
        <w:rPr>
          <w:color w:val="444444"/>
          <w:spacing w:val="-17"/>
        </w:rPr>
        <w:t> </w:t>
      </w:r>
      <w:r>
        <w:rPr>
          <w:color w:val="444444"/>
        </w:rPr>
        <w:t>presente</w:t>
      </w:r>
      <w:r>
        <w:rPr>
          <w:color w:val="444444"/>
          <w:spacing w:val="-9"/>
        </w:rPr>
        <w:t> </w:t>
      </w:r>
      <w:r>
        <w:rPr>
          <w:color w:val="444444"/>
        </w:rPr>
        <w:t>Acuerdo </w:t>
      </w:r>
      <w:r>
        <w:rPr>
          <w:color w:val="313131"/>
        </w:rPr>
        <w:t>Interno, por lo que </w:t>
      </w:r>
      <w:r>
        <w:rPr>
          <w:color w:val="444444"/>
        </w:rPr>
        <w:t>ningún </w:t>
      </w:r>
      <w:r>
        <w:rPr>
          <w:color w:val="545454"/>
        </w:rPr>
        <w:t>servidor </w:t>
      </w:r>
      <w:r>
        <w:rPr>
          <w:color w:val="313131"/>
        </w:rPr>
        <w:t>público, </w:t>
      </w:r>
      <w:r>
        <w:rPr>
          <w:color w:val="444444"/>
        </w:rPr>
        <w:t>contratista por </w:t>
      </w:r>
      <w:r>
        <w:rPr>
          <w:color w:val="545454"/>
        </w:rPr>
        <w:t>servicios </w:t>
      </w:r>
      <w:r>
        <w:rPr>
          <w:color w:val="313131"/>
        </w:rPr>
        <w:t>técn</w:t>
      </w:r>
      <w:r>
        <w:rPr>
          <w:color w:val="696969"/>
        </w:rPr>
        <w:t>ic</w:t>
      </w:r>
      <w:r>
        <w:rPr>
          <w:color w:val="444444"/>
        </w:rPr>
        <w:t>os o profesionales,</w:t>
      </w:r>
      <w:r>
        <w:rPr>
          <w:color w:val="444444"/>
          <w:spacing w:val="-17"/>
        </w:rPr>
        <w:t> </w:t>
      </w:r>
      <w:r>
        <w:rPr>
          <w:color w:val="444444"/>
        </w:rPr>
        <w:t>o</w:t>
      </w:r>
      <w:r>
        <w:rPr>
          <w:color w:val="444444"/>
          <w:spacing w:val="-17"/>
        </w:rPr>
        <w:t> </w:t>
      </w:r>
      <w:r>
        <w:rPr>
          <w:color w:val="444444"/>
        </w:rPr>
        <w:t>persona</w:t>
      </w:r>
      <w:r>
        <w:rPr>
          <w:color w:val="444444"/>
          <w:spacing w:val="-5"/>
        </w:rPr>
        <w:t> </w:t>
      </w:r>
      <w:r>
        <w:rPr>
          <w:color w:val="545454"/>
        </w:rPr>
        <w:t>vinculada </w:t>
      </w:r>
      <w:r>
        <w:rPr>
          <w:color w:val="444444"/>
        </w:rPr>
        <w:t>a</w:t>
      </w:r>
      <w:r>
        <w:rPr>
          <w:color w:val="444444"/>
          <w:spacing w:val="-10"/>
        </w:rPr>
        <w:t> </w:t>
      </w:r>
      <w:r>
        <w:rPr>
          <w:color w:val="444444"/>
        </w:rPr>
        <w:t>la</w:t>
      </w:r>
      <w:r>
        <w:rPr>
          <w:color w:val="444444"/>
          <w:spacing w:val="-17"/>
        </w:rPr>
        <w:t> </w:t>
      </w:r>
      <w:r>
        <w:rPr>
          <w:color w:val="545454"/>
        </w:rPr>
        <w:t>institución, </w:t>
      </w:r>
      <w:r>
        <w:rPr>
          <w:color w:val="444444"/>
        </w:rPr>
        <w:t>podrá</w:t>
      </w:r>
      <w:r>
        <w:rPr>
          <w:color w:val="444444"/>
          <w:spacing w:val="-3"/>
        </w:rPr>
        <w:t> </w:t>
      </w:r>
      <w:r>
        <w:rPr>
          <w:color w:val="545454"/>
        </w:rPr>
        <w:t>obstaculizar </w:t>
      </w:r>
      <w:r>
        <w:rPr>
          <w:color w:val="444444"/>
        </w:rPr>
        <w:t>el</w:t>
      </w:r>
      <w:r>
        <w:rPr>
          <w:color w:val="444444"/>
          <w:spacing w:val="-17"/>
        </w:rPr>
        <w:t> </w:t>
      </w:r>
      <w:r>
        <w:rPr>
          <w:color w:val="545454"/>
        </w:rPr>
        <w:t>cump</w:t>
      </w:r>
      <w:r>
        <w:rPr>
          <w:color w:val="1C1C1C"/>
        </w:rPr>
        <w:t>l</w:t>
      </w:r>
      <w:r>
        <w:rPr>
          <w:color w:val="444444"/>
        </w:rPr>
        <w:t>imiento</w:t>
      </w:r>
      <w:r>
        <w:rPr>
          <w:color w:val="444444"/>
          <w:spacing w:val="-11"/>
        </w:rPr>
        <w:t> </w:t>
      </w:r>
      <w:r>
        <w:rPr>
          <w:color w:val="444444"/>
        </w:rPr>
        <w:t>de las </w:t>
      </w:r>
      <w:r>
        <w:rPr>
          <w:color w:val="313131"/>
        </w:rPr>
        <w:t>funciones </w:t>
      </w:r>
      <w:r>
        <w:rPr>
          <w:color w:val="444444"/>
        </w:rPr>
        <w:t>de dicha instancia o impedir </w:t>
      </w:r>
      <w:r>
        <w:rPr>
          <w:color w:val="545454"/>
        </w:rPr>
        <w:t>la </w:t>
      </w:r>
      <w:r>
        <w:rPr>
          <w:color w:val="1C1C1C"/>
        </w:rPr>
        <w:t>realización </w:t>
      </w:r>
      <w:r>
        <w:rPr>
          <w:color w:val="444444"/>
        </w:rPr>
        <w:t>de </w:t>
      </w:r>
      <w:r>
        <w:rPr>
          <w:color w:val="545454"/>
        </w:rPr>
        <w:t>acciones </w:t>
      </w:r>
      <w:r>
        <w:rPr>
          <w:color w:val="444444"/>
        </w:rPr>
        <w:t>por parte del personal de la misma.</w:t>
      </w:r>
    </w:p>
    <w:p>
      <w:pPr>
        <w:pStyle w:val="BodyText"/>
        <w:spacing w:before="34"/>
      </w:pPr>
    </w:p>
    <w:p>
      <w:pPr>
        <w:pStyle w:val="BodyText"/>
        <w:spacing w:line="259" w:lineRule="auto"/>
        <w:ind w:left="122" w:right="53" w:firstLine="9"/>
        <w:jc w:val="both"/>
      </w:pPr>
      <w:r>
        <w:rPr>
          <w:b/>
          <w:color w:val="0C0C0C"/>
          <w:sz w:val="25"/>
        </w:rPr>
        <w:t>ARTÍCULO 6.</w:t>
      </w:r>
      <w:r>
        <w:rPr>
          <w:b/>
          <w:color w:val="0C0C0C"/>
          <w:spacing w:val="-8"/>
          <w:sz w:val="25"/>
        </w:rPr>
        <w:t> </w:t>
      </w:r>
      <w:r>
        <w:rPr>
          <w:b/>
          <w:color w:val="0C0C0C"/>
          <w:sz w:val="25"/>
        </w:rPr>
        <w:t>PARTICIPACIÓN CIUDADANA. </w:t>
      </w:r>
      <w:r>
        <w:rPr>
          <w:color w:val="1C1C1C"/>
        </w:rPr>
        <w:t>En </w:t>
      </w:r>
      <w:r>
        <w:rPr>
          <w:color w:val="444444"/>
        </w:rPr>
        <w:t>el</w:t>
      </w:r>
      <w:r>
        <w:rPr>
          <w:color w:val="444444"/>
          <w:spacing w:val="-8"/>
        </w:rPr>
        <w:t> </w:t>
      </w:r>
      <w:r>
        <w:rPr>
          <w:color w:val="444444"/>
        </w:rPr>
        <w:t>marco </w:t>
      </w:r>
      <w:r>
        <w:rPr>
          <w:color w:val="545454"/>
        </w:rPr>
        <w:t>de </w:t>
      </w:r>
      <w:r>
        <w:rPr>
          <w:color w:val="696969"/>
        </w:rPr>
        <w:t>la </w:t>
      </w:r>
      <w:r>
        <w:rPr>
          <w:color w:val="444444"/>
        </w:rPr>
        <w:t>implementación</w:t>
      </w:r>
      <w:r>
        <w:rPr>
          <w:color w:val="444444"/>
          <w:spacing w:val="-1"/>
        </w:rPr>
        <w:t> </w:t>
      </w:r>
      <w:r>
        <w:rPr>
          <w:color w:val="444444"/>
        </w:rPr>
        <w:t>del Sistema de Integridad, se deben procurar acciones </w:t>
      </w:r>
      <w:r>
        <w:rPr>
          <w:color w:val="545454"/>
        </w:rPr>
        <w:t>con </w:t>
      </w:r>
      <w:r>
        <w:rPr>
          <w:color w:val="444444"/>
        </w:rPr>
        <w:t>un enfoque </w:t>
      </w:r>
      <w:r>
        <w:rPr>
          <w:color w:val="545454"/>
        </w:rPr>
        <w:t>de </w:t>
      </w:r>
      <w:r>
        <w:rPr>
          <w:color w:val="444444"/>
        </w:rPr>
        <w:t>participación ciudadana, representativo e inclusivo, atendiendo las </w:t>
      </w:r>
      <w:r>
        <w:rPr>
          <w:color w:val="545454"/>
        </w:rPr>
        <w:t>capacidades y </w:t>
      </w:r>
      <w:r>
        <w:rPr>
          <w:color w:val="444444"/>
        </w:rPr>
        <w:t>competencias </w:t>
      </w:r>
      <w:r>
        <w:rPr>
          <w:color w:val="313131"/>
        </w:rPr>
        <w:t>institucionales, </w:t>
      </w:r>
      <w:r>
        <w:rPr>
          <w:color w:val="444444"/>
        </w:rPr>
        <w:t>para promover la </w:t>
      </w:r>
      <w:r>
        <w:rPr>
          <w:color w:val="313131"/>
        </w:rPr>
        <w:t>transparencia </w:t>
      </w:r>
      <w:r>
        <w:rPr>
          <w:color w:val="444444"/>
        </w:rPr>
        <w:t>y </w:t>
      </w:r>
      <w:r>
        <w:rPr>
          <w:color w:val="1C1C1C"/>
        </w:rPr>
        <w:t>la </w:t>
      </w:r>
      <w:r>
        <w:rPr>
          <w:color w:val="444444"/>
        </w:rPr>
        <w:t>rendición de </w:t>
      </w:r>
      <w:r>
        <w:rPr>
          <w:color w:val="545454"/>
        </w:rPr>
        <w:t>cuentas.</w:t>
      </w:r>
    </w:p>
    <w:p>
      <w:pPr>
        <w:pStyle w:val="BodyText"/>
        <w:spacing w:after="0" w:line="259" w:lineRule="auto"/>
        <w:jc w:val="both"/>
        <w:sectPr>
          <w:pgSz w:w="12160" w:h="18740"/>
          <w:pgMar w:header="0" w:footer="1077" w:top="2000" w:bottom="1280" w:left="1275" w:right="1275"/>
        </w:sectPr>
      </w:pPr>
    </w:p>
    <w:p>
      <w:pPr>
        <w:spacing w:before="72"/>
        <w:ind w:left="0" w:right="71" w:firstLine="0"/>
        <w:jc w:val="center"/>
        <w:rPr>
          <w:i/>
          <w:sz w:val="32"/>
        </w:rPr>
      </w:pPr>
      <w:r>
        <w:rPr>
          <w:i/>
          <w:color w:val="565656"/>
          <w:sz w:val="25"/>
        </w:rPr>
        <w:t>Yecndarla</w:t>
      </w:r>
      <w:r>
        <w:rPr>
          <w:i/>
          <w:color w:val="565656"/>
          <w:spacing w:val="-11"/>
          <w:sz w:val="25"/>
        </w:rPr>
        <w:t> </w:t>
      </w:r>
      <w:r>
        <w:rPr>
          <w:i/>
          <w:color w:val="565656"/>
          <w:sz w:val="30"/>
        </w:rPr>
        <w:t>!!15,,ioaáa</w:t>
      </w:r>
      <w:r>
        <w:rPr>
          <w:i/>
          <w:color w:val="565656"/>
          <w:spacing w:val="-16"/>
          <w:sz w:val="30"/>
        </w:rPr>
        <w:t> </w:t>
      </w:r>
      <w:r>
        <w:rPr>
          <w:i/>
          <w:color w:val="444444"/>
          <w:sz w:val="32"/>
        </w:rPr>
        <w:t>de</w:t>
      </w:r>
      <w:r>
        <w:rPr>
          <w:i/>
          <w:color w:val="444444"/>
          <w:spacing w:val="-20"/>
          <w:sz w:val="32"/>
        </w:rPr>
        <w:t> </w:t>
      </w:r>
      <w:r>
        <w:rPr>
          <w:i/>
          <w:color w:val="565656"/>
          <w:spacing w:val="-5"/>
          <w:sz w:val="32"/>
        </w:rPr>
        <w:t>/á</w:t>
      </w:r>
    </w:p>
    <w:p>
      <w:pPr>
        <w:spacing w:before="4"/>
        <w:ind w:left="26" w:right="71" w:firstLine="0"/>
        <w:jc w:val="center"/>
        <w:rPr>
          <w:i/>
          <w:sz w:val="30"/>
        </w:rPr>
      </w:pPr>
      <w:r>
        <w:rPr>
          <w:i/>
          <w:color w:val="444444"/>
          <w:spacing w:val="-2"/>
          <w:w w:val="85"/>
          <w:sz w:val="30"/>
        </w:rPr>
        <w:t>!!15,,&amp;Jicténcia</w:t>
      </w:r>
    </w:p>
    <w:p>
      <w:pPr>
        <w:spacing w:before="6"/>
        <w:ind w:left="58" w:right="71" w:firstLine="0"/>
        <w:jc w:val="center"/>
        <w:rPr>
          <w:b/>
          <w:bCs/>
          <w:i/>
          <w:iCs/>
          <w:sz w:val="31"/>
          <w:szCs w:val="31"/>
        </w:rPr>
      </w:pPr>
      <w:r>
        <w:rPr>
          <w:rFonts w:ascii="Times New Roman" w:hAnsi="Times New Roman" w:cs="Times New Roman" w:eastAsia="Times New Roman"/>
          <w:b/>
          <w:bCs/>
          <w:i/>
          <w:iCs/>
          <w:color w:val="696969"/>
          <w:sz w:val="26"/>
          <w:szCs w:val="26"/>
        </w:rPr>
        <w:t>:ffaatmza/4</w:t>
      </w:r>
      <w:r>
        <w:rPr>
          <w:rFonts w:ascii="Times New Roman" w:hAnsi="Times New Roman" w:cs="Times New Roman" w:eastAsia="Times New Roman"/>
          <w:b/>
          <w:bCs/>
          <w:i/>
          <w:iCs/>
          <w:color w:val="696969"/>
          <w:spacing w:val="67"/>
          <w:w w:val="15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iCs/>
          <w:color w:val="696969"/>
          <w:sz w:val="26"/>
          <w:szCs w:val="26"/>
        </w:rPr>
        <w:t>�</w:t>
      </w:r>
      <w:r>
        <w:rPr>
          <w:rFonts w:ascii="Times New Roman" w:hAnsi="Times New Roman" w:cs="Times New Roman" w:eastAsia="Times New Roman"/>
          <w:i/>
          <w:iCs/>
          <w:color w:val="696969"/>
          <w:spacing w:val="7"/>
          <w:sz w:val="26"/>
          <w:szCs w:val="26"/>
        </w:rPr>
        <w:t> </w:t>
      </w:r>
      <w:r>
        <w:rPr>
          <w:b/>
          <w:bCs/>
          <w:i/>
          <w:iCs/>
          <w:color w:val="696969"/>
          <w:spacing w:val="-4"/>
          <w:sz w:val="31"/>
          <w:szCs w:val="31"/>
        </w:rPr>
        <w:t>si'.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56"/>
        <w:rPr>
          <w:b/>
          <w:i/>
          <w:sz w:val="26"/>
        </w:rPr>
      </w:pPr>
    </w:p>
    <w:p>
      <w:pPr>
        <w:spacing w:before="0"/>
        <w:ind w:left="11" w:right="0" w:firstLine="0"/>
        <w:jc w:val="both"/>
        <w:rPr>
          <w:sz w:val="24"/>
        </w:rPr>
      </w:pPr>
      <w:r>
        <w:rPr>
          <w:b/>
          <w:color w:val="0C0C0C"/>
          <w:sz w:val="23"/>
        </w:rPr>
        <w:t>ARTICULO</w:t>
      </w:r>
      <w:r>
        <w:rPr>
          <w:b/>
          <w:color w:val="0C0C0C"/>
          <w:spacing w:val="66"/>
          <w:w w:val="150"/>
          <w:sz w:val="23"/>
        </w:rPr>
        <w:t> </w:t>
      </w:r>
      <w:r>
        <w:rPr>
          <w:b/>
          <w:color w:val="0C0C0C"/>
          <w:sz w:val="23"/>
        </w:rPr>
        <w:t>7.</w:t>
      </w:r>
      <w:r>
        <w:rPr>
          <w:b/>
          <w:color w:val="0C0C0C"/>
          <w:spacing w:val="26"/>
          <w:sz w:val="23"/>
        </w:rPr>
        <w:t>  </w:t>
      </w:r>
      <w:r>
        <w:rPr>
          <w:b/>
          <w:color w:val="0C0C0C"/>
          <w:sz w:val="23"/>
        </w:rPr>
        <w:t>VERIFICACIÓN</w:t>
      </w:r>
      <w:r>
        <w:rPr>
          <w:b/>
          <w:color w:val="0C0C0C"/>
          <w:spacing w:val="79"/>
          <w:w w:val="150"/>
          <w:sz w:val="23"/>
        </w:rPr>
        <w:t> </w:t>
      </w:r>
      <w:r>
        <w:rPr>
          <w:b/>
          <w:color w:val="0C0C0C"/>
          <w:sz w:val="23"/>
        </w:rPr>
        <w:t>DEL</w:t>
      </w:r>
      <w:r>
        <w:rPr>
          <w:b/>
          <w:color w:val="0C0C0C"/>
          <w:spacing w:val="49"/>
          <w:w w:val="150"/>
          <w:sz w:val="23"/>
        </w:rPr>
        <w:t> </w:t>
      </w:r>
      <w:r>
        <w:rPr>
          <w:b/>
          <w:color w:val="0C0C0C"/>
          <w:sz w:val="23"/>
        </w:rPr>
        <w:t>CUMPLIMIENTO</w:t>
      </w:r>
      <w:r>
        <w:rPr>
          <w:b/>
          <w:color w:val="0C0C0C"/>
          <w:spacing w:val="24"/>
          <w:sz w:val="23"/>
        </w:rPr>
        <w:t>  </w:t>
      </w:r>
      <w:r>
        <w:rPr>
          <w:b/>
          <w:color w:val="0C0C0C"/>
          <w:sz w:val="23"/>
        </w:rPr>
        <w:t>NORMATIVO</w:t>
      </w:r>
      <w:r>
        <w:rPr>
          <w:b/>
          <w:color w:val="565656"/>
          <w:sz w:val="23"/>
        </w:rPr>
        <w:t>.</w:t>
      </w:r>
      <w:r>
        <w:rPr>
          <w:b/>
          <w:color w:val="565656"/>
          <w:spacing w:val="50"/>
          <w:w w:val="150"/>
          <w:sz w:val="23"/>
        </w:rPr>
        <w:t> </w:t>
      </w:r>
      <w:r>
        <w:rPr>
          <w:color w:val="343434"/>
          <w:sz w:val="24"/>
        </w:rPr>
        <w:t>La</w:t>
      </w:r>
      <w:r>
        <w:rPr>
          <w:color w:val="343434"/>
          <w:spacing w:val="58"/>
          <w:w w:val="150"/>
          <w:sz w:val="24"/>
        </w:rPr>
        <w:t> </w:t>
      </w:r>
      <w:r>
        <w:rPr>
          <w:color w:val="343434"/>
          <w:sz w:val="24"/>
        </w:rPr>
        <w:t>Unidad</w:t>
      </w:r>
      <w:r>
        <w:rPr>
          <w:color w:val="343434"/>
          <w:spacing w:val="59"/>
          <w:w w:val="150"/>
          <w:sz w:val="24"/>
        </w:rPr>
        <w:t> </w:t>
      </w:r>
      <w:r>
        <w:rPr>
          <w:color w:val="444444"/>
          <w:spacing w:val="-5"/>
          <w:sz w:val="24"/>
        </w:rPr>
        <w:t>de</w:t>
      </w:r>
    </w:p>
    <w:p>
      <w:pPr>
        <w:pStyle w:val="BodyText"/>
        <w:spacing w:line="266" w:lineRule="auto" w:before="27"/>
        <w:ind w:left="7" w:right="46"/>
        <w:jc w:val="both"/>
      </w:pPr>
      <w:r>
        <w:rPr>
          <w:color w:val="232323"/>
        </w:rPr>
        <w:t>Probidad </w:t>
      </w:r>
      <w:r>
        <w:rPr>
          <w:color w:val="343434"/>
        </w:rPr>
        <w:t>deberá elaborar </w:t>
      </w:r>
      <w:r>
        <w:rPr>
          <w:color w:val="444444"/>
        </w:rPr>
        <w:t>un informe </w:t>
      </w:r>
      <w:r>
        <w:rPr>
          <w:color w:val="343434"/>
        </w:rPr>
        <w:t>anual </w:t>
      </w:r>
      <w:r>
        <w:rPr>
          <w:color w:val="444444"/>
        </w:rPr>
        <w:t>en el que se detalle </w:t>
      </w:r>
      <w:r>
        <w:rPr>
          <w:color w:val="696969"/>
        </w:rPr>
        <w:t>l</w:t>
      </w:r>
      <w:r>
        <w:rPr>
          <w:color w:val="343434"/>
        </w:rPr>
        <w:t>a normativa </w:t>
      </w:r>
      <w:r>
        <w:rPr>
          <w:color w:val="444444"/>
        </w:rPr>
        <w:t>ética en materia </w:t>
      </w:r>
      <w:r>
        <w:rPr>
          <w:color w:val="343434"/>
        </w:rPr>
        <w:t>de</w:t>
      </w:r>
      <w:r>
        <w:rPr>
          <w:color w:val="343434"/>
          <w:spacing w:val="-10"/>
        </w:rPr>
        <w:t> </w:t>
      </w:r>
      <w:r>
        <w:rPr>
          <w:color w:val="343434"/>
        </w:rPr>
        <w:t>prevención </w:t>
      </w:r>
      <w:r>
        <w:rPr>
          <w:color w:val="444444"/>
        </w:rPr>
        <w:t>y</w:t>
      </w:r>
      <w:r>
        <w:rPr>
          <w:color w:val="444444"/>
          <w:spacing w:val="-4"/>
        </w:rPr>
        <w:t> </w:t>
      </w:r>
      <w:r>
        <w:rPr>
          <w:color w:val="444444"/>
        </w:rPr>
        <w:t>combate a</w:t>
      </w:r>
      <w:r>
        <w:rPr>
          <w:color w:val="444444"/>
          <w:spacing w:val="-5"/>
        </w:rPr>
        <w:t> </w:t>
      </w:r>
      <w:r>
        <w:rPr>
          <w:color w:val="343434"/>
        </w:rPr>
        <w:t>la </w:t>
      </w:r>
      <w:r>
        <w:rPr>
          <w:color w:val="444444"/>
        </w:rPr>
        <w:t>corrupción </w:t>
      </w:r>
      <w:r>
        <w:rPr>
          <w:color w:val="343434"/>
        </w:rPr>
        <w:t>aplicable </w:t>
      </w:r>
      <w:r>
        <w:rPr>
          <w:color w:val="444444"/>
        </w:rPr>
        <w:t>a la</w:t>
      </w:r>
      <w:r>
        <w:rPr>
          <w:color w:val="444444"/>
          <w:spacing w:val="-7"/>
        </w:rPr>
        <w:t> </w:t>
      </w:r>
      <w:r>
        <w:rPr>
          <w:color w:val="444444"/>
        </w:rPr>
        <w:t>Secretaría Privada de</w:t>
      </w:r>
      <w:r>
        <w:rPr>
          <w:color w:val="444444"/>
          <w:spacing w:val="-2"/>
        </w:rPr>
        <w:t> </w:t>
      </w:r>
      <w:r>
        <w:rPr>
          <w:color w:val="444444"/>
        </w:rPr>
        <w:t>la </w:t>
      </w:r>
      <w:r>
        <w:rPr>
          <w:color w:val="343434"/>
        </w:rPr>
        <w:t>Presidencia, así como </w:t>
      </w:r>
      <w:r>
        <w:rPr>
          <w:color w:val="444444"/>
        </w:rPr>
        <w:t>su </w:t>
      </w:r>
      <w:r>
        <w:rPr>
          <w:color w:val="343434"/>
        </w:rPr>
        <w:t>nivel </w:t>
      </w:r>
      <w:r>
        <w:rPr>
          <w:color w:val="444444"/>
        </w:rPr>
        <w:t>de cumplimiento.</w:t>
      </w:r>
    </w:p>
    <w:p>
      <w:pPr>
        <w:pStyle w:val="BodyText"/>
        <w:spacing w:before="17"/>
      </w:pPr>
    </w:p>
    <w:p>
      <w:pPr>
        <w:pStyle w:val="BodyText"/>
        <w:spacing w:line="266" w:lineRule="auto"/>
        <w:ind w:left="16" w:right="54" w:hanging="3"/>
        <w:jc w:val="both"/>
      </w:pPr>
      <w:r>
        <w:rPr>
          <w:color w:val="343434"/>
        </w:rPr>
        <w:t>En el </w:t>
      </w:r>
      <w:r>
        <w:rPr>
          <w:color w:val="232323"/>
        </w:rPr>
        <w:t>referido </w:t>
      </w:r>
      <w:r>
        <w:rPr>
          <w:color w:val="444444"/>
        </w:rPr>
        <w:t>documento se deberá identificar las recomendaciones </w:t>
      </w:r>
      <w:r>
        <w:rPr>
          <w:color w:val="343434"/>
        </w:rPr>
        <w:t>que </w:t>
      </w:r>
      <w:r>
        <w:rPr>
          <w:color w:val="444444"/>
        </w:rPr>
        <w:t>permitan </w:t>
      </w:r>
      <w:r>
        <w:rPr>
          <w:color w:val="343434"/>
        </w:rPr>
        <w:t>adecuar, planificar </w:t>
      </w:r>
      <w:r>
        <w:rPr>
          <w:color w:val="444444"/>
        </w:rPr>
        <w:t>o modificar </w:t>
      </w:r>
      <w:r>
        <w:rPr>
          <w:color w:val="343434"/>
        </w:rPr>
        <w:t>normativa interna, que </w:t>
      </w:r>
      <w:r>
        <w:rPr>
          <w:color w:val="444444"/>
        </w:rPr>
        <w:t>permita alcanzar el adecuado cumplimiento de la normativa en cuestión.</w:t>
      </w:r>
    </w:p>
    <w:p>
      <w:pPr>
        <w:pStyle w:val="BodyText"/>
        <w:spacing w:before="16"/>
      </w:pPr>
    </w:p>
    <w:p>
      <w:pPr>
        <w:pStyle w:val="BodyText"/>
        <w:spacing w:line="264" w:lineRule="auto"/>
        <w:ind w:left="17" w:right="39" w:hanging="3"/>
        <w:jc w:val="both"/>
      </w:pPr>
      <w:r>
        <w:rPr>
          <w:color w:val="343434"/>
        </w:rPr>
        <w:t>Durante</w:t>
      </w:r>
      <w:r>
        <w:rPr>
          <w:color w:val="343434"/>
          <w:spacing w:val="-2"/>
        </w:rPr>
        <w:t> </w:t>
      </w:r>
      <w:r>
        <w:rPr>
          <w:color w:val="444444"/>
        </w:rPr>
        <w:t>el</w:t>
      </w:r>
      <w:r>
        <w:rPr>
          <w:color w:val="444444"/>
          <w:spacing w:val="-16"/>
        </w:rPr>
        <w:t> </w:t>
      </w:r>
      <w:r>
        <w:rPr>
          <w:color w:val="444444"/>
        </w:rPr>
        <w:t>mes</w:t>
      </w:r>
      <w:r>
        <w:rPr>
          <w:color w:val="444444"/>
          <w:spacing w:val="-11"/>
        </w:rPr>
        <w:t> </w:t>
      </w:r>
      <w:r>
        <w:rPr>
          <w:color w:val="444444"/>
        </w:rPr>
        <w:t>de</w:t>
      </w:r>
      <w:r>
        <w:rPr>
          <w:color w:val="444444"/>
          <w:spacing w:val="-14"/>
        </w:rPr>
        <w:t> </w:t>
      </w:r>
      <w:r>
        <w:rPr>
          <w:color w:val="444444"/>
        </w:rPr>
        <w:t>enero</w:t>
      </w:r>
      <w:r>
        <w:rPr>
          <w:color w:val="444444"/>
          <w:spacing w:val="-13"/>
        </w:rPr>
        <w:t> </w:t>
      </w:r>
      <w:r>
        <w:rPr>
          <w:color w:val="444444"/>
        </w:rPr>
        <w:t>de</w:t>
      </w:r>
      <w:r>
        <w:rPr>
          <w:color w:val="444444"/>
          <w:spacing w:val="-16"/>
        </w:rPr>
        <w:t> </w:t>
      </w:r>
      <w:r>
        <w:rPr>
          <w:color w:val="444444"/>
        </w:rPr>
        <w:t>cada</w:t>
      </w:r>
      <w:r>
        <w:rPr>
          <w:color w:val="444444"/>
          <w:spacing w:val="-2"/>
        </w:rPr>
        <w:t> </w:t>
      </w:r>
      <w:r>
        <w:rPr>
          <w:color w:val="444444"/>
        </w:rPr>
        <w:t>año</w:t>
      </w:r>
      <w:r>
        <w:rPr>
          <w:color w:val="444444"/>
          <w:spacing w:val="-8"/>
        </w:rPr>
        <w:t> </w:t>
      </w:r>
      <w:r>
        <w:rPr>
          <w:color w:val="343434"/>
        </w:rPr>
        <w:t>la</w:t>
      </w:r>
      <w:r>
        <w:rPr>
          <w:color w:val="343434"/>
          <w:spacing w:val="-5"/>
        </w:rPr>
        <w:t> </w:t>
      </w:r>
      <w:r>
        <w:rPr>
          <w:color w:val="343434"/>
        </w:rPr>
        <w:t>Unidad</w:t>
      </w:r>
      <w:r>
        <w:rPr>
          <w:color w:val="343434"/>
          <w:spacing w:val="-1"/>
        </w:rPr>
        <w:t> </w:t>
      </w:r>
      <w:r>
        <w:rPr>
          <w:color w:val="343434"/>
        </w:rPr>
        <w:t>de</w:t>
      </w:r>
      <w:r>
        <w:rPr>
          <w:color w:val="343434"/>
          <w:spacing w:val="-9"/>
        </w:rPr>
        <w:t> </w:t>
      </w:r>
      <w:r>
        <w:rPr>
          <w:color w:val="343434"/>
        </w:rPr>
        <w:t>Probidad presentará el</w:t>
      </w:r>
      <w:r>
        <w:rPr>
          <w:color w:val="343434"/>
          <w:spacing w:val="-16"/>
        </w:rPr>
        <w:t> </w:t>
      </w:r>
      <w:r>
        <w:rPr>
          <w:color w:val="444444"/>
        </w:rPr>
        <w:t>informe anual en</w:t>
      </w:r>
      <w:r>
        <w:rPr>
          <w:color w:val="444444"/>
          <w:spacing w:val="-17"/>
        </w:rPr>
        <w:t> </w:t>
      </w:r>
      <w:r>
        <w:rPr>
          <w:color w:val="343434"/>
        </w:rPr>
        <w:t>cuestión </w:t>
      </w:r>
      <w:r>
        <w:rPr>
          <w:color w:val="444444"/>
        </w:rPr>
        <w:t>al</w:t>
      </w:r>
      <w:r>
        <w:rPr>
          <w:color w:val="444444"/>
          <w:spacing w:val="-17"/>
        </w:rPr>
        <w:t> </w:t>
      </w:r>
      <w:r>
        <w:rPr>
          <w:color w:val="343434"/>
        </w:rPr>
        <w:t>Despacho</w:t>
      </w:r>
      <w:r>
        <w:rPr>
          <w:color w:val="343434"/>
          <w:spacing w:val="-6"/>
        </w:rPr>
        <w:t> </w:t>
      </w:r>
      <w:r>
        <w:rPr>
          <w:color w:val="444444"/>
        </w:rPr>
        <w:t>Superior, </w:t>
      </w:r>
      <w:r>
        <w:rPr>
          <w:color w:val="343434"/>
        </w:rPr>
        <w:t>lo</w:t>
      </w:r>
      <w:r>
        <w:rPr>
          <w:color w:val="343434"/>
          <w:spacing w:val="-17"/>
        </w:rPr>
        <w:t> </w:t>
      </w:r>
      <w:r>
        <w:rPr>
          <w:color w:val="444444"/>
        </w:rPr>
        <w:t>cual</w:t>
      </w:r>
      <w:r>
        <w:rPr>
          <w:color w:val="444444"/>
          <w:spacing w:val="-13"/>
        </w:rPr>
        <w:t> </w:t>
      </w:r>
      <w:r>
        <w:rPr>
          <w:color w:val="444444"/>
        </w:rPr>
        <w:t>permitirá girar</w:t>
      </w:r>
      <w:r>
        <w:rPr>
          <w:color w:val="444444"/>
          <w:spacing w:val="-5"/>
        </w:rPr>
        <w:t> </w:t>
      </w:r>
      <w:r>
        <w:rPr>
          <w:color w:val="444444"/>
        </w:rPr>
        <w:t>las</w:t>
      </w:r>
      <w:r>
        <w:rPr>
          <w:color w:val="444444"/>
          <w:spacing w:val="-14"/>
        </w:rPr>
        <w:t> </w:t>
      </w:r>
      <w:r>
        <w:rPr>
          <w:color w:val="343434"/>
        </w:rPr>
        <w:t>instrucciones</w:t>
      </w:r>
      <w:r>
        <w:rPr>
          <w:color w:val="343434"/>
          <w:spacing w:val="16"/>
        </w:rPr>
        <w:t> </w:t>
      </w:r>
      <w:r>
        <w:rPr>
          <w:color w:val="343434"/>
        </w:rPr>
        <w:t>para</w:t>
      </w:r>
      <w:r>
        <w:rPr>
          <w:color w:val="343434"/>
          <w:spacing w:val="-2"/>
        </w:rPr>
        <w:t> </w:t>
      </w:r>
      <w:r>
        <w:rPr>
          <w:color w:val="565656"/>
        </w:rPr>
        <w:t>iniciar</w:t>
      </w:r>
      <w:r>
        <w:rPr>
          <w:color w:val="565656"/>
          <w:spacing w:val="-2"/>
        </w:rPr>
        <w:t> </w:t>
      </w:r>
      <w:r>
        <w:rPr>
          <w:color w:val="343434"/>
        </w:rPr>
        <w:t>las acciones que </w:t>
      </w:r>
      <w:r>
        <w:rPr>
          <w:color w:val="444444"/>
        </w:rPr>
        <w:t>correspondan.</w:t>
      </w:r>
    </w:p>
    <w:p>
      <w:pPr>
        <w:pStyle w:val="BodyText"/>
        <w:spacing w:before="10"/>
      </w:pPr>
    </w:p>
    <w:p>
      <w:pPr>
        <w:pStyle w:val="BodyText"/>
        <w:spacing w:line="264" w:lineRule="auto" w:before="1"/>
        <w:ind w:left="10" w:right="35" w:firstLine="1"/>
        <w:jc w:val="both"/>
      </w:pPr>
      <w:r>
        <w:rPr>
          <w:b/>
          <w:color w:val="0C0C0C"/>
          <w:sz w:val="23"/>
        </w:rPr>
        <w:t>ART[CULO 8. CAPACITACIONES</w:t>
      </w:r>
      <w:r>
        <w:rPr>
          <w:b/>
          <w:color w:val="444444"/>
          <w:sz w:val="23"/>
        </w:rPr>
        <w:t>. </w:t>
      </w:r>
      <w:r>
        <w:rPr>
          <w:color w:val="343434"/>
        </w:rPr>
        <w:t>La Unidad de </w:t>
      </w:r>
      <w:r>
        <w:rPr>
          <w:color w:val="444444"/>
        </w:rPr>
        <w:t>Probidad deberá coordinar </w:t>
      </w:r>
      <w:r>
        <w:rPr>
          <w:color w:val="565656"/>
        </w:rPr>
        <w:t>con </w:t>
      </w:r>
      <w:r>
        <w:rPr>
          <w:color w:val="343434"/>
        </w:rPr>
        <w:t>la Dirección </w:t>
      </w:r>
      <w:r>
        <w:rPr>
          <w:color w:val="444444"/>
        </w:rPr>
        <w:t>de </w:t>
      </w:r>
      <w:r>
        <w:rPr>
          <w:color w:val="343434"/>
        </w:rPr>
        <w:t>Recursos Humanos </w:t>
      </w:r>
      <w:r>
        <w:rPr>
          <w:color w:val="444444"/>
        </w:rPr>
        <w:t>para </w:t>
      </w:r>
      <w:r>
        <w:rPr>
          <w:color w:val="343434"/>
        </w:rPr>
        <w:t>que</w:t>
      </w:r>
      <w:r>
        <w:rPr>
          <w:color w:val="343434"/>
          <w:spacing w:val="-4"/>
        </w:rPr>
        <w:t> </w:t>
      </w:r>
      <w:r>
        <w:rPr>
          <w:color w:val="444444"/>
        </w:rPr>
        <w:t>planifique y ejecute capacitaciones a efecto de concientizar sobre </w:t>
      </w:r>
      <w:r>
        <w:rPr>
          <w:color w:val="0C0C0C"/>
        </w:rPr>
        <w:t>l</w:t>
      </w:r>
      <w:r>
        <w:rPr>
          <w:color w:val="444444"/>
        </w:rPr>
        <w:t>a importancia y </w:t>
      </w:r>
      <w:r>
        <w:rPr>
          <w:color w:val="343434"/>
        </w:rPr>
        <w:t>efectos </w:t>
      </w:r>
      <w:r>
        <w:rPr>
          <w:color w:val="444444"/>
        </w:rPr>
        <w:t>del Sistema de Integridad, incluyendo </w:t>
      </w:r>
      <w:r>
        <w:rPr>
          <w:color w:val="343434"/>
        </w:rPr>
        <w:t>el </w:t>
      </w:r>
      <w:r>
        <w:rPr>
          <w:color w:val="444444"/>
        </w:rPr>
        <w:t>componente ético y </w:t>
      </w:r>
      <w:r>
        <w:rPr>
          <w:color w:val="343434"/>
        </w:rPr>
        <w:t>la </w:t>
      </w:r>
      <w:r>
        <w:rPr>
          <w:color w:val="232323"/>
        </w:rPr>
        <w:t>toma </w:t>
      </w:r>
      <w:r>
        <w:rPr>
          <w:color w:val="343434"/>
        </w:rPr>
        <w:t>de </w:t>
      </w:r>
      <w:r>
        <w:rPr>
          <w:color w:val="444444"/>
        </w:rPr>
        <w:t>conciencia sobre </w:t>
      </w:r>
      <w:r>
        <w:rPr>
          <w:color w:val="232323"/>
        </w:rPr>
        <w:t>los </w:t>
      </w:r>
      <w:r>
        <w:rPr>
          <w:color w:val="343434"/>
        </w:rPr>
        <w:t>riesgos </w:t>
      </w:r>
      <w:r>
        <w:rPr>
          <w:color w:val="444444"/>
        </w:rPr>
        <w:t>de corrupción </w:t>
      </w:r>
      <w:r>
        <w:rPr>
          <w:color w:val="343434"/>
        </w:rPr>
        <w:t>asociados </w:t>
      </w:r>
      <w:r>
        <w:rPr>
          <w:color w:val="444444"/>
        </w:rPr>
        <w:t>a </w:t>
      </w:r>
      <w:r>
        <w:rPr>
          <w:color w:val="343434"/>
        </w:rPr>
        <w:t>las </w:t>
      </w:r>
      <w:r>
        <w:rPr>
          <w:color w:val="232323"/>
        </w:rPr>
        <w:t>funciones </w:t>
      </w:r>
      <w:r>
        <w:rPr>
          <w:color w:val="444444"/>
        </w:rPr>
        <w:t>o</w:t>
      </w:r>
      <w:r>
        <w:rPr>
          <w:color w:val="444444"/>
          <w:spacing w:val="-3"/>
        </w:rPr>
        <w:t> </w:t>
      </w:r>
      <w:r>
        <w:rPr>
          <w:color w:val="444444"/>
        </w:rPr>
        <w:t>actividades de </w:t>
      </w:r>
      <w:r>
        <w:rPr>
          <w:color w:val="343434"/>
        </w:rPr>
        <w:t>quienes </w:t>
      </w:r>
      <w:r>
        <w:rPr>
          <w:color w:val="444444"/>
        </w:rPr>
        <w:t>conforman </w:t>
      </w:r>
      <w:r>
        <w:rPr>
          <w:color w:val="232323"/>
        </w:rPr>
        <w:t>la</w:t>
      </w:r>
      <w:r>
        <w:rPr>
          <w:color w:val="232323"/>
          <w:spacing w:val="-11"/>
        </w:rPr>
        <w:t> </w:t>
      </w:r>
      <w:r>
        <w:rPr>
          <w:color w:val="565656"/>
        </w:rPr>
        <w:t>institución, </w:t>
      </w:r>
      <w:r>
        <w:rPr>
          <w:color w:val="444444"/>
        </w:rPr>
        <w:t>para lo</w:t>
      </w:r>
      <w:r>
        <w:rPr>
          <w:color w:val="444444"/>
          <w:spacing w:val="-2"/>
        </w:rPr>
        <w:t> </w:t>
      </w:r>
      <w:r>
        <w:rPr>
          <w:color w:val="444444"/>
        </w:rPr>
        <w:t>cual</w:t>
      </w:r>
      <w:r>
        <w:rPr>
          <w:color w:val="444444"/>
          <w:spacing w:val="-2"/>
        </w:rPr>
        <w:t> </w:t>
      </w:r>
      <w:r>
        <w:rPr>
          <w:color w:val="444444"/>
        </w:rPr>
        <w:t>se</w:t>
      </w:r>
      <w:r>
        <w:rPr>
          <w:color w:val="444444"/>
          <w:spacing w:val="-1"/>
        </w:rPr>
        <w:t> </w:t>
      </w:r>
      <w:r>
        <w:rPr>
          <w:color w:val="444444"/>
        </w:rPr>
        <w:t>deberán </w:t>
      </w:r>
      <w:r>
        <w:rPr>
          <w:color w:val="343434"/>
        </w:rPr>
        <w:t>implementar</w:t>
      </w:r>
      <w:r>
        <w:rPr>
          <w:color w:val="343434"/>
          <w:spacing w:val="33"/>
        </w:rPr>
        <w:t> </w:t>
      </w:r>
      <w:r>
        <w:rPr>
          <w:color w:val="343434"/>
        </w:rPr>
        <w:t>acciones que</w:t>
      </w:r>
      <w:r>
        <w:rPr>
          <w:color w:val="343434"/>
          <w:spacing w:val="-10"/>
        </w:rPr>
        <w:t> </w:t>
      </w:r>
      <w:r>
        <w:rPr>
          <w:color w:val="444444"/>
        </w:rPr>
        <w:t>permitan evaluar el</w:t>
      </w:r>
      <w:r>
        <w:rPr>
          <w:color w:val="444444"/>
          <w:spacing w:val="-5"/>
        </w:rPr>
        <w:t> </w:t>
      </w:r>
      <w:r>
        <w:rPr>
          <w:color w:val="444444"/>
        </w:rPr>
        <w:t>nivel de</w:t>
      </w:r>
      <w:r>
        <w:rPr>
          <w:color w:val="444444"/>
          <w:spacing w:val="-3"/>
        </w:rPr>
        <w:t> </w:t>
      </w:r>
      <w:r>
        <w:rPr>
          <w:color w:val="444444"/>
        </w:rPr>
        <w:t>comprensión de</w:t>
      </w:r>
      <w:r>
        <w:rPr>
          <w:color w:val="444444"/>
          <w:spacing w:val="-1"/>
        </w:rPr>
        <w:t> </w:t>
      </w:r>
      <w:r>
        <w:rPr>
          <w:color w:val="444444"/>
        </w:rPr>
        <w:t>las mismas.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0" w:right="35" w:firstLine="1"/>
        <w:jc w:val="both"/>
      </w:pPr>
      <w:r>
        <w:rPr>
          <w:color w:val="444444"/>
        </w:rPr>
        <w:t>A</w:t>
      </w:r>
      <w:r>
        <w:rPr>
          <w:color w:val="444444"/>
          <w:spacing w:val="-2"/>
        </w:rPr>
        <w:t> </w:t>
      </w:r>
      <w:r>
        <w:rPr>
          <w:color w:val="343434"/>
        </w:rPr>
        <w:t>efecto </w:t>
      </w:r>
      <w:r>
        <w:rPr>
          <w:color w:val="444444"/>
        </w:rPr>
        <w:t>de</w:t>
      </w:r>
      <w:r>
        <w:rPr>
          <w:color w:val="444444"/>
          <w:spacing w:val="-5"/>
        </w:rPr>
        <w:t> </w:t>
      </w:r>
      <w:r>
        <w:rPr>
          <w:color w:val="444444"/>
        </w:rPr>
        <w:t>lo</w:t>
      </w:r>
      <w:r>
        <w:rPr>
          <w:color w:val="444444"/>
          <w:spacing w:val="-15"/>
        </w:rPr>
        <w:t> </w:t>
      </w:r>
      <w:r>
        <w:rPr>
          <w:color w:val="444444"/>
        </w:rPr>
        <w:t>anterior, se</w:t>
      </w:r>
      <w:r>
        <w:rPr>
          <w:color w:val="444444"/>
          <w:spacing w:val="-5"/>
        </w:rPr>
        <w:t> </w:t>
      </w:r>
      <w:r>
        <w:rPr>
          <w:color w:val="444444"/>
        </w:rPr>
        <w:t>deberán desarro</w:t>
      </w:r>
      <w:r>
        <w:rPr>
          <w:color w:val="0C0C0C"/>
        </w:rPr>
        <w:t>l</w:t>
      </w:r>
      <w:r>
        <w:rPr>
          <w:color w:val="343434"/>
        </w:rPr>
        <w:t>lar </w:t>
      </w:r>
      <w:r>
        <w:rPr>
          <w:color w:val="444444"/>
        </w:rPr>
        <w:t>por </w:t>
      </w:r>
      <w:r>
        <w:rPr>
          <w:color w:val="343434"/>
        </w:rPr>
        <w:t>lo</w:t>
      </w:r>
      <w:r>
        <w:rPr>
          <w:color w:val="343434"/>
          <w:spacing w:val="-6"/>
        </w:rPr>
        <w:t> </w:t>
      </w:r>
      <w:r>
        <w:rPr>
          <w:color w:val="444444"/>
        </w:rPr>
        <w:t>menos tres</w:t>
      </w:r>
      <w:r>
        <w:rPr>
          <w:color w:val="444444"/>
          <w:spacing w:val="-1"/>
        </w:rPr>
        <w:t> </w:t>
      </w:r>
      <w:r>
        <w:rPr>
          <w:color w:val="444444"/>
        </w:rPr>
        <w:t>capacitaciones </w:t>
      </w:r>
      <w:r>
        <w:rPr>
          <w:color w:val="343434"/>
        </w:rPr>
        <w:t>anuales en </w:t>
      </w:r>
      <w:r>
        <w:rPr>
          <w:color w:val="444444"/>
        </w:rPr>
        <w:t>las </w:t>
      </w:r>
      <w:r>
        <w:rPr>
          <w:color w:val="232323"/>
        </w:rPr>
        <w:t>que </w:t>
      </w:r>
      <w:r>
        <w:rPr>
          <w:color w:val="444444"/>
        </w:rPr>
        <w:t>participe e </w:t>
      </w:r>
      <w:r>
        <w:rPr>
          <w:color w:val="343434"/>
        </w:rPr>
        <w:t>interactúe </w:t>
      </w:r>
      <w:r>
        <w:rPr>
          <w:color w:val="444444"/>
        </w:rPr>
        <w:t>todo el </w:t>
      </w:r>
      <w:r>
        <w:rPr>
          <w:color w:val="343434"/>
        </w:rPr>
        <w:t>personal, </w:t>
      </w:r>
      <w:r>
        <w:rPr>
          <w:color w:val="444444"/>
        </w:rPr>
        <w:t>contratistas por servicios técnicos o </w:t>
      </w:r>
      <w:r>
        <w:rPr>
          <w:color w:val="343434"/>
        </w:rPr>
        <w:t>profesionales </w:t>
      </w:r>
      <w:r>
        <w:rPr>
          <w:color w:val="444444"/>
        </w:rPr>
        <w:t>y</w:t>
      </w:r>
      <w:r>
        <w:rPr>
          <w:color w:val="444444"/>
          <w:spacing w:val="-13"/>
        </w:rPr>
        <w:t> </w:t>
      </w:r>
      <w:r>
        <w:rPr>
          <w:color w:val="444444"/>
        </w:rPr>
        <w:t>personas </w:t>
      </w:r>
      <w:r>
        <w:rPr>
          <w:color w:val="565656"/>
        </w:rPr>
        <w:t>vinculadas </w:t>
      </w:r>
      <w:r>
        <w:rPr>
          <w:color w:val="343434"/>
        </w:rPr>
        <w:t>a</w:t>
      </w:r>
      <w:r>
        <w:rPr>
          <w:color w:val="343434"/>
          <w:spacing w:val="-14"/>
        </w:rPr>
        <w:t> </w:t>
      </w:r>
      <w:r>
        <w:rPr>
          <w:color w:val="343434"/>
        </w:rPr>
        <w:t>la</w:t>
      </w:r>
      <w:r>
        <w:rPr>
          <w:color w:val="343434"/>
          <w:spacing w:val="-4"/>
        </w:rPr>
        <w:t> </w:t>
      </w:r>
      <w:r>
        <w:rPr>
          <w:color w:val="232323"/>
        </w:rPr>
        <w:t>in</w:t>
      </w:r>
      <w:r>
        <w:rPr>
          <w:color w:val="444444"/>
        </w:rPr>
        <w:t>stitución</w:t>
      </w:r>
      <w:r>
        <w:rPr>
          <w:color w:val="696969"/>
        </w:rPr>
        <w:t>,</w:t>
      </w:r>
      <w:r>
        <w:rPr>
          <w:color w:val="696969"/>
          <w:spacing w:val="-17"/>
        </w:rPr>
        <w:t> </w:t>
      </w:r>
      <w:r>
        <w:rPr>
          <w:color w:val="444444"/>
        </w:rPr>
        <w:t>lo</w:t>
      </w:r>
      <w:r>
        <w:rPr>
          <w:color w:val="444444"/>
          <w:spacing w:val="-17"/>
        </w:rPr>
        <w:t> </w:t>
      </w:r>
      <w:r>
        <w:rPr>
          <w:color w:val="444444"/>
        </w:rPr>
        <w:t>cual</w:t>
      </w:r>
      <w:r>
        <w:rPr>
          <w:color w:val="444444"/>
          <w:spacing w:val="-11"/>
        </w:rPr>
        <w:t> </w:t>
      </w:r>
      <w:r>
        <w:rPr>
          <w:color w:val="444444"/>
        </w:rPr>
        <w:t>deberá</w:t>
      </w:r>
      <w:r>
        <w:rPr>
          <w:color w:val="444444"/>
          <w:spacing w:val="-3"/>
        </w:rPr>
        <w:t> </w:t>
      </w:r>
      <w:r>
        <w:rPr>
          <w:color w:val="444444"/>
        </w:rPr>
        <w:t>quedar acreditado</w:t>
      </w:r>
      <w:r>
        <w:rPr>
          <w:color w:val="444444"/>
          <w:spacing w:val="-6"/>
        </w:rPr>
        <w:t> </w:t>
      </w:r>
      <w:r>
        <w:rPr>
          <w:color w:val="444444"/>
        </w:rPr>
        <w:t>en los expedientes </w:t>
      </w:r>
      <w:r>
        <w:rPr>
          <w:color w:val="343434"/>
        </w:rPr>
        <w:t>de personal </w:t>
      </w:r>
      <w:r>
        <w:rPr>
          <w:color w:val="565656"/>
        </w:rPr>
        <w:t>y </w:t>
      </w:r>
      <w:r>
        <w:rPr>
          <w:color w:val="444444"/>
        </w:rPr>
        <w:t>de</w:t>
      </w:r>
      <w:r>
        <w:rPr>
          <w:color w:val="444444"/>
          <w:spacing w:val="-5"/>
        </w:rPr>
        <w:t> </w:t>
      </w:r>
      <w:r>
        <w:rPr>
          <w:color w:val="565656"/>
        </w:rPr>
        <w:t>contratación </w:t>
      </w:r>
      <w:r>
        <w:rPr>
          <w:color w:val="343434"/>
        </w:rPr>
        <w:t>respectivos.</w:t>
      </w:r>
    </w:p>
    <w:p>
      <w:pPr>
        <w:pStyle w:val="BodyText"/>
        <w:spacing w:before="17"/>
      </w:pPr>
    </w:p>
    <w:p>
      <w:pPr>
        <w:pStyle w:val="BodyText"/>
        <w:spacing w:line="264" w:lineRule="auto"/>
        <w:ind w:left="11" w:right="59" w:hanging="3"/>
        <w:jc w:val="both"/>
      </w:pPr>
      <w:r>
        <w:rPr>
          <w:color w:val="232323"/>
        </w:rPr>
        <w:t>La </w:t>
      </w:r>
      <w:r>
        <w:rPr>
          <w:color w:val="343434"/>
        </w:rPr>
        <w:t>Dirección de Recursos Humanos </w:t>
      </w:r>
      <w:r>
        <w:rPr>
          <w:color w:val="444444"/>
        </w:rPr>
        <w:t>deberá remitir informe a la Unidad de </w:t>
      </w:r>
      <w:r>
        <w:rPr>
          <w:color w:val="343434"/>
        </w:rPr>
        <w:t>Probidad, </w:t>
      </w:r>
      <w:r>
        <w:rPr>
          <w:color w:val="444444"/>
        </w:rPr>
        <w:t>dentro de </w:t>
      </w:r>
      <w:r>
        <w:rPr>
          <w:color w:val="232323"/>
        </w:rPr>
        <w:t>los </w:t>
      </w:r>
      <w:r>
        <w:rPr>
          <w:color w:val="444444"/>
        </w:rPr>
        <w:t>cinco </w:t>
      </w:r>
      <w:r>
        <w:rPr>
          <w:color w:val="565656"/>
        </w:rPr>
        <w:t>(5) </w:t>
      </w:r>
      <w:r>
        <w:rPr>
          <w:color w:val="444444"/>
        </w:rPr>
        <w:t>días siguientes de finalizada </w:t>
      </w:r>
      <w:r>
        <w:rPr>
          <w:color w:val="565656"/>
        </w:rPr>
        <w:t>la capacitac</w:t>
      </w:r>
      <w:r>
        <w:rPr>
          <w:color w:val="232323"/>
        </w:rPr>
        <w:t>i</w:t>
      </w:r>
      <w:r>
        <w:rPr>
          <w:color w:val="444444"/>
        </w:rPr>
        <w:t>ón sobre el</w:t>
      </w:r>
      <w:r>
        <w:rPr>
          <w:color w:val="444444"/>
          <w:spacing w:val="-5"/>
        </w:rPr>
        <w:t> </w:t>
      </w:r>
      <w:r>
        <w:rPr>
          <w:color w:val="565656"/>
        </w:rPr>
        <w:t>contenido, </w:t>
      </w:r>
      <w:r>
        <w:rPr>
          <w:color w:val="444444"/>
        </w:rPr>
        <w:t>alcance y </w:t>
      </w:r>
      <w:r>
        <w:rPr>
          <w:color w:val="232323"/>
        </w:rPr>
        <w:t>resultados </w:t>
      </w:r>
      <w:r>
        <w:rPr>
          <w:color w:val="444444"/>
        </w:rPr>
        <w:t>de </w:t>
      </w:r>
      <w:r>
        <w:rPr>
          <w:color w:val="343434"/>
        </w:rPr>
        <w:t>la </w:t>
      </w:r>
      <w:r>
        <w:rPr>
          <w:color w:val="444444"/>
        </w:rPr>
        <w:t>capacitación efectuada.</w:t>
      </w:r>
    </w:p>
    <w:p>
      <w:pPr>
        <w:pStyle w:val="BodyText"/>
        <w:spacing w:before="25"/>
      </w:pPr>
    </w:p>
    <w:p>
      <w:pPr>
        <w:pStyle w:val="BodyText"/>
        <w:spacing w:line="264" w:lineRule="auto"/>
        <w:ind w:left="9" w:right="37" w:hanging="5"/>
        <w:jc w:val="both"/>
      </w:pPr>
      <w:r>
        <w:rPr>
          <w:b/>
          <w:color w:val="0C0C0C"/>
          <w:sz w:val="23"/>
        </w:rPr>
        <w:t>ARTÍCULO 9</w:t>
      </w:r>
      <w:r>
        <w:rPr>
          <w:b/>
          <w:color w:val="444444"/>
          <w:sz w:val="23"/>
        </w:rPr>
        <w:t>. </w:t>
      </w:r>
      <w:r>
        <w:rPr>
          <w:b/>
          <w:color w:val="0C0C0C"/>
          <w:sz w:val="23"/>
        </w:rPr>
        <w:t>CAMPAÑAS DE SENSIBILIZACIÓN. </w:t>
      </w:r>
      <w:r>
        <w:rPr>
          <w:color w:val="444444"/>
        </w:rPr>
        <w:t>La Unidad de Probidad </w:t>
      </w:r>
      <w:r>
        <w:rPr>
          <w:color w:val="343434"/>
        </w:rPr>
        <w:t>deberá </w:t>
      </w:r>
      <w:r>
        <w:rPr>
          <w:color w:val="444444"/>
        </w:rPr>
        <w:t>coordinar con Unidad de Comunicación para que planifique </w:t>
      </w:r>
      <w:r>
        <w:rPr>
          <w:color w:val="565656"/>
        </w:rPr>
        <w:t>y </w:t>
      </w:r>
      <w:r>
        <w:rPr>
          <w:color w:val="444444"/>
        </w:rPr>
        <w:t>ejecute campañas de </w:t>
      </w:r>
      <w:r>
        <w:rPr>
          <w:color w:val="343434"/>
        </w:rPr>
        <w:t>sensibilización</w:t>
      </w:r>
      <w:r>
        <w:rPr>
          <w:color w:val="343434"/>
          <w:spacing w:val="-17"/>
        </w:rPr>
        <w:t> </w:t>
      </w:r>
      <w:r>
        <w:rPr>
          <w:color w:val="444444"/>
        </w:rPr>
        <w:t>mediante</w:t>
      </w:r>
      <w:r>
        <w:rPr>
          <w:color w:val="444444"/>
          <w:spacing w:val="-16"/>
        </w:rPr>
        <w:t> </w:t>
      </w:r>
      <w:r>
        <w:rPr>
          <w:color w:val="0C0C0C"/>
        </w:rPr>
        <w:t>l</w:t>
      </w:r>
      <w:r>
        <w:rPr>
          <w:color w:val="444444"/>
        </w:rPr>
        <w:t>as</w:t>
      </w:r>
      <w:r>
        <w:rPr>
          <w:color w:val="444444"/>
          <w:spacing w:val="-16"/>
        </w:rPr>
        <w:t> </w:t>
      </w:r>
      <w:r>
        <w:rPr>
          <w:color w:val="444444"/>
        </w:rPr>
        <w:t>cuales</w:t>
      </w:r>
      <w:r>
        <w:rPr>
          <w:color w:val="444444"/>
          <w:spacing w:val="-3"/>
        </w:rPr>
        <w:t> </w:t>
      </w:r>
      <w:r>
        <w:rPr>
          <w:color w:val="444444"/>
        </w:rPr>
        <w:t>se</w:t>
      </w:r>
      <w:r>
        <w:rPr>
          <w:color w:val="444444"/>
          <w:spacing w:val="-17"/>
        </w:rPr>
        <w:t> </w:t>
      </w:r>
      <w:r>
        <w:rPr>
          <w:color w:val="444444"/>
        </w:rPr>
        <w:t>haga</w:t>
      </w:r>
      <w:r>
        <w:rPr>
          <w:color w:val="444444"/>
          <w:spacing w:val="-11"/>
        </w:rPr>
        <w:t> </w:t>
      </w:r>
      <w:r>
        <w:rPr>
          <w:color w:val="444444"/>
        </w:rPr>
        <w:t>conciencia</w:t>
      </w:r>
      <w:r>
        <w:rPr>
          <w:color w:val="444444"/>
          <w:spacing w:val="11"/>
        </w:rPr>
        <w:t> </w:t>
      </w:r>
      <w:r>
        <w:rPr>
          <w:color w:val="444444"/>
        </w:rPr>
        <w:t>sobre</w:t>
      </w:r>
      <w:r>
        <w:rPr>
          <w:color w:val="444444"/>
          <w:spacing w:val="-17"/>
        </w:rPr>
        <w:t> </w:t>
      </w:r>
      <w:r>
        <w:rPr>
          <w:color w:val="343434"/>
        </w:rPr>
        <w:t>la</w:t>
      </w:r>
      <w:r>
        <w:rPr>
          <w:color w:val="343434"/>
          <w:spacing w:val="-17"/>
        </w:rPr>
        <w:t> </w:t>
      </w:r>
      <w:r>
        <w:rPr>
          <w:color w:val="444444"/>
        </w:rPr>
        <w:t>importancia </w:t>
      </w:r>
      <w:r>
        <w:rPr>
          <w:color w:val="565656"/>
        </w:rPr>
        <w:t>y</w:t>
      </w:r>
      <w:r>
        <w:rPr>
          <w:color w:val="565656"/>
          <w:spacing w:val="-13"/>
        </w:rPr>
        <w:t> </w:t>
      </w:r>
      <w:r>
        <w:rPr>
          <w:color w:val="444444"/>
        </w:rPr>
        <w:t>efectos</w:t>
      </w:r>
      <w:r>
        <w:rPr>
          <w:color w:val="444444"/>
          <w:spacing w:val="-5"/>
        </w:rPr>
        <w:t> </w:t>
      </w:r>
      <w:r>
        <w:rPr>
          <w:color w:val="444444"/>
        </w:rPr>
        <w:t>del Sistema de </w:t>
      </w:r>
      <w:r>
        <w:rPr>
          <w:color w:val="232323"/>
        </w:rPr>
        <w:t>Integridad, </w:t>
      </w:r>
      <w:r>
        <w:rPr>
          <w:color w:val="444444"/>
        </w:rPr>
        <w:t>así como de los </w:t>
      </w:r>
      <w:r>
        <w:rPr>
          <w:color w:val="343434"/>
        </w:rPr>
        <w:t>riesgos </w:t>
      </w:r>
      <w:r>
        <w:rPr>
          <w:color w:val="444444"/>
        </w:rPr>
        <w:t>de corrupción </w:t>
      </w:r>
      <w:r>
        <w:rPr>
          <w:color w:val="565656"/>
        </w:rPr>
        <w:t>y </w:t>
      </w:r>
      <w:r>
        <w:rPr>
          <w:color w:val="444444"/>
        </w:rPr>
        <w:t>sus</w:t>
      </w:r>
      <w:r>
        <w:rPr>
          <w:color w:val="444444"/>
          <w:spacing w:val="-3"/>
        </w:rPr>
        <w:t> </w:t>
      </w:r>
      <w:r>
        <w:rPr>
          <w:color w:val="444444"/>
        </w:rPr>
        <w:t>consecuencias.</w:t>
      </w:r>
    </w:p>
    <w:p>
      <w:pPr>
        <w:pStyle w:val="BodyText"/>
        <w:spacing w:before="16"/>
      </w:pPr>
    </w:p>
    <w:p>
      <w:pPr>
        <w:pStyle w:val="BodyText"/>
        <w:spacing w:line="261" w:lineRule="auto" w:before="1"/>
        <w:ind w:left="2" w:right="49" w:firstLine="2"/>
        <w:jc w:val="both"/>
      </w:pPr>
      <w:r>
        <w:rPr>
          <w:color w:val="444444"/>
        </w:rPr>
        <w:t>A</w:t>
      </w:r>
      <w:r>
        <w:rPr>
          <w:color w:val="444444"/>
          <w:spacing w:val="-17"/>
        </w:rPr>
        <w:t> </w:t>
      </w:r>
      <w:r>
        <w:rPr>
          <w:color w:val="343434"/>
        </w:rPr>
        <w:t>efecto</w:t>
      </w:r>
      <w:r>
        <w:rPr>
          <w:color w:val="343434"/>
          <w:spacing w:val="-17"/>
        </w:rPr>
        <w:t> </w:t>
      </w:r>
      <w:r>
        <w:rPr>
          <w:color w:val="444444"/>
        </w:rPr>
        <w:t>de</w:t>
      </w:r>
      <w:r>
        <w:rPr>
          <w:color w:val="444444"/>
          <w:spacing w:val="-16"/>
        </w:rPr>
        <w:t> </w:t>
      </w:r>
      <w:r>
        <w:rPr>
          <w:color w:val="444444"/>
        </w:rPr>
        <w:t>lo</w:t>
      </w:r>
      <w:r>
        <w:rPr>
          <w:color w:val="444444"/>
          <w:spacing w:val="-17"/>
        </w:rPr>
        <w:t> </w:t>
      </w:r>
      <w:r>
        <w:rPr>
          <w:color w:val="444444"/>
        </w:rPr>
        <w:t>anterior,</w:t>
      </w:r>
      <w:r>
        <w:rPr>
          <w:color w:val="444444"/>
          <w:spacing w:val="-8"/>
        </w:rPr>
        <w:t> </w:t>
      </w:r>
      <w:r>
        <w:rPr>
          <w:color w:val="444444"/>
        </w:rPr>
        <w:t>se</w:t>
      </w:r>
      <w:r>
        <w:rPr>
          <w:color w:val="444444"/>
          <w:spacing w:val="-16"/>
        </w:rPr>
        <w:t> </w:t>
      </w:r>
      <w:r>
        <w:rPr>
          <w:color w:val="444444"/>
        </w:rPr>
        <w:t>deberán</w:t>
      </w:r>
      <w:r>
        <w:rPr>
          <w:color w:val="444444"/>
          <w:spacing w:val="-4"/>
        </w:rPr>
        <w:t> </w:t>
      </w:r>
      <w:r>
        <w:rPr>
          <w:color w:val="444444"/>
        </w:rPr>
        <w:t>desarrollar</w:t>
      </w:r>
      <w:r>
        <w:rPr>
          <w:color w:val="444444"/>
          <w:spacing w:val="-3"/>
        </w:rPr>
        <w:t> </w:t>
      </w:r>
      <w:r>
        <w:rPr>
          <w:color w:val="444444"/>
        </w:rPr>
        <w:t>campañas de</w:t>
      </w:r>
      <w:r>
        <w:rPr>
          <w:color w:val="444444"/>
          <w:spacing w:val="-16"/>
        </w:rPr>
        <w:t> </w:t>
      </w:r>
      <w:r>
        <w:rPr>
          <w:color w:val="565656"/>
        </w:rPr>
        <w:t>sensibilización</w:t>
      </w:r>
      <w:r>
        <w:rPr>
          <w:color w:val="565656"/>
          <w:spacing w:val="-17"/>
        </w:rPr>
        <w:t> </w:t>
      </w:r>
      <w:r>
        <w:rPr>
          <w:color w:val="444444"/>
        </w:rPr>
        <w:t>como</w:t>
      </w:r>
      <w:r>
        <w:rPr>
          <w:color w:val="444444"/>
          <w:spacing w:val="-9"/>
        </w:rPr>
        <w:t> </w:t>
      </w:r>
      <w:r>
        <w:rPr>
          <w:color w:val="565656"/>
        </w:rPr>
        <w:t>mínimo </w:t>
      </w:r>
      <w:r>
        <w:rPr>
          <w:color w:val="444444"/>
        </w:rPr>
        <w:t>cada dos meses, las cuales deberán estar dirigidas a todo el persona</w:t>
      </w:r>
      <w:r>
        <w:rPr>
          <w:color w:val="797979"/>
        </w:rPr>
        <w:t>l,</w:t>
      </w:r>
      <w:r>
        <w:rPr>
          <w:color w:val="797979"/>
          <w:spacing w:val="-9"/>
        </w:rPr>
        <w:t> </w:t>
      </w:r>
      <w:r>
        <w:rPr>
          <w:color w:val="565656"/>
        </w:rPr>
        <w:t>contratistas </w:t>
      </w:r>
      <w:r>
        <w:rPr>
          <w:color w:val="444444"/>
        </w:rPr>
        <w:t>por servicios </w:t>
      </w:r>
      <w:r>
        <w:rPr>
          <w:color w:val="343434"/>
        </w:rPr>
        <w:t>técnicos </w:t>
      </w:r>
      <w:r>
        <w:rPr>
          <w:color w:val="444444"/>
        </w:rPr>
        <w:t>o </w:t>
      </w:r>
      <w:r>
        <w:rPr>
          <w:color w:val="343434"/>
        </w:rPr>
        <w:t>profesionales </w:t>
      </w:r>
      <w:r>
        <w:rPr>
          <w:color w:val="565656"/>
        </w:rPr>
        <w:t>y </w:t>
      </w:r>
      <w:r>
        <w:rPr>
          <w:color w:val="444444"/>
        </w:rPr>
        <w:t>personas </w:t>
      </w:r>
      <w:r>
        <w:rPr>
          <w:color w:val="565656"/>
        </w:rPr>
        <w:t>vinculadas </w:t>
      </w:r>
      <w:r>
        <w:rPr>
          <w:color w:val="444444"/>
        </w:rPr>
        <w:t>a </w:t>
      </w:r>
      <w:r>
        <w:rPr>
          <w:color w:val="565656"/>
        </w:rPr>
        <w:t>la </w:t>
      </w:r>
      <w:r>
        <w:rPr>
          <w:color w:val="444444"/>
        </w:rPr>
        <w:t>institución, </w:t>
      </w:r>
      <w:r>
        <w:rPr>
          <w:color w:val="343434"/>
        </w:rPr>
        <w:t>así </w:t>
      </w:r>
      <w:r>
        <w:rPr>
          <w:color w:val="444444"/>
        </w:rPr>
        <w:t>como a la población en general, a</w:t>
      </w:r>
      <w:r>
        <w:rPr>
          <w:color w:val="444444"/>
          <w:spacing w:val="-3"/>
        </w:rPr>
        <w:t> </w:t>
      </w:r>
      <w:r>
        <w:rPr>
          <w:color w:val="343434"/>
        </w:rPr>
        <w:t>través </w:t>
      </w:r>
      <w:r>
        <w:rPr>
          <w:color w:val="444444"/>
        </w:rPr>
        <w:t>de diferentes medios de comunicación.</w:t>
      </w:r>
    </w:p>
    <w:p>
      <w:pPr>
        <w:pStyle w:val="BodyText"/>
        <w:spacing w:before="27"/>
      </w:pPr>
    </w:p>
    <w:p>
      <w:pPr>
        <w:pStyle w:val="BodyText"/>
        <w:spacing w:line="256" w:lineRule="auto"/>
        <w:ind w:left="3" w:right="44" w:firstLine="5"/>
        <w:jc w:val="both"/>
      </w:pPr>
      <w:r>
        <w:rPr>
          <w:color w:val="232323"/>
        </w:rPr>
        <w:t>La</w:t>
      </w:r>
      <w:r>
        <w:rPr>
          <w:color w:val="232323"/>
          <w:spacing w:val="-2"/>
        </w:rPr>
        <w:t> </w:t>
      </w:r>
      <w:r>
        <w:rPr>
          <w:color w:val="444444"/>
        </w:rPr>
        <w:t>Unidad de</w:t>
      </w:r>
      <w:r>
        <w:rPr>
          <w:color w:val="444444"/>
          <w:spacing w:val="-12"/>
        </w:rPr>
        <w:t> </w:t>
      </w:r>
      <w:r>
        <w:rPr>
          <w:color w:val="444444"/>
        </w:rPr>
        <w:t>Comunicación, deberá remitir </w:t>
      </w:r>
      <w:r>
        <w:rPr>
          <w:color w:val="232323"/>
        </w:rPr>
        <w:t>in</w:t>
      </w:r>
      <w:r>
        <w:rPr>
          <w:color w:val="444444"/>
        </w:rPr>
        <w:t>fo</w:t>
      </w:r>
      <w:r>
        <w:rPr>
          <w:color w:val="232323"/>
        </w:rPr>
        <w:t>r</w:t>
      </w:r>
      <w:r>
        <w:rPr>
          <w:color w:val="565656"/>
        </w:rPr>
        <w:t>me </w:t>
      </w:r>
      <w:r>
        <w:rPr>
          <w:color w:val="444444"/>
        </w:rPr>
        <w:t>a la Unidad de</w:t>
      </w:r>
      <w:r>
        <w:rPr>
          <w:color w:val="444444"/>
          <w:spacing w:val="-5"/>
        </w:rPr>
        <w:t> </w:t>
      </w:r>
      <w:r>
        <w:rPr>
          <w:color w:val="343434"/>
        </w:rPr>
        <w:t>Probidad, </w:t>
      </w:r>
      <w:r>
        <w:rPr>
          <w:color w:val="444444"/>
        </w:rPr>
        <w:t>dentro de los </w:t>
      </w:r>
      <w:r>
        <w:rPr>
          <w:color w:val="343434"/>
        </w:rPr>
        <w:t>primeros </w:t>
      </w:r>
      <w:r>
        <w:rPr>
          <w:color w:val="444444"/>
        </w:rPr>
        <w:t>cinco (5) días de cada mes sobre el</w:t>
      </w:r>
      <w:r>
        <w:rPr>
          <w:color w:val="444444"/>
          <w:spacing w:val="-7"/>
        </w:rPr>
        <w:t> </w:t>
      </w:r>
      <w:r>
        <w:rPr>
          <w:color w:val="565656"/>
        </w:rPr>
        <w:t>contenido y </w:t>
      </w:r>
      <w:r>
        <w:rPr>
          <w:color w:val="444444"/>
        </w:rPr>
        <w:t>alcance de</w:t>
      </w:r>
      <w:r>
        <w:rPr>
          <w:color w:val="444444"/>
          <w:spacing w:val="-3"/>
        </w:rPr>
        <w:t> </w:t>
      </w:r>
      <w:r>
        <w:rPr>
          <w:color w:val="343434"/>
        </w:rPr>
        <w:t>las </w:t>
      </w:r>
      <w:r>
        <w:rPr>
          <w:color w:val="444444"/>
        </w:rPr>
        <w:t>campañas de sensibilización</w:t>
      </w:r>
      <w:r>
        <w:rPr>
          <w:color w:val="444444"/>
          <w:spacing w:val="-2"/>
        </w:rPr>
        <w:t> </w:t>
      </w:r>
      <w:r>
        <w:rPr>
          <w:color w:val="444444"/>
        </w:rPr>
        <w:t>efectuadas en el mes </w:t>
      </w:r>
      <w:r>
        <w:rPr>
          <w:color w:val="343434"/>
        </w:rPr>
        <w:t>anterior.</w:t>
      </w:r>
    </w:p>
    <w:p>
      <w:pPr>
        <w:pStyle w:val="BodyText"/>
        <w:spacing w:after="0" w:line="256" w:lineRule="auto"/>
        <w:jc w:val="both"/>
        <w:sectPr>
          <w:pgSz w:w="12160" w:h="18760"/>
          <w:pgMar w:header="0" w:footer="1077" w:top="2040" w:bottom="1320" w:left="1417" w:right="1275"/>
        </w:sectPr>
      </w:pPr>
    </w:p>
    <w:p>
      <w:pPr>
        <w:spacing w:before="79"/>
        <w:ind w:left="83" w:right="0" w:firstLine="0"/>
        <w:jc w:val="center"/>
        <w:rPr>
          <w:i/>
          <w:iCs/>
          <w:sz w:val="34"/>
          <w:szCs w:val="34"/>
        </w:rPr>
      </w:pPr>
      <w:r>
        <w:rPr>
          <w:i/>
          <w:iCs/>
          <w:color w:val="545454"/>
          <w:sz w:val="26"/>
          <w:szCs w:val="26"/>
        </w:rPr>
        <w:t>Jec,,�tana</w:t>
      </w:r>
      <w:r>
        <w:rPr>
          <w:i/>
          <w:iCs/>
          <w:color w:val="545454"/>
          <w:spacing w:val="-15"/>
          <w:sz w:val="26"/>
          <w:szCs w:val="26"/>
        </w:rPr>
        <w:t> </w:t>
      </w:r>
      <w:r>
        <w:rPr>
          <w:i/>
          <w:iCs/>
          <w:color w:val="545454"/>
          <w:sz w:val="26"/>
          <w:szCs w:val="26"/>
        </w:rPr>
        <w:t>,9J,,it;.aáa</w:t>
      </w:r>
      <w:r>
        <w:rPr>
          <w:i/>
          <w:iCs/>
          <w:color w:val="545454"/>
          <w:spacing w:val="-17"/>
          <w:sz w:val="26"/>
          <w:szCs w:val="26"/>
        </w:rPr>
        <w:t> </w:t>
      </w:r>
      <w:r>
        <w:rPr>
          <w:i/>
          <w:iCs/>
          <w:color w:val="545454"/>
          <w:sz w:val="32"/>
          <w:szCs w:val="32"/>
        </w:rPr>
        <w:t>ele</w:t>
      </w:r>
      <w:r>
        <w:rPr>
          <w:i/>
          <w:iCs/>
          <w:color w:val="545454"/>
          <w:spacing w:val="-23"/>
          <w:sz w:val="32"/>
          <w:szCs w:val="32"/>
        </w:rPr>
        <w:t> </w:t>
      </w:r>
      <w:r>
        <w:rPr>
          <w:i/>
          <w:iCs/>
          <w:color w:val="545454"/>
          <w:spacing w:val="-5"/>
          <w:sz w:val="34"/>
          <w:szCs w:val="34"/>
        </w:rPr>
        <w:t>/a</w:t>
      </w:r>
    </w:p>
    <w:p>
      <w:pPr>
        <w:pStyle w:val="Heading2"/>
        <w:ind w:left="175" w:right="63"/>
        <w:rPr>
          <w:i/>
        </w:rPr>
      </w:pPr>
      <w:r>
        <w:rPr>
          <w:i/>
          <w:color w:val="545454"/>
          <w:spacing w:val="-2"/>
        </w:rPr>
        <w:t>,9J,,e,1idencia</w:t>
      </w:r>
    </w:p>
    <w:p>
      <w:pPr>
        <w:spacing w:before="29"/>
        <w:ind w:left="199" w:right="47" w:firstLine="0"/>
        <w:jc w:val="center"/>
        <w:rPr>
          <w:i/>
          <w:iCs/>
          <w:sz w:val="23"/>
          <w:szCs w:val="23"/>
        </w:rPr>
      </w:pPr>
      <w:r>
        <w:rPr>
          <w:rFonts w:ascii="Times New Roman" w:hAnsi="Times New Roman" w:cs="Times New Roman" w:eastAsia="Times New Roman"/>
          <w:i/>
          <w:iCs/>
          <w:color w:val="707070"/>
          <w:w w:val="85"/>
          <w:sz w:val="32"/>
          <w:szCs w:val="32"/>
        </w:rPr>
        <w:t>Jltudema/4</w:t>
      </w:r>
      <w:r>
        <w:rPr>
          <w:rFonts w:ascii="Times New Roman" w:hAnsi="Times New Roman" w:cs="Times New Roman" w:eastAsia="Times New Roman"/>
          <w:i/>
          <w:iCs/>
          <w:color w:val="707070"/>
          <w:spacing w:val="74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i/>
          <w:iCs/>
          <w:color w:val="707070"/>
          <w:w w:val="85"/>
          <w:sz w:val="32"/>
          <w:szCs w:val="32"/>
        </w:rPr>
        <w:t>�</w:t>
      </w:r>
      <w:r>
        <w:rPr>
          <w:rFonts w:ascii="Times New Roman" w:hAnsi="Times New Roman" w:cs="Times New Roman" w:eastAsia="Times New Roman"/>
          <w:i/>
          <w:iCs/>
          <w:color w:val="707070"/>
          <w:spacing w:val="-4"/>
          <w:w w:val="85"/>
          <w:sz w:val="32"/>
          <w:szCs w:val="32"/>
        </w:rPr>
        <w:t> </w:t>
      </w:r>
      <w:r>
        <w:rPr>
          <w:i/>
          <w:iCs/>
          <w:color w:val="707070"/>
          <w:spacing w:val="-4"/>
          <w:w w:val="85"/>
          <w:sz w:val="23"/>
          <w:szCs w:val="23"/>
        </w:rPr>
        <w:t>.9Í.</w:t>
      </w:r>
    </w:p>
    <w:p>
      <w:pPr>
        <w:spacing w:before="352"/>
        <w:ind w:left="153" w:right="0" w:firstLine="0"/>
        <w:jc w:val="left"/>
        <w:rPr>
          <w:sz w:val="24"/>
        </w:rPr>
      </w:pPr>
      <w:r>
        <w:rPr>
          <w:b/>
          <w:color w:val="0F0F0F"/>
          <w:spacing w:val="-6"/>
          <w:sz w:val="25"/>
        </w:rPr>
        <w:t>ARTÍCULO</w:t>
      </w:r>
      <w:r>
        <w:rPr>
          <w:b/>
          <w:color w:val="0F0F0F"/>
          <w:spacing w:val="-9"/>
          <w:sz w:val="25"/>
        </w:rPr>
        <w:t> </w:t>
      </w:r>
      <w:r>
        <w:rPr>
          <w:b/>
          <w:color w:val="0F0F0F"/>
          <w:spacing w:val="-6"/>
          <w:sz w:val="25"/>
        </w:rPr>
        <w:t>1O</w:t>
      </w:r>
      <w:r>
        <w:rPr>
          <w:b/>
          <w:color w:val="3F3F3F"/>
          <w:spacing w:val="-6"/>
          <w:sz w:val="25"/>
        </w:rPr>
        <w:t>.</w:t>
      </w:r>
      <w:r>
        <w:rPr>
          <w:b/>
          <w:color w:val="3F3F3F"/>
          <w:spacing w:val="-20"/>
          <w:sz w:val="25"/>
        </w:rPr>
        <w:t> </w:t>
      </w:r>
      <w:r>
        <w:rPr>
          <w:b/>
          <w:color w:val="0F0F0F"/>
          <w:spacing w:val="-6"/>
          <w:sz w:val="25"/>
        </w:rPr>
        <w:t>GESTIÓN</w:t>
      </w:r>
      <w:r>
        <w:rPr>
          <w:b/>
          <w:color w:val="0F0F0F"/>
          <w:spacing w:val="-11"/>
          <w:sz w:val="25"/>
        </w:rPr>
        <w:t> </w:t>
      </w:r>
      <w:r>
        <w:rPr>
          <w:b/>
          <w:color w:val="0F0F0F"/>
          <w:spacing w:val="-6"/>
          <w:sz w:val="25"/>
        </w:rPr>
        <w:t>DE</w:t>
      </w:r>
      <w:r>
        <w:rPr>
          <w:b/>
          <w:color w:val="0F0F0F"/>
          <w:spacing w:val="-11"/>
          <w:sz w:val="25"/>
        </w:rPr>
        <w:t> </w:t>
      </w:r>
      <w:r>
        <w:rPr>
          <w:b/>
          <w:color w:val="0F0F0F"/>
          <w:spacing w:val="-6"/>
          <w:sz w:val="25"/>
        </w:rPr>
        <w:t>RIESGOS</w:t>
      </w:r>
      <w:r>
        <w:rPr>
          <w:b/>
          <w:color w:val="0F0F0F"/>
          <w:spacing w:val="-4"/>
          <w:sz w:val="25"/>
        </w:rPr>
        <w:t> </w:t>
      </w:r>
      <w:r>
        <w:rPr>
          <w:b/>
          <w:color w:val="0F0F0F"/>
          <w:spacing w:val="-6"/>
          <w:sz w:val="25"/>
        </w:rPr>
        <w:t>DE</w:t>
      </w:r>
      <w:r>
        <w:rPr>
          <w:b/>
          <w:color w:val="0F0F0F"/>
          <w:spacing w:val="-15"/>
          <w:sz w:val="25"/>
        </w:rPr>
        <w:t> </w:t>
      </w:r>
      <w:r>
        <w:rPr>
          <w:b/>
          <w:color w:val="0F0F0F"/>
          <w:spacing w:val="-6"/>
          <w:sz w:val="25"/>
        </w:rPr>
        <w:t>CORRUPC</w:t>
      </w:r>
      <w:r>
        <w:rPr>
          <w:b/>
          <w:color w:val="3F3F3F"/>
          <w:spacing w:val="-6"/>
          <w:sz w:val="25"/>
        </w:rPr>
        <w:t>I</w:t>
      </w:r>
      <w:r>
        <w:rPr>
          <w:b/>
          <w:color w:val="0F0F0F"/>
          <w:spacing w:val="-6"/>
          <w:sz w:val="25"/>
        </w:rPr>
        <w:t>ÓN</w:t>
      </w:r>
      <w:r>
        <w:rPr>
          <w:b/>
          <w:color w:val="3F3F3F"/>
          <w:spacing w:val="-6"/>
          <w:sz w:val="25"/>
        </w:rPr>
        <w:t>.</w:t>
      </w:r>
      <w:r>
        <w:rPr>
          <w:b/>
          <w:color w:val="3F3F3F"/>
          <w:spacing w:val="-11"/>
          <w:sz w:val="25"/>
        </w:rPr>
        <w:t> </w:t>
      </w:r>
      <w:r>
        <w:rPr>
          <w:color w:val="3F3F3F"/>
          <w:spacing w:val="-6"/>
          <w:sz w:val="24"/>
        </w:rPr>
        <w:t>La</w:t>
      </w:r>
      <w:r>
        <w:rPr>
          <w:color w:val="3F3F3F"/>
          <w:spacing w:val="-4"/>
          <w:sz w:val="24"/>
        </w:rPr>
        <w:t> </w:t>
      </w:r>
      <w:r>
        <w:rPr>
          <w:color w:val="3F3F3F"/>
          <w:spacing w:val="-6"/>
          <w:sz w:val="24"/>
        </w:rPr>
        <w:t>Unidad</w:t>
      </w:r>
      <w:r>
        <w:rPr>
          <w:color w:val="3F3F3F"/>
          <w:spacing w:val="3"/>
          <w:sz w:val="24"/>
        </w:rPr>
        <w:t> </w:t>
      </w:r>
      <w:r>
        <w:rPr>
          <w:color w:val="3F3F3F"/>
          <w:spacing w:val="-6"/>
          <w:sz w:val="24"/>
        </w:rPr>
        <w:t>de</w:t>
      </w:r>
      <w:r>
        <w:rPr>
          <w:color w:val="3F3F3F"/>
          <w:spacing w:val="-3"/>
          <w:sz w:val="24"/>
        </w:rPr>
        <w:t> </w:t>
      </w:r>
      <w:r>
        <w:rPr>
          <w:color w:val="3F3F3F"/>
          <w:spacing w:val="-6"/>
          <w:sz w:val="24"/>
        </w:rPr>
        <w:t>Probidad,</w:t>
      </w:r>
      <w:r>
        <w:rPr>
          <w:color w:val="3F3F3F"/>
          <w:spacing w:val="-2"/>
          <w:sz w:val="24"/>
        </w:rPr>
        <w:t> </w:t>
      </w:r>
      <w:r>
        <w:rPr>
          <w:color w:val="3F3F3F"/>
          <w:spacing w:val="-6"/>
          <w:sz w:val="24"/>
        </w:rPr>
        <w:t>en</w:t>
      </w:r>
    </w:p>
    <w:p>
      <w:pPr>
        <w:pStyle w:val="BodyText"/>
        <w:spacing w:line="264" w:lineRule="auto" w:before="25"/>
        <w:ind w:left="151" w:right="41" w:firstLine="7"/>
        <w:jc w:val="both"/>
      </w:pPr>
      <w:r>
        <w:rPr>
          <w:color w:val="3F3F3F"/>
        </w:rPr>
        <w:t>coordinación con Auditoría Interna, debe participar en los mecanismos </w:t>
      </w:r>
      <w:r>
        <w:rPr>
          <w:color w:val="545454"/>
        </w:rPr>
        <w:t>insti</w:t>
      </w:r>
      <w:r>
        <w:rPr>
          <w:color w:val="2A2A2A"/>
        </w:rPr>
        <w:t>tucionales </w:t>
      </w:r>
      <w:r>
        <w:rPr>
          <w:color w:val="3F3F3F"/>
        </w:rPr>
        <w:t>vigentes para </w:t>
      </w:r>
      <w:r>
        <w:rPr>
          <w:color w:val="2A2A2A"/>
        </w:rPr>
        <w:t>la identificación</w:t>
      </w:r>
      <w:r>
        <w:rPr>
          <w:color w:val="545454"/>
        </w:rPr>
        <w:t>, </w:t>
      </w:r>
      <w:r>
        <w:rPr>
          <w:color w:val="3F3F3F"/>
        </w:rPr>
        <w:t>aná</w:t>
      </w:r>
      <w:r>
        <w:rPr>
          <w:color w:val="0F0F0F"/>
        </w:rPr>
        <w:t>l</w:t>
      </w:r>
      <w:r>
        <w:rPr>
          <w:color w:val="545454"/>
        </w:rPr>
        <w:t>isis, va</w:t>
      </w:r>
      <w:r>
        <w:rPr>
          <w:color w:val="2A2A2A"/>
        </w:rPr>
        <w:t>loración </w:t>
      </w:r>
      <w:r>
        <w:rPr>
          <w:color w:val="3F3F3F"/>
        </w:rPr>
        <w:t>y gestión de riesgos de corrupción asociados a las </w:t>
      </w:r>
      <w:r>
        <w:rPr>
          <w:color w:val="2A2A2A"/>
        </w:rPr>
        <w:t>funciones</w:t>
      </w:r>
      <w:r>
        <w:rPr>
          <w:color w:val="545454"/>
        </w:rPr>
        <w:t>,</w:t>
      </w:r>
      <w:r>
        <w:rPr>
          <w:color w:val="545454"/>
          <w:spacing w:val="-10"/>
        </w:rPr>
        <w:t> </w:t>
      </w:r>
      <w:r>
        <w:rPr>
          <w:color w:val="3F3F3F"/>
        </w:rPr>
        <w:t>políticas y procedimien</w:t>
      </w:r>
      <w:r>
        <w:rPr>
          <w:color w:val="0F0F0F"/>
        </w:rPr>
        <w:t>t</w:t>
      </w:r>
      <w:r>
        <w:rPr>
          <w:color w:val="3F3F3F"/>
        </w:rPr>
        <w:t>os de esta Secretaría. La Unidad de </w:t>
      </w:r>
      <w:r>
        <w:rPr>
          <w:color w:val="2A2A2A"/>
        </w:rPr>
        <w:t>Probidad, </w:t>
      </w:r>
      <w:r>
        <w:rPr>
          <w:color w:val="3F3F3F"/>
        </w:rPr>
        <w:t>está </w:t>
      </w:r>
      <w:r>
        <w:rPr>
          <w:color w:val="0F0F0F"/>
        </w:rPr>
        <w:t>f</w:t>
      </w:r>
      <w:r>
        <w:rPr>
          <w:color w:val="3F3F3F"/>
        </w:rPr>
        <w:t>acultada para acompañar e </w:t>
      </w:r>
      <w:r>
        <w:rPr>
          <w:color w:val="2A2A2A"/>
        </w:rPr>
        <w:t>implementar </w:t>
      </w:r>
      <w:r>
        <w:rPr>
          <w:color w:val="3F3F3F"/>
        </w:rPr>
        <w:t>acciones, medidas, planes o estrategias para mitigar los riesgos de cor</w:t>
      </w:r>
      <w:r>
        <w:rPr>
          <w:color w:val="0F0F0F"/>
        </w:rPr>
        <w:t>r</w:t>
      </w:r>
      <w:r>
        <w:rPr>
          <w:color w:val="3F3F3F"/>
        </w:rPr>
        <w:t>upción identificados.</w:t>
      </w:r>
    </w:p>
    <w:p>
      <w:pPr>
        <w:pStyle w:val="BodyText"/>
        <w:spacing w:before="6"/>
      </w:pPr>
    </w:p>
    <w:p>
      <w:pPr>
        <w:tabs>
          <w:tab w:pos="1555" w:val="left" w:leader="none"/>
          <w:tab w:pos="3332" w:val="left" w:leader="none"/>
          <w:tab w:pos="5115" w:val="left" w:leader="none"/>
          <w:tab w:pos="5649" w:val="left" w:leader="none"/>
          <w:tab w:pos="7096" w:val="left" w:leader="none"/>
        </w:tabs>
        <w:spacing w:before="1"/>
        <w:ind w:left="153" w:right="0" w:firstLine="0"/>
        <w:jc w:val="left"/>
        <w:rPr>
          <w:b/>
          <w:sz w:val="25"/>
        </w:rPr>
      </w:pPr>
      <w:r>
        <w:rPr>
          <w:b/>
          <w:color w:val="0F0F0F"/>
          <w:spacing w:val="-2"/>
          <w:sz w:val="25"/>
        </w:rPr>
        <w:t>ARTÍCULO</w:t>
      </w:r>
      <w:r>
        <w:rPr>
          <w:b/>
          <w:color w:val="0F0F0F"/>
          <w:sz w:val="25"/>
        </w:rPr>
        <w:tab/>
        <w:t>11</w:t>
      </w:r>
      <w:r>
        <w:rPr>
          <w:b/>
          <w:color w:val="3F3F3F"/>
          <w:sz w:val="25"/>
        </w:rPr>
        <w:t>.</w:t>
      </w:r>
      <w:r>
        <w:rPr>
          <w:b/>
          <w:color w:val="3F3F3F"/>
          <w:spacing w:val="34"/>
          <w:sz w:val="25"/>
        </w:rPr>
        <w:t>  </w:t>
      </w:r>
      <w:r>
        <w:rPr>
          <w:b/>
          <w:color w:val="0F0F0F"/>
          <w:spacing w:val="-2"/>
          <w:sz w:val="25"/>
        </w:rPr>
        <w:t>SISTEMA</w:t>
      </w:r>
      <w:r>
        <w:rPr>
          <w:b/>
          <w:color w:val="0F0F0F"/>
          <w:sz w:val="25"/>
        </w:rPr>
        <w:tab/>
        <w:t>DE</w:t>
      </w:r>
      <w:r>
        <w:rPr>
          <w:b/>
          <w:color w:val="0F0F0F"/>
          <w:spacing w:val="71"/>
          <w:w w:val="150"/>
          <w:sz w:val="25"/>
        </w:rPr>
        <w:t> </w:t>
      </w:r>
      <w:r>
        <w:rPr>
          <w:b/>
          <w:color w:val="0F0F0F"/>
          <w:spacing w:val="-2"/>
          <w:sz w:val="25"/>
        </w:rPr>
        <w:t>GESTIÓN</w:t>
      </w:r>
      <w:r>
        <w:rPr>
          <w:b/>
          <w:color w:val="0F0F0F"/>
          <w:sz w:val="25"/>
        </w:rPr>
        <w:tab/>
      </w:r>
      <w:r>
        <w:rPr>
          <w:b/>
          <w:color w:val="0F0F0F"/>
          <w:spacing w:val="-5"/>
          <w:sz w:val="25"/>
        </w:rPr>
        <w:t>DE</w:t>
      </w:r>
      <w:r>
        <w:rPr>
          <w:b/>
          <w:color w:val="0F0F0F"/>
          <w:sz w:val="25"/>
        </w:rPr>
        <w:tab/>
      </w:r>
      <w:r>
        <w:rPr>
          <w:b/>
          <w:color w:val="0F0F0F"/>
          <w:spacing w:val="-2"/>
          <w:sz w:val="25"/>
        </w:rPr>
        <w:t>DENUNCIA</w:t>
      </w:r>
      <w:r>
        <w:rPr>
          <w:b/>
          <w:color w:val="0F0F0F"/>
          <w:sz w:val="25"/>
        </w:rPr>
        <w:tab/>
      </w:r>
      <w:r>
        <w:rPr>
          <w:b/>
          <w:color w:val="0F0F0F"/>
          <w:w w:val="90"/>
          <w:sz w:val="25"/>
        </w:rPr>
        <w:t>ADMINISTRATIVA</w:t>
      </w:r>
      <w:r>
        <w:rPr>
          <w:b/>
          <w:color w:val="0F0F0F"/>
          <w:spacing w:val="32"/>
          <w:sz w:val="25"/>
        </w:rPr>
        <w:t>  </w:t>
      </w:r>
      <w:r>
        <w:rPr>
          <w:b/>
          <w:color w:val="0F0F0F"/>
          <w:spacing w:val="-5"/>
          <w:sz w:val="25"/>
        </w:rPr>
        <w:t>DE</w:t>
      </w:r>
    </w:p>
    <w:p>
      <w:pPr>
        <w:pStyle w:val="BodyText"/>
        <w:spacing w:line="261" w:lineRule="auto" w:before="15"/>
        <w:ind w:left="154" w:right="45" w:firstLine="4"/>
        <w:jc w:val="both"/>
      </w:pPr>
      <w:r>
        <w:rPr>
          <w:b/>
          <w:color w:val="0F0F0F"/>
          <w:sz w:val="25"/>
        </w:rPr>
        <w:t>IRREGULARIDADES</w:t>
      </w:r>
      <w:r>
        <w:rPr>
          <w:b/>
          <w:color w:val="3F3F3F"/>
          <w:sz w:val="25"/>
        </w:rPr>
        <w:t>.</w:t>
      </w:r>
      <w:r>
        <w:rPr>
          <w:b/>
          <w:color w:val="3F3F3F"/>
          <w:spacing w:val="-10"/>
          <w:sz w:val="25"/>
        </w:rPr>
        <w:t> </w:t>
      </w:r>
      <w:r>
        <w:rPr>
          <w:color w:val="3F3F3F"/>
        </w:rPr>
        <w:t>Se establece e implementa el Sistema de Gestión de Denuncia Administ</w:t>
      </w:r>
      <w:r>
        <w:rPr>
          <w:color w:val="0F0F0F"/>
        </w:rPr>
        <w:t>r</w:t>
      </w:r>
      <w:r>
        <w:rPr>
          <w:color w:val="3F3F3F"/>
        </w:rPr>
        <w:t>ativa de </w:t>
      </w:r>
      <w:r>
        <w:rPr>
          <w:color w:val="2A2A2A"/>
        </w:rPr>
        <w:t>Irregular</w:t>
      </w:r>
      <w:r>
        <w:rPr>
          <w:color w:val="545454"/>
        </w:rPr>
        <w:t>idades, </w:t>
      </w:r>
      <w:r>
        <w:rPr>
          <w:color w:val="2A2A2A"/>
        </w:rPr>
        <w:t>que </w:t>
      </w:r>
      <w:r>
        <w:rPr>
          <w:color w:val="0F0F0F"/>
        </w:rPr>
        <w:t>i</w:t>
      </w:r>
      <w:r>
        <w:rPr>
          <w:color w:val="3F3F3F"/>
        </w:rPr>
        <w:t>ncluye los canales </w:t>
      </w:r>
      <w:r>
        <w:rPr>
          <w:color w:val="0F0F0F"/>
        </w:rPr>
        <w:t>i</w:t>
      </w:r>
      <w:r>
        <w:rPr>
          <w:color w:val="3F3F3F"/>
        </w:rPr>
        <w:t>nstitucionales de denuncia admi</w:t>
      </w:r>
      <w:r>
        <w:rPr>
          <w:color w:val="0F0F0F"/>
        </w:rPr>
        <w:t>n</w:t>
      </w:r>
      <w:r>
        <w:rPr>
          <w:color w:val="2A2A2A"/>
        </w:rPr>
        <w:t>istrat</w:t>
      </w:r>
      <w:r>
        <w:rPr>
          <w:color w:val="0F0F0F"/>
        </w:rPr>
        <w:t>i</w:t>
      </w:r>
      <w:r>
        <w:rPr>
          <w:color w:val="3F3F3F"/>
        </w:rPr>
        <w:t>va de irregularidades y los procedimientos de actuación </w:t>
      </w:r>
      <w:r>
        <w:rPr>
          <w:color w:val="545454"/>
        </w:rPr>
        <w:t>y </w:t>
      </w:r>
      <w:r>
        <w:rPr>
          <w:color w:val="3F3F3F"/>
        </w:rPr>
        <w:t>seguimiento de denuncia</w:t>
      </w:r>
      <w:r>
        <w:rPr>
          <w:color w:val="3F3F3F"/>
          <w:spacing w:val="40"/>
        </w:rPr>
        <w:t> </w:t>
      </w:r>
      <w:r>
        <w:rPr>
          <w:color w:val="3F3F3F"/>
        </w:rPr>
        <w:t>adm</w:t>
      </w:r>
      <w:r>
        <w:rPr>
          <w:color w:val="0F0F0F"/>
        </w:rPr>
        <w:t>i</w:t>
      </w:r>
      <w:r>
        <w:rPr>
          <w:color w:val="3F3F3F"/>
        </w:rPr>
        <w:t>nistrativa de </w:t>
      </w:r>
      <w:r>
        <w:rPr>
          <w:color w:val="545454"/>
        </w:rPr>
        <w:t>ir</w:t>
      </w:r>
      <w:r>
        <w:rPr>
          <w:color w:val="2A2A2A"/>
        </w:rPr>
        <w:t>regularidades</w:t>
      </w:r>
      <w:r>
        <w:rPr>
          <w:color w:val="545454"/>
        </w:rPr>
        <w:t>.</w:t>
      </w:r>
    </w:p>
    <w:p>
      <w:pPr>
        <w:pStyle w:val="BodyText"/>
        <w:spacing w:before="15"/>
      </w:pPr>
    </w:p>
    <w:p>
      <w:pPr>
        <w:spacing w:before="0"/>
        <w:ind w:left="153" w:right="0" w:firstLine="0"/>
        <w:jc w:val="left"/>
        <w:rPr>
          <w:b/>
          <w:sz w:val="25"/>
        </w:rPr>
      </w:pPr>
      <w:r>
        <w:rPr>
          <w:b/>
          <w:color w:val="0F0F0F"/>
          <w:spacing w:val="-8"/>
          <w:sz w:val="25"/>
        </w:rPr>
        <w:t>ARTÍCULO</w:t>
      </w:r>
      <w:r>
        <w:rPr>
          <w:b/>
          <w:color w:val="0F0F0F"/>
          <w:spacing w:val="29"/>
          <w:sz w:val="25"/>
        </w:rPr>
        <w:t> </w:t>
      </w:r>
      <w:r>
        <w:rPr>
          <w:b/>
          <w:color w:val="0F0F0F"/>
          <w:spacing w:val="-8"/>
          <w:sz w:val="25"/>
        </w:rPr>
        <w:t>12</w:t>
      </w:r>
      <w:r>
        <w:rPr>
          <w:b/>
          <w:color w:val="3F3F3F"/>
          <w:spacing w:val="-8"/>
          <w:sz w:val="25"/>
        </w:rPr>
        <w:t>.</w:t>
      </w:r>
      <w:r>
        <w:rPr>
          <w:b/>
          <w:color w:val="3F3F3F"/>
          <w:spacing w:val="-7"/>
          <w:sz w:val="25"/>
        </w:rPr>
        <w:t> </w:t>
      </w:r>
      <w:r>
        <w:rPr>
          <w:b/>
          <w:color w:val="0F0F0F"/>
          <w:spacing w:val="-8"/>
          <w:sz w:val="25"/>
        </w:rPr>
        <w:t>CANALES</w:t>
      </w:r>
      <w:r>
        <w:rPr>
          <w:b/>
          <w:color w:val="0F0F0F"/>
          <w:spacing w:val="22"/>
          <w:sz w:val="25"/>
        </w:rPr>
        <w:t> </w:t>
      </w:r>
      <w:r>
        <w:rPr>
          <w:b/>
          <w:color w:val="0F0F0F"/>
          <w:spacing w:val="-8"/>
          <w:sz w:val="25"/>
        </w:rPr>
        <w:t>INSTITUCIONALES</w:t>
      </w:r>
      <w:r>
        <w:rPr>
          <w:b/>
          <w:color w:val="0F0F0F"/>
          <w:spacing w:val="-1"/>
          <w:sz w:val="25"/>
        </w:rPr>
        <w:t> </w:t>
      </w:r>
      <w:r>
        <w:rPr>
          <w:b/>
          <w:color w:val="0F0F0F"/>
          <w:spacing w:val="-8"/>
          <w:sz w:val="25"/>
        </w:rPr>
        <w:t>DE</w:t>
      </w:r>
      <w:r>
        <w:rPr>
          <w:b/>
          <w:color w:val="0F0F0F"/>
          <w:spacing w:val="7"/>
          <w:sz w:val="25"/>
        </w:rPr>
        <w:t> </w:t>
      </w:r>
      <w:r>
        <w:rPr>
          <w:b/>
          <w:color w:val="0F0F0F"/>
          <w:spacing w:val="-8"/>
          <w:sz w:val="25"/>
        </w:rPr>
        <w:t>DENUNCIA</w:t>
      </w:r>
      <w:r>
        <w:rPr>
          <w:b/>
          <w:color w:val="0F0F0F"/>
          <w:spacing w:val="14"/>
          <w:sz w:val="25"/>
        </w:rPr>
        <w:t> </w:t>
      </w:r>
      <w:r>
        <w:rPr>
          <w:b/>
          <w:color w:val="0F0F0F"/>
          <w:spacing w:val="-8"/>
          <w:sz w:val="25"/>
        </w:rPr>
        <w:t>ADMINISTRATIVA</w:t>
      </w:r>
      <w:r>
        <w:rPr>
          <w:b/>
          <w:color w:val="0F0F0F"/>
          <w:spacing w:val="10"/>
          <w:sz w:val="25"/>
        </w:rPr>
        <w:t> </w:t>
      </w:r>
      <w:r>
        <w:rPr>
          <w:b/>
          <w:color w:val="0F0F0F"/>
          <w:spacing w:val="-8"/>
          <w:sz w:val="25"/>
        </w:rPr>
        <w:t>DE</w:t>
      </w:r>
    </w:p>
    <w:p>
      <w:pPr>
        <w:pStyle w:val="BodyText"/>
        <w:spacing w:line="261" w:lineRule="auto" w:before="16"/>
        <w:ind w:left="150" w:right="35" w:firstLine="7"/>
        <w:jc w:val="both"/>
      </w:pPr>
      <w:r>
        <w:rPr>
          <w:b/>
          <w:color w:val="0F0F0F"/>
          <w:sz w:val="25"/>
        </w:rPr>
        <w:t>IRREGULARIDADES.</w:t>
      </w:r>
      <w:r>
        <w:rPr>
          <w:b/>
          <w:color w:val="0F0F0F"/>
          <w:spacing w:val="-18"/>
          <w:sz w:val="25"/>
        </w:rPr>
        <w:t> </w:t>
      </w:r>
      <w:r>
        <w:rPr>
          <w:color w:val="2A2A2A"/>
        </w:rPr>
        <w:t>La</w:t>
      </w:r>
      <w:r>
        <w:rPr>
          <w:color w:val="2A2A2A"/>
          <w:spacing w:val="-17"/>
        </w:rPr>
        <w:t> </w:t>
      </w:r>
      <w:r>
        <w:rPr>
          <w:color w:val="3F3F3F"/>
        </w:rPr>
        <w:t>Dirección</w:t>
      </w:r>
      <w:r>
        <w:rPr>
          <w:color w:val="3F3F3F"/>
          <w:spacing w:val="-16"/>
        </w:rPr>
        <w:t> </w:t>
      </w:r>
      <w:r>
        <w:rPr>
          <w:color w:val="3F3F3F"/>
        </w:rPr>
        <w:t>de</w:t>
      </w:r>
      <w:r>
        <w:rPr>
          <w:color w:val="3F3F3F"/>
          <w:spacing w:val="-17"/>
        </w:rPr>
        <w:t> </w:t>
      </w:r>
      <w:r>
        <w:rPr>
          <w:color w:val="3F3F3F"/>
        </w:rPr>
        <w:t>Informática,</w:t>
      </w:r>
      <w:r>
        <w:rPr>
          <w:color w:val="3F3F3F"/>
          <w:spacing w:val="-17"/>
        </w:rPr>
        <w:t> </w:t>
      </w:r>
      <w:r>
        <w:rPr>
          <w:color w:val="545454"/>
        </w:rPr>
        <w:t>la</w:t>
      </w:r>
      <w:r>
        <w:rPr>
          <w:color w:val="545454"/>
          <w:spacing w:val="-16"/>
        </w:rPr>
        <w:t> </w:t>
      </w:r>
      <w:r>
        <w:rPr>
          <w:color w:val="3F3F3F"/>
        </w:rPr>
        <w:t>Dirección</w:t>
      </w:r>
      <w:r>
        <w:rPr>
          <w:color w:val="3F3F3F"/>
          <w:spacing w:val="-17"/>
        </w:rPr>
        <w:t> </w:t>
      </w:r>
      <w:r>
        <w:rPr>
          <w:color w:val="545454"/>
        </w:rPr>
        <w:t>de</w:t>
      </w:r>
      <w:r>
        <w:rPr>
          <w:color w:val="545454"/>
          <w:spacing w:val="-17"/>
        </w:rPr>
        <w:t> </w:t>
      </w:r>
      <w:r>
        <w:rPr>
          <w:color w:val="3F3F3F"/>
        </w:rPr>
        <w:t>Recursos</w:t>
      </w:r>
      <w:r>
        <w:rPr>
          <w:color w:val="3F3F3F"/>
          <w:spacing w:val="-16"/>
        </w:rPr>
        <w:t> </w:t>
      </w:r>
      <w:r>
        <w:rPr>
          <w:color w:val="3F3F3F"/>
        </w:rPr>
        <w:t>Humanos</w:t>
      </w:r>
      <w:r>
        <w:rPr>
          <w:color w:val="3F3F3F"/>
          <w:spacing w:val="-17"/>
        </w:rPr>
        <w:t> </w:t>
      </w:r>
      <w:r>
        <w:rPr>
          <w:color w:val="545454"/>
        </w:rPr>
        <w:t>y </w:t>
      </w:r>
      <w:r>
        <w:rPr>
          <w:color w:val="3F3F3F"/>
        </w:rPr>
        <w:t>la</w:t>
      </w:r>
      <w:r>
        <w:rPr>
          <w:color w:val="3F3F3F"/>
          <w:spacing w:val="-17"/>
        </w:rPr>
        <w:t> </w:t>
      </w:r>
      <w:r>
        <w:rPr>
          <w:color w:val="3F3F3F"/>
        </w:rPr>
        <w:t>Dirección</w:t>
      </w:r>
      <w:r>
        <w:rPr>
          <w:color w:val="3F3F3F"/>
          <w:spacing w:val="-17"/>
        </w:rPr>
        <w:t> </w:t>
      </w:r>
      <w:r>
        <w:rPr>
          <w:color w:val="3F3F3F"/>
        </w:rPr>
        <w:t>Administrativa,</w:t>
      </w:r>
      <w:r>
        <w:rPr>
          <w:color w:val="3F3F3F"/>
          <w:spacing w:val="-16"/>
        </w:rPr>
        <w:t> </w:t>
      </w:r>
      <w:r>
        <w:rPr>
          <w:color w:val="3F3F3F"/>
        </w:rPr>
        <w:t>deberán</w:t>
      </w:r>
      <w:r>
        <w:rPr>
          <w:color w:val="3F3F3F"/>
          <w:spacing w:val="-17"/>
        </w:rPr>
        <w:t> </w:t>
      </w:r>
      <w:r>
        <w:rPr>
          <w:color w:val="3F3F3F"/>
        </w:rPr>
        <w:t>prestar</w:t>
      </w:r>
      <w:r>
        <w:rPr>
          <w:color w:val="3F3F3F"/>
          <w:spacing w:val="-16"/>
        </w:rPr>
        <w:t> </w:t>
      </w:r>
      <w:r>
        <w:rPr>
          <w:color w:val="3F3F3F"/>
        </w:rPr>
        <w:t>apoyo</w:t>
      </w:r>
      <w:r>
        <w:rPr>
          <w:color w:val="3F3F3F"/>
          <w:spacing w:val="-8"/>
        </w:rPr>
        <w:t> </w:t>
      </w:r>
      <w:r>
        <w:rPr>
          <w:color w:val="3F3F3F"/>
        </w:rPr>
        <w:t>a</w:t>
      </w:r>
      <w:r>
        <w:rPr>
          <w:color w:val="3F3F3F"/>
          <w:spacing w:val="-17"/>
        </w:rPr>
        <w:t> </w:t>
      </w:r>
      <w:r>
        <w:rPr>
          <w:color w:val="2A2A2A"/>
        </w:rPr>
        <w:t>la</w:t>
      </w:r>
      <w:r>
        <w:rPr>
          <w:color w:val="2A2A2A"/>
          <w:spacing w:val="-17"/>
        </w:rPr>
        <w:t> </w:t>
      </w:r>
      <w:r>
        <w:rPr>
          <w:color w:val="3F3F3F"/>
        </w:rPr>
        <w:t>Unidad</w:t>
      </w:r>
      <w:r>
        <w:rPr>
          <w:color w:val="3F3F3F"/>
          <w:spacing w:val="-9"/>
        </w:rPr>
        <w:t> </w:t>
      </w:r>
      <w:r>
        <w:rPr>
          <w:color w:val="3F3F3F"/>
        </w:rPr>
        <w:t>de</w:t>
      </w:r>
      <w:r>
        <w:rPr>
          <w:color w:val="3F3F3F"/>
          <w:spacing w:val="-17"/>
        </w:rPr>
        <w:t> </w:t>
      </w:r>
      <w:r>
        <w:rPr>
          <w:color w:val="3F3F3F"/>
        </w:rPr>
        <w:t>Probidad,</w:t>
      </w:r>
      <w:r>
        <w:rPr>
          <w:color w:val="3F3F3F"/>
          <w:spacing w:val="-7"/>
        </w:rPr>
        <w:t> </w:t>
      </w:r>
      <w:r>
        <w:rPr>
          <w:color w:val="3F3F3F"/>
        </w:rPr>
        <w:t>para</w:t>
      </w:r>
      <w:r>
        <w:rPr>
          <w:color w:val="3F3F3F"/>
          <w:spacing w:val="-11"/>
        </w:rPr>
        <w:t> </w:t>
      </w:r>
      <w:r>
        <w:rPr>
          <w:color w:val="3F3F3F"/>
        </w:rPr>
        <w:t>diseñar, implementar</w:t>
      </w:r>
      <w:r>
        <w:rPr>
          <w:color w:val="3F3F3F"/>
          <w:spacing w:val="5"/>
        </w:rPr>
        <w:t> </w:t>
      </w:r>
      <w:r>
        <w:rPr>
          <w:color w:val="3F3F3F"/>
        </w:rPr>
        <w:t>y</w:t>
      </w:r>
      <w:r>
        <w:rPr>
          <w:color w:val="3F3F3F"/>
          <w:spacing w:val="-17"/>
        </w:rPr>
        <w:t> </w:t>
      </w:r>
      <w:r>
        <w:rPr>
          <w:color w:val="3F3F3F"/>
        </w:rPr>
        <w:t>mantener</w:t>
      </w:r>
      <w:r>
        <w:rPr>
          <w:color w:val="3F3F3F"/>
          <w:spacing w:val="13"/>
        </w:rPr>
        <w:t> </w:t>
      </w:r>
      <w:r>
        <w:rPr>
          <w:color w:val="0F0F0F"/>
        </w:rPr>
        <w:t>l</w:t>
      </w:r>
      <w:r>
        <w:rPr>
          <w:color w:val="3F3F3F"/>
        </w:rPr>
        <w:t>a</w:t>
      </w:r>
      <w:r>
        <w:rPr>
          <w:color w:val="3F3F3F"/>
          <w:spacing w:val="-17"/>
        </w:rPr>
        <w:t> </w:t>
      </w:r>
      <w:r>
        <w:rPr>
          <w:color w:val="3F3F3F"/>
        </w:rPr>
        <w:t>infraestructura</w:t>
      </w:r>
      <w:r>
        <w:rPr>
          <w:color w:val="3F3F3F"/>
          <w:spacing w:val="-8"/>
        </w:rPr>
        <w:t> </w:t>
      </w:r>
      <w:r>
        <w:rPr>
          <w:color w:val="3F3F3F"/>
        </w:rPr>
        <w:t>para </w:t>
      </w:r>
      <w:r>
        <w:rPr>
          <w:color w:val="2A2A2A"/>
        </w:rPr>
        <w:t>que</w:t>
      </w:r>
      <w:r>
        <w:rPr>
          <w:color w:val="2A2A2A"/>
          <w:spacing w:val="-17"/>
        </w:rPr>
        <w:t> </w:t>
      </w:r>
      <w:r>
        <w:rPr>
          <w:color w:val="2A2A2A"/>
        </w:rPr>
        <w:t>los</w:t>
      </w:r>
      <w:r>
        <w:rPr>
          <w:color w:val="2A2A2A"/>
          <w:spacing w:val="-13"/>
        </w:rPr>
        <w:t> </w:t>
      </w:r>
      <w:r>
        <w:rPr>
          <w:color w:val="3F3F3F"/>
        </w:rPr>
        <w:t>canales</w:t>
      </w:r>
      <w:r>
        <w:rPr>
          <w:color w:val="3F3F3F"/>
          <w:spacing w:val="-6"/>
        </w:rPr>
        <w:t> </w:t>
      </w:r>
      <w:r>
        <w:rPr>
          <w:color w:val="3F3F3F"/>
        </w:rPr>
        <w:t>estén</w:t>
      </w:r>
      <w:r>
        <w:rPr>
          <w:color w:val="3F3F3F"/>
          <w:spacing w:val="-17"/>
        </w:rPr>
        <w:t> </w:t>
      </w:r>
      <w:r>
        <w:rPr>
          <w:color w:val="3F3F3F"/>
        </w:rPr>
        <w:t>en</w:t>
      </w:r>
      <w:r>
        <w:rPr>
          <w:color w:val="3F3F3F"/>
          <w:spacing w:val="-14"/>
        </w:rPr>
        <w:t> </w:t>
      </w:r>
      <w:r>
        <w:rPr>
          <w:color w:val="3F3F3F"/>
        </w:rPr>
        <w:t>funcionamiento. </w:t>
      </w:r>
      <w:r>
        <w:rPr>
          <w:color w:val="2A2A2A"/>
        </w:rPr>
        <w:t>Los </w:t>
      </w:r>
      <w:r>
        <w:rPr>
          <w:color w:val="3F3F3F"/>
        </w:rPr>
        <w:t>cana</w:t>
      </w:r>
      <w:r>
        <w:rPr>
          <w:color w:val="0F0F0F"/>
        </w:rPr>
        <w:t>l</w:t>
      </w:r>
      <w:r>
        <w:rPr>
          <w:color w:val="3F3F3F"/>
        </w:rPr>
        <w:t>es insti</w:t>
      </w:r>
      <w:r>
        <w:rPr>
          <w:color w:val="0F0F0F"/>
        </w:rPr>
        <w:t>t</w:t>
      </w:r>
      <w:r>
        <w:rPr>
          <w:color w:val="3F3F3F"/>
        </w:rPr>
        <w:t>ucionales de denuncia administrativa de irregularidades serán </w:t>
      </w:r>
      <w:r>
        <w:rPr>
          <w:color w:val="545454"/>
        </w:rPr>
        <w:t>los </w:t>
      </w:r>
      <w:r>
        <w:rPr>
          <w:color w:val="3F3F3F"/>
          <w:spacing w:val="-2"/>
        </w:rPr>
        <w:t>siguientes: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1"/>
        </w:numPr>
        <w:tabs>
          <w:tab w:pos="1213" w:val="left" w:leader="none"/>
          <w:tab w:pos="1215" w:val="left" w:leader="none"/>
        </w:tabs>
        <w:spacing w:line="266" w:lineRule="auto" w:before="1" w:after="0"/>
        <w:ind w:left="1213" w:right="28" w:hanging="354"/>
        <w:jc w:val="both"/>
        <w:rPr>
          <w:sz w:val="24"/>
        </w:rPr>
      </w:pPr>
      <w:r>
        <w:rPr>
          <w:color w:val="2A2A2A"/>
          <w:sz w:val="24"/>
        </w:rPr>
        <w:t>Plataforma</w:t>
      </w:r>
      <w:r>
        <w:rPr>
          <w:color w:val="2A2A2A"/>
          <w:sz w:val="24"/>
        </w:rPr>
        <w:t> </w:t>
      </w:r>
      <w:r>
        <w:rPr>
          <w:color w:val="3F3F3F"/>
          <w:sz w:val="24"/>
        </w:rPr>
        <w:t>en </w:t>
      </w:r>
      <w:r>
        <w:rPr>
          <w:color w:val="0F0F0F"/>
          <w:sz w:val="24"/>
        </w:rPr>
        <w:t>l</w:t>
      </w:r>
      <w:r>
        <w:rPr>
          <w:color w:val="3F3F3F"/>
          <w:sz w:val="24"/>
        </w:rPr>
        <w:t>ínea: Botón </w:t>
      </w:r>
      <w:r>
        <w:rPr>
          <w:color w:val="545454"/>
          <w:sz w:val="24"/>
        </w:rPr>
        <w:t>vis</w:t>
      </w:r>
      <w:r>
        <w:rPr>
          <w:color w:val="0F0F0F"/>
          <w:sz w:val="24"/>
        </w:rPr>
        <w:t>i</w:t>
      </w:r>
      <w:r>
        <w:rPr>
          <w:color w:val="3F3F3F"/>
          <w:sz w:val="24"/>
        </w:rPr>
        <w:t>ble y de fácil acceso dentro del portal </w:t>
      </w:r>
      <w:r>
        <w:rPr>
          <w:color w:val="545454"/>
          <w:sz w:val="24"/>
        </w:rPr>
        <w:t>web </w:t>
      </w:r>
      <w:r>
        <w:rPr>
          <w:color w:val="0F0F0F"/>
          <w:sz w:val="24"/>
        </w:rPr>
        <w:t>i</w:t>
      </w:r>
      <w:r>
        <w:rPr>
          <w:color w:val="3F3F3F"/>
          <w:sz w:val="24"/>
        </w:rPr>
        <w:t>nstituciona</w:t>
      </w:r>
      <w:r>
        <w:rPr>
          <w:color w:val="0F0F0F"/>
          <w:sz w:val="24"/>
        </w:rPr>
        <w:t>l</w:t>
      </w:r>
      <w:r>
        <w:rPr>
          <w:color w:val="0F0F0F"/>
          <w:spacing w:val="-15"/>
          <w:sz w:val="24"/>
        </w:rPr>
        <w:t> </w:t>
      </w:r>
      <w:r>
        <w:rPr>
          <w:color w:val="3F3F3F"/>
          <w:sz w:val="24"/>
        </w:rPr>
        <w:t>por</w:t>
      </w:r>
      <w:r>
        <w:rPr>
          <w:color w:val="3F3F3F"/>
          <w:spacing w:val="-2"/>
          <w:sz w:val="24"/>
        </w:rPr>
        <w:t> </w:t>
      </w:r>
      <w:r>
        <w:rPr>
          <w:color w:val="545454"/>
          <w:sz w:val="24"/>
        </w:rPr>
        <w:t>medio </w:t>
      </w:r>
      <w:r>
        <w:rPr>
          <w:color w:val="3F3F3F"/>
          <w:sz w:val="24"/>
        </w:rPr>
        <w:t>del</w:t>
      </w:r>
      <w:r>
        <w:rPr>
          <w:color w:val="3F3F3F"/>
          <w:spacing w:val="-2"/>
          <w:sz w:val="24"/>
        </w:rPr>
        <w:t> </w:t>
      </w:r>
      <w:r>
        <w:rPr>
          <w:color w:val="3F3F3F"/>
          <w:sz w:val="24"/>
        </w:rPr>
        <w:t>cua</w:t>
      </w:r>
      <w:r>
        <w:rPr>
          <w:color w:val="0F0F0F"/>
          <w:sz w:val="24"/>
        </w:rPr>
        <w:t>l</w:t>
      </w:r>
      <w:r>
        <w:rPr>
          <w:color w:val="0F0F0F"/>
          <w:spacing w:val="-6"/>
          <w:sz w:val="24"/>
        </w:rPr>
        <w:t> </w:t>
      </w:r>
      <w:r>
        <w:rPr>
          <w:color w:val="3F3F3F"/>
          <w:sz w:val="24"/>
        </w:rPr>
        <w:t>el</w:t>
      </w:r>
      <w:r>
        <w:rPr>
          <w:color w:val="3F3F3F"/>
          <w:spacing w:val="-17"/>
          <w:sz w:val="24"/>
        </w:rPr>
        <w:t> </w:t>
      </w:r>
      <w:r>
        <w:rPr>
          <w:color w:val="3F3F3F"/>
          <w:sz w:val="24"/>
        </w:rPr>
        <w:t>denunciante</w:t>
      </w:r>
      <w:r>
        <w:rPr>
          <w:color w:val="3F3F3F"/>
          <w:spacing w:val="26"/>
          <w:sz w:val="24"/>
        </w:rPr>
        <w:t> </w:t>
      </w:r>
      <w:r>
        <w:rPr>
          <w:color w:val="3F3F3F"/>
          <w:sz w:val="24"/>
        </w:rPr>
        <w:t>accede a</w:t>
      </w:r>
      <w:r>
        <w:rPr>
          <w:color w:val="3F3F3F"/>
          <w:spacing w:val="-5"/>
          <w:sz w:val="24"/>
        </w:rPr>
        <w:t> </w:t>
      </w:r>
      <w:r>
        <w:rPr>
          <w:color w:val="3F3F3F"/>
          <w:sz w:val="24"/>
        </w:rPr>
        <w:t>un</w:t>
      </w:r>
      <w:r>
        <w:rPr>
          <w:color w:val="3F3F3F"/>
          <w:spacing w:val="-2"/>
          <w:sz w:val="24"/>
        </w:rPr>
        <w:t> </w:t>
      </w:r>
      <w:r>
        <w:rPr>
          <w:color w:val="545454"/>
          <w:sz w:val="24"/>
        </w:rPr>
        <w:t>formula</w:t>
      </w:r>
      <w:r>
        <w:rPr>
          <w:color w:val="2A2A2A"/>
          <w:sz w:val="24"/>
        </w:rPr>
        <w:t>rio </w:t>
      </w:r>
      <w:r>
        <w:rPr>
          <w:color w:val="3F3F3F"/>
          <w:sz w:val="24"/>
        </w:rPr>
        <w:t>en </w:t>
      </w:r>
      <w:r>
        <w:rPr>
          <w:color w:val="545454"/>
          <w:sz w:val="24"/>
        </w:rPr>
        <w:t>línea </w:t>
      </w:r>
      <w:r>
        <w:rPr>
          <w:color w:val="3F3F3F"/>
          <w:sz w:val="24"/>
        </w:rPr>
        <w:t>seguro para </w:t>
      </w:r>
      <w:r>
        <w:rPr>
          <w:color w:val="2A2A2A"/>
          <w:sz w:val="24"/>
        </w:rPr>
        <w:t>reportar </w:t>
      </w:r>
      <w:r>
        <w:rPr>
          <w:color w:val="3F3F3F"/>
          <w:sz w:val="24"/>
        </w:rPr>
        <w:t>la </w:t>
      </w:r>
      <w:r>
        <w:rPr>
          <w:color w:val="545454"/>
          <w:sz w:val="24"/>
        </w:rPr>
        <w:t>info</w:t>
      </w:r>
      <w:r>
        <w:rPr>
          <w:color w:val="2A2A2A"/>
          <w:sz w:val="24"/>
        </w:rPr>
        <w:t>rmación </w:t>
      </w:r>
      <w:r>
        <w:rPr>
          <w:color w:val="3F3F3F"/>
          <w:sz w:val="24"/>
        </w:rPr>
        <w:t>que posee respecto a una irregularidad. </w:t>
      </w:r>
      <w:r>
        <w:rPr>
          <w:color w:val="0F0F0F"/>
          <w:sz w:val="24"/>
        </w:rPr>
        <w:t>E</w:t>
      </w:r>
      <w:r>
        <w:rPr>
          <w:color w:val="3F3F3F"/>
          <w:sz w:val="24"/>
        </w:rPr>
        <w:t>ste</w:t>
      </w:r>
      <w:r>
        <w:rPr>
          <w:color w:val="3F3F3F"/>
          <w:spacing w:val="-19"/>
          <w:sz w:val="24"/>
        </w:rPr>
        <w:t> </w:t>
      </w:r>
      <w:r>
        <w:rPr>
          <w:color w:val="3F3F3F"/>
          <w:sz w:val="24"/>
        </w:rPr>
        <w:t>canal</w:t>
      </w:r>
      <w:r>
        <w:rPr>
          <w:color w:val="3F3F3F"/>
          <w:spacing w:val="-17"/>
          <w:sz w:val="24"/>
        </w:rPr>
        <w:t> </w:t>
      </w:r>
      <w:r>
        <w:rPr>
          <w:color w:val="3F3F3F"/>
          <w:sz w:val="24"/>
        </w:rPr>
        <w:t>deberá</w:t>
      </w:r>
      <w:r>
        <w:rPr>
          <w:color w:val="3F3F3F"/>
          <w:spacing w:val="-5"/>
          <w:sz w:val="24"/>
        </w:rPr>
        <w:t> </w:t>
      </w:r>
      <w:r>
        <w:rPr>
          <w:color w:val="3F3F3F"/>
          <w:sz w:val="24"/>
        </w:rPr>
        <w:t>permitir</w:t>
      </w:r>
      <w:r>
        <w:rPr>
          <w:color w:val="3F3F3F"/>
          <w:spacing w:val="3"/>
          <w:sz w:val="24"/>
        </w:rPr>
        <w:t> </w:t>
      </w:r>
      <w:r>
        <w:rPr>
          <w:color w:val="2A2A2A"/>
          <w:sz w:val="24"/>
        </w:rPr>
        <w:t>la</w:t>
      </w:r>
      <w:r>
        <w:rPr>
          <w:color w:val="2A2A2A"/>
          <w:spacing w:val="-9"/>
          <w:sz w:val="24"/>
        </w:rPr>
        <w:t> </w:t>
      </w:r>
      <w:r>
        <w:rPr>
          <w:color w:val="3F3F3F"/>
          <w:sz w:val="24"/>
        </w:rPr>
        <w:t>opción</w:t>
      </w:r>
      <w:r>
        <w:rPr>
          <w:color w:val="3F3F3F"/>
          <w:spacing w:val="-13"/>
          <w:sz w:val="24"/>
        </w:rPr>
        <w:t> </w:t>
      </w:r>
      <w:r>
        <w:rPr>
          <w:color w:val="3F3F3F"/>
          <w:sz w:val="24"/>
        </w:rPr>
        <w:t>de</w:t>
      </w:r>
      <w:r>
        <w:rPr>
          <w:color w:val="3F3F3F"/>
          <w:spacing w:val="-17"/>
          <w:sz w:val="24"/>
        </w:rPr>
        <w:t> </w:t>
      </w:r>
      <w:r>
        <w:rPr>
          <w:color w:val="3F3F3F"/>
          <w:sz w:val="24"/>
        </w:rPr>
        <w:t>adjuntar</w:t>
      </w:r>
      <w:r>
        <w:rPr>
          <w:color w:val="3F3F3F"/>
          <w:spacing w:val="8"/>
          <w:sz w:val="24"/>
        </w:rPr>
        <w:t> </w:t>
      </w:r>
      <w:r>
        <w:rPr>
          <w:color w:val="3F3F3F"/>
          <w:sz w:val="24"/>
        </w:rPr>
        <w:t>archivos</w:t>
      </w:r>
      <w:r>
        <w:rPr>
          <w:color w:val="3F3F3F"/>
          <w:spacing w:val="-2"/>
          <w:sz w:val="24"/>
        </w:rPr>
        <w:t> </w:t>
      </w:r>
      <w:r>
        <w:rPr>
          <w:color w:val="545454"/>
          <w:sz w:val="24"/>
        </w:rPr>
        <w:t>con</w:t>
      </w:r>
      <w:r>
        <w:rPr>
          <w:color w:val="545454"/>
          <w:spacing w:val="-17"/>
          <w:sz w:val="24"/>
        </w:rPr>
        <w:t> </w:t>
      </w:r>
      <w:r>
        <w:rPr>
          <w:color w:val="3F3F3F"/>
          <w:sz w:val="24"/>
        </w:rPr>
        <w:t>posibles</w:t>
      </w:r>
      <w:r>
        <w:rPr>
          <w:color w:val="3F3F3F"/>
          <w:spacing w:val="-11"/>
          <w:sz w:val="24"/>
        </w:rPr>
        <w:t> </w:t>
      </w:r>
      <w:r>
        <w:rPr>
          <w:color w:val="2A2A2A"/>
          <w:spacing w:val="-2"/>
          <w:sz w:val="24"/>
        </w:rPr>
        <w:t>indi</w:t>
      </w:r>
      <w:r>
        <w:rPr>
          <w:color w:val="545454"/>
          <w:spacing w:val="-2"/>
          <w:sz w:val="24"/>
        </w:rPr>
        <w:t>cios.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1213" w:val="left" w:leader="none"/>
          <w:tab w:pos="1215" w:val="left" w:leader="none"/>
        </w:tabs>
        <w:spacing w:line="264" w:lineRule="auto" w:before="1" w:after="0"/>
        <w:ind w:left="1213" w:right="62" w:hanging="361"/>
        <w:jc w:val="both"/>
        <w:rPr>
          <w:sz w:val="24"/>
        </w:rPr>
      </w:pPr>
      <w:r>
        <w:rPr>
          <w:color w:val="3F3F3F"/>
          <w:sz w:val="24"/>
        </w:rPr>
        <w:t>Correo</w:t>
      </w:r>
      <w:r>
        <w:rPr>
          <w:color w:val="3F3F3F"/>
          <w:sz w:val="24"/>
        </w:rPr>
        <w:t> electrónico: Dirección de correo electrónico </w:t>
      </w:r>
      <w:r>
        <w:rPr>
          <w:color w:val="545454"/>
          <w:sz w:val="24"/>
        </w:rPr>
        <w:t>instituciona</w:t>
      </w:r>
      <w:r>
        <w:rPr>
          <w:color w:val="2A2A2A"/>
          <w:sz w:val="24"/>
        </w:rPr>
        <w:t>l </w:t>
      </w:r>
      <w:r>
        <w:rPr>
          <w:color w:val="3F3F3F"/>
          <w:sz w:val="24"/>
        </w:rPr>
        <w:t>específico </w:t>
      </w:r>
      <w:r>
        <w:rPr>
          <w:color w:val="2A2A2A"/>
          <w:sz w:val="24"/>
        </w:rPr>
        <w:t>para recibir </w:t>
      </w:r>
      <w:r>
        <w:rPr>
          <w:color w:val="3F3F3F"/>
          <w:sz w:val="24"/>
        </w:rPr>
        <w:t>denuncias administrativas de </w:t>
      </w:r>
      <w:r>
        <w:rPr>
          <w:color w:val="545454"/>
          <w:sz w:val="24"/>
        </w:rPr>
        <w:t>irregu</w:t>
      </w:r>
      <w:r>
        <w:rPr>
          <w:color w:val="2A2A2A"/>
          <w:sz w:val="24"/>
        </w:rPr>
        <w:t>lar</w:t>
      </w:r>
      <w:r>
        <w:rPr>
          <w:color w:val="545454"/>
          <w:sz w:val="24"/>
        </w:rPr>
        <w:t>idades.</w:t>
      </w:r>
    </w:p>
    <w:p>
      <w:pPr>
        <w:pStyle w:val="BodyText"/>
        <w:spacing w:before="25"/>
      </w:pPr>
    </w:p>
    <w:p>
      <w:pPr>
        <w:pStyle w:val="ListParagraph"/>
        <w:numPr>
          <w:ilvl w:val="0"/>
          <w:numId w:val="1"/>
        </w:numPr>
        <w:tabs>
          <w:tab w:pos="1213" w:val="left" w:leader="none"/>
          <w:tab w:pos="1217" w:val="left" w:leader="none"/>
        </w:tabs>
        <w:spacing w:line="256" w:lineRule="auto" w:before="0" w:after="0"/>
        <w:ind w:left="1213" w:right="42" w:hanging="362"/>
        <w:jc w:val="both"/>
        <w:rPr>
          <w:sz w:val="24"/>
        </w:rPr>
      </w:pPr>
      <w:r>
        <w:rPr>
          <w:color w:val="2A2A2A"/>
          <w:sz w:val="24"/>
        </w:rPr>
        <w:t>Buzone</w:t>
      </w:r>
      <w:r>
        <w:rPr>
          <w:color w:val="545454"/>
          <w:sz w:val="24"/>
        </w:rPr>
        <w:t>s</w:t>
      </w:r>
      <w:r>
        <w:rPr>
          <w:color w:val="545454"/>
          <w:sz w:val="24"/>
        </w:rPr>
        <w:t> </w:t>
      </w:r>
      <w:r>
        <w:rPr>
          <w:color w:val="3F3F3F"/>
          <w:sz w:val="24"/>
        </w:rPr>
        <w:t>físicos: Buzones en ubicaciones estratégicas, </w:t>
      </w:r>
      <w:r>
        <w:rPr>
          <w:color w:val="545454"/>
          <w:sz w:val="24"/>
        </w:rPr>
        <w:t>visibles y </w:t>
      </w:r>
      <w:r>
        <w:rPr>
          <w:color w:val="3F3F3F"/>
          <w:sz w:val="24"/>
        </w:rPr>
        <w:t>de </w:t>
      </w:r>
      <w:r>
        <w:rPr>
          <w:color w:val="2A2A2A"/>
          <w:sz w:val="24"/>
        </w:rPr>
        <w:t>fácil </w:t>
      </w:r>
      <w:r>
        <w:rPr>
          <w:color w:val="3F3F3F"/>
          <w:sz w:val="24"/>
        </w:rPr>
        <w:t>acceso </w:t>
      </w:r>
      <w:r>
        <w:rPr>
          <w:color w:val="2A2A2A"/>
          <w:sz w:val="24"/>
        </w:rPr>
        <w:t>que </w:t>
      </w:r>
      <w:r>
        <w:rPr>
          <w:color w:val="3F3F3F"/>
          <w:sz w:val="24"/>
        </w:rPr>
        <w:t>designe la Unidad de Probidad, dentro </w:t>
      </w:r>
      <w:r>
        <w:rPr>
          <w:color w:val="545454"/>
          <w:sz w:val="24"/>
        </w:rPr>
        <w:t>de las insta</w:t>
      </w:r>
      <w:r>
        <w:rPr>
          <w:color w:val="2A2A2A"/>
          <w:sz w:val="24"/>
        </w:rPr>
        <w:t>laciones </w:t>
      </w:r>
      <w:r>
        <w:rPr>
          <w:color w:val="545454"/>
          <w:sz w:val="24"/>
        </w:rPr>
        <w:t>de </w:t>
      </w:r>
      <w:r>
        <w:rPr>
          <w:color w:val="3F3F3F"/>
          <w:sz w:val="24"/>
        </w:rPr>
        <w:t>la </w:t>
      </w:r>
      <w:r>
        <w:rPr>
          <w:color w:val="3F3F3F"/>
          <w:spacing w:val="-2"/>
          <w:sz w:val="24"/>
        </w:rPr>
        <w:t>institución.</w:t>
      </w:r>
    </w:p>
    <w:p>
      <w:pPr>
        <w:pStyle w:val="BodyText"/>
        <w:spacing w:before="49"/>
      </w:pPr>
    </w:p>
    <w:p>
      <w:pPr>
        <w:pStyle w:val="ListParagraph"/>
        <w:numPr>
          <w:ilvl w:val="0"/>
          <w:numId w:val="1"/>
        </w:numPr>
        <w:tabs>
          <w:tab w:pos="1207" w:val="left" w:leader="none"/>
          <w:tab w:pos="1213" w:val="left" w:leader="none"/>
        </w:tabs>
        <w:spacing w:line="259" w:lineRule="auto" w:before="1" w:after="0"/>
        <w:ind w:left="1213" w:right="58" w:hanging="361"/>
        <w:jc w:val="both"/>
        <w:rPr>
          <w:sz w:val="24"/>
        </w:rPr>
      </w:pPr>
      <w:r>
        <w:rPr>
          <w:color w:val="0F0F0F"/>
          <w:sz w:val="24"/>
        </w:rPr>
        <w:t>P</w:t>
      </w:r>
      <w:r>
        <w:rPr>
          <w:color w:val="3F3F3F"/>
          <w:sz w:val="24"/>
        </w:rPr>
        <w:t>resentación</w:t>
      </w:r>
      <w:r>
        <w:rPr>
          <w:color w:val="3F3F3F"/>
          <w:spacing w:val="-1"/>
          <w:sz w:val="24"/>
        </w:rPr>
        <w:t> </w:t>
      </w:r>
      <w:r>
        <w:rPr>
          <w:color w:val="3F3F3F"/>
          <w:sz w:val="24"/>
        </w:rPr>
        <w:t>física </w:t>
      </w:r>
      <w:r>
        <w:rPr>
          <w:color w:val="545454"/>
          <w:sz w:val="24"/>
        </w:rPr>
        <w:t>verbal </w:t>
      </w:r>
      <w:r>
        <w:rPr>
          <w:color w:val="3F3F3F"/>
          <w:sz w:val="24"/>
        </w:rPr>
        <w:t>o escrita: </w:t>
      </w:r>
      <w:r>
        <w:rPr>
          <w:color w:val="2A2A2A"/>
          <w:sz w:val="24"/>
        </w:rPr>
        <w:t>Espa</w:t>
      </w:r>
      <w:r>
        <w:rPr>
          <w:color w:val="545454"/>
          <w:sz w:val="24"/>
        </w:rPr>
        <w:t>cio </w:t>
      </w:r>
      <w:r>
        <w:rPr>
          <w:color w:val="3F3F3F"/>
          <w:sz w:val="24"/>
        </w:rPr>
        <w:t>físico dentro </w:t>
      </w:r>
      <w:r>
        <w:rPr>
          <w:color w:val="545454"/>
          <w:sz w:val="24"/>
        </w:rPr>
        <w:t>de las instalaciones </w:t>
      </w:r>
      <w:r>
        <w:rPr>
          <w:color w:val="3F3F3F"/>
          <w:sz w:val="24"/>
        </w:rPr>
        <w:t>de </w:t>
      </w:r>
      <w:r>
        <w:rPr>
          <w:color w:val="2A2A2A"/>
          <w:sz w:val="24"/>
        </w:rPr>
        <w:t>la </w:t>
      </w:r>
      <w:r>
        <w:rPr>
          <w:color w:val="3F3F3F"/>
          <w:sz w:val="24"/>
        </w:rPr>
        <w:t>Secretaría donde personal de la Unidad de Probidad reciba denuncias administrativas de</w:t>
      </w:r>
      <w:r>
        <w:rPr>
          <w:color w:val="3F3F3F"/>
          <w:spacing w:val="-1"/>
          <w:sz w:val="24"/>
        </w:rPr>
        <w:t> </w:t>
      </w:r>
      <w:r>
        <w:rPr>
          <w:color w:val="3F3F3F"/>
          <w:sz w:val="24"/>
        </w:rPr>
        <w:t>irregularidades de forma presencial,</w:t>
      </w:r>
      <w:r>
        <w:rPr>
          <w:color w:val="3F3F3F"/>
          <w:spacing w:val="40"/>
          <w:sz w:val="24"/>
        </w:rPr>
        <w:t> </w:t>
      </w:r>
      <w:r>
        <w:rPr>
          <w:color w:val="545454"/>
          <w:sz w:val="24"/>
        </w:rPr>
        <w:t>vía verbal o </w:t>
      </w:r>
      <w:r>
        <w:rPr>
          <w:color w:val="3F3F3F"/>
          <w:sz w:val="24"/>
        </w:rPr>
        <w:t>escrita.</w:t>
      </w:r>
    </w:p>
    <w:p>
      <w:pPr>
        <w:pStyle w:val="BodyText"/>
        <w:spacing w:before="34"/>
      </w:pPr>
    </w:p>
    <w:p>
      <w:pPr>
        <w:pStyle w:val="BodyText"/>
        <w:spacing w:line="264" w:lineRule="auto"/>
        <w:ind w:left="145" w:right="79" w:firstLine="1"/>
        <w:jc w:val="both"/>
      </w:pPr>
      <w:r>
        <w:rPr>
          <w:color w:val="3F3F3F"/>
        </w:rPr>
        <w:t>Además, </w:t>
      </w:r>
      <w:r>
        <w:rPr>
          <w:color w:val="0F0F0F"/>
        </w:rPr>
        <w:t>l</w:t>
      </w:r>
      <w:r>
        <w:rPr>
          <w:color w:val="3F3F3F"/>
        </w:rPr>
        <w:t>a </w:t>
      </w:r>
      <w:r>
        <w:rPr>
          <w:color w:val="2A2A2A"/>
        </w:rPr>
        <w:t>Unidad </w:t>
      </w:r>
      <w:r>
        <w:rPr>
          <w:color w:val="3F3F3F"/>
        </w:rPr>
        <w:t>de Probidad podrá iniciar procedimientos de averiguación administ</w:t>
      </w:r>
      <w:r>
        <w:rPr>
          <w:color w:val="0F0F0F"/>
        </w:rPr>
        <w:t>r</w:t>
      </w:r>
      <w:r>
        <w:rPr>
          <w:color w:val="3F3F3F"/>
        </w:rPr>
        <w:t>ativa de oficio </w:t>
      </w:r>
      <w:r>
        <w:rPr>
          <w:color w:val="545454"/>
        </w:rPr>
        <w:t>o </w:t>
      </w:r>
      <w:r>
        <w:rPr>
          <w:color w:val="3F3F3F"/>
        </w:rPr>
        <w:t>a petición del Secretario </w:t>
      </w:r>
      <w:r>
        <w:rPr>
          <w:color w:val="545454"/>
        </w:rPr>
        <w:t>o </w:t>
      </w:r>
      <w:r>
        <w:rPr>
          <w:color w:val="3F3F3F"/>
        </w:rPr>
        <w:t>Subsecretarios</w:t>
      </w:r>
      <w:r>
        <w:rPr>
          <w:color w:val="3F3F3F"/>
          <w:spacing w:val="-5"/>
        </w:rPr>
        <w:t> </w:t>
      </w:r>
      <w:r>
        <w:rPr>
          <w:color w:val="3F3F3F"/>
        </w:rPr>
        <w:t>de</w:t>
      </w:r>
      <w:r>
        <w:rPr>
          <w:color w:val="3F3F3F"/>
          <w:spacing w:val="-4"/>
        </w:rPr>
        <w:t> </w:t>
      </w:r>
      <w:r>
        <w:rPr>
          <w:color w:val="3F3F3F"/>
        </w:rPr>
        <w:t>esta Secretaría.</w:t>
      </w:r>
    </w:p>
    <w:p>
      <w:pPr>
        <w:pStyle w:val="BodyText"/>
        <w:spacing w:before="18"/>
      </w:pPr>
    </w:p>
    <w:p>
      <w:pPr>
        <w:pStyle w:val="BodyText"/>
        <w:spacing w:line="256" w:lineRule="auto"/>
        <w:ind w:left="138" w:right="44" w:firstLine="12"/>
        <w:jc w:val="both"/>
      </w:pPr>
      <w:r>
        <w:rPr>
          <w:color w:val="3F3F3F"/>
        </w:rPr>
        <w:t>La </w:t>
      </w:r>
      <w:r>
        <w:rPr>
          <w:color w:val="2A2A2A"/>
        </w:rPr>
        <w:t>Unidad </w:t>
      </w:r>
      <w:r>
        <w:rPr>
          <w:color w:val="3F3F3F"/>
        </w:rPr>
        <w:t>de Probidad deberá prestar </w:t>
      </w:r>
      <w:r>
        <w:rPr>
          <w:color w:val="2A2A2A"/>
        </w:rPr>
        <w:t>la </w:t>
      </w:r>
      <w:r>
        <w:rPr>
          <w:color w:val="3F3F3F"/>
        </w:rPr>
        <w:t>atención necesaria que</w:t>
      </w:r>
      <w:r>
        <w:rPr>
          <w:color w:val="3F3F3F"/>
          <w:spacing w:val="-7"/>
        </w:rPr>
        <w:t> </w:t>
      </w:r>
      <w:r>
        <w:rPr>
          <w:color w:val="545454"/>
        </w:rPr>
        <w:t>contribuya </w:t>
      </w:r>
      <w:r>
        <w:rPr>
          <w:color w:val="3F3F3F"/>
        </w:rPr>
        <w:t>a </w:t>
      </w:r>
      <w:r>
        <w:rPr>
          <w:color w:val="545454"/>
        </w:rPr>
        <w:t>propicia</w:t>
      </w:r>
      <w:r>
        <w:rPr>
          <w:color w:val="0F0F0F"/>
        </w:rPr>
        <w:t>r </w:t>
      </w:r>
      <w:r>
        <w:rPr>
          <w:color w:val="3F3F3F"/>
        </w:rPr>
        <w:t>un</w:t>
      </w:r>
      <w:r>
        <w:rPr>
          <w:color w:val="3F3F3F"/>
          <w:spacing w:val="-16"/>
        </w:rPr>
        <w:t> </w:t>
      </w:r>
      <w:r>
        <w:rPr>
          <w:color w:val="3F3F3F"/>
        </w:rPr>
        <w:t>entorno seguro</w:t>
      </w:r>
      <w:r>
        <w:rPr>
          <w:color w:val="3F3F3F"/>
          <w:spacing w:val="-1"/>
        </w:rPr>
        <w:t> </w:t>
      </w:r>
      <w:r>
        <w:rPr>
          <w:color w:val="3F3F3F"/>
        </w:rPr>
        <w:t>y</w:t>
      </w:r>
      <w:r>
        <w:rPr>
          <w:color w:val="3F3F3F"/>
          <w:spacing w:val="-8"/>
        </w:rPr>
        <w:t> </w:t>
      </w:r>
      <w:r>
        <w:rPr>
          <w:color w:val="3F3F3F"/>
        </w:rPr>
        <w:t>confiable para</w:t>
      </w:r>
      <w:r>
        <w:rPr>
          <w:color w:val="3F3F3F"/>
          <w:spacing w:val="-1"/>
        </w:rPr>
        <w:t> </w:t>
      </w:r>
      <w:r>
        <w:rPr>
          <w:color w:val="3F3F3F"/>
        </w:rPr>
        <w:t>que</w:t>
      </w:r>
      <w:r>
        <w:rPr>
          <w:color w:val="3F3F3F"/>
          <w:spacing w:val="-3"/>
        </w:rPr>
        <w:t> </w:t>
      </w:r>
      <w:r>
        <w:rPr>
          <w:color w:val="3F3F3F"/>
        </w:rPr>
        <w:t>las</w:t>
      </w:r>
      <w:r>
        <w:rPr>
          <w:color w:val="3F3F3F"/>
          <w:spacing w:val="-17"/>
        </w:rPr>
        <w:t> </w:t>
      </w:r>
      <w:r>
        <w:rPr>
          <w:color w:val="3F3F3F"/>
        </w:rPr>
        <w:t>personas puedan reportar irregularidades</w:t>
      </w:r>
      <w:r>
        <w:rPr>
          <w:color w:val="3F3F3F"/>
          <w:spacing w:val="-9"/>
        </w:rPr>
        <w:t> </w:t>
      </w:r>
      <w:r>
        <w:rPr>
          <w:color w:val="3F3F3F"/>
        </w:rPr>
        <w:t>sin temor a represa</w:t>
      </w:r>
      <w:r>
        <w:rPr>
          <w:color w:val="0F0F0F"/>
        </w:rPr>
        <w:t>l</w:t>
      </w:r>
      <w:r>
        <w:rPr>
          <w:color w:val="545454"/>
        </w:rPr>
        <w:t>ias </w:t>
      </w:r>
      <w:r>
        <w:rPr>
          <w:color w:val="3F3F3F"/>
        </w:rPr>
        <w:t>o exposición indebida.</w:t>
      </w:r>
    </w:p>
    <w:p>
      <w:pPr>
        <w:pStyle w:val="BodyText"/>
        <w:spacing w:after="0" w:line="256" w:lineRule="auto"/>
        <w:jc w:val="both"/>
        <w:sectPr>
          <w:pgSz w:w="12160" w:h="18740"/>
          <w:pgMar w:header="0" w:footer="1077" w:top="1980" w:bottom="1300" w:left="1275" w:right="1275"/>
        </w:sectPr>
      </w:pPr>
    </w:p>
    <w:p>
      <w:pPr>
        <w:spacing w:before="73"/>
        <w:ind w:left="97" w:right="0" w:firstLine="0"/>
        <w:jc w:val="center"/>
        <w:rPr>
          <w:i/>
          <w:sz w:val="34"/>
        </w:rPr>
      </w:pPr>
      <w:r>
        <w:rPr>
          <w:i/>
          <w:color w:val="525252"/>
          <w:spacing w:val="-4"/>
          <w:sz w:val="23"/>
        </w:rPr>
        <w:t>9ecFd@úi:</w:t>
      </w:r>
      <w:r>
        <w:rPr>
          <w:i/>
          <w:color w:val="525252"/>
          <w:spacing w:val="15"/>
          <w:sz w:val="23"/>
        </w:rPr>
        <w:t> </w:t>
      </w:r>
      <w:r>
        <w:rPr>
          <w:i/>
          <w:color w:val="525252"/>
          <w:spacing w:val="-4"/>
          <w:sz w:val="30"/>
        </w:rPr>
        <w:t>!!l¾,ú;.ac/a</w:t>
      </w:r>
      <w:r>
        <w:rPr>
          <w:i/>
          <w:color w:val="525252"/>
          <w:spacing w:val="-17"/>
          <w:sz w:val="30"/>
        </w:rPr>
        <w:t> </w:t>
      </w:r>
      <w:r>
        <w:rPr>
          <w:i/>
          <w:color w:val="525252"/>
          <w:spacing w:val="-4"/>
          <w:sz w:val="32"/>
        </w:rPr>
        <w:t>de</w:t>
      </w:r>
      <w:r>
        <w:rPr>
          <w:i/>
          <w:color w:val="525252"/>
          <w:spacing w:val="-15"/>
          <w:sz w:val="32"/>
        </w:rPr>
        <w:t> </w:t>
      </w:r>
      <w:r>
        <w:rPr>
          <w:i/>
          <w:color w:val="525252"/>
          <w:spacing w:val="-5"/>
          <w:sz w:val="34"/>
        </w:rPr>
        <w:t>/a</w:t>
      </w:r>
    </w:p>
    <w:p>
      <w:pPr>
        <w:spacing w:before="12"/>
        <w:ind w:left="175" w:right="54" w:firstLine="0"/>
        <w:jc w:val="center"/>
        <w:rPr>
          <w:i/>
          <w:sz w:val="28"/>
        </w:rPr>
      </w:pPr>
      <w:r>
        <w:rPr>
          <w:i/>
          <w:color w:val="525252"/>
          <w:spacing w:val="-2"/>
          <w:w w:val="90"/>
          <w:sz w:val="28"/>
        </w:rPr>
        <w:t>!!}¾,e4ú/4ncuz;</w:t>
      </w:r>
    </w:p>
    <w:p>
      <w:pPr>
        <w:spacing w:before="41"/>
        <w:ind w:left="11" w:right="0" w:firstLine="0"/>
        <w:jc w:val="center"/>
        <w:rPr>
          <w:rFonts w:ascii="Times New Roman" w:hAnsi="Times New Roman" w:cs="Times New Roman" w:eastAsia="Times New Roman"/>
          <w:i/>
          <w:iCs/>
          <w:sz w:val="25"/>
          <w:szCs w:val="25"/>
        </w:rPr>
      </w:pPr>
      <w:r>
        <w:rPr>
          <w:i/>
          <w:iCs/>
          <w:color w:val="6B6B6B"/>
          <w:w w:val="80"/>
          <w:sz w:val="30"/>
          <w:szCs w:val="30"/>
        </w:rPr>
        <w:t>Jfttedema/4</w:t>
      </w:r>
      <w:r>
        <w:rPr>
          <w:i/>
          <w:iCs/>
          <w:color w:val="6B6B6B"/>
          <w:spacing w:val="63"/>
          <w:sz w:val="30"/>
          <w:szCs w:val="30"/>
        </w:rPr>
        <w:t> </w:t>
      </w:r>
      <w:r>
        <w:rPr>
          <w:i/>
          <w:iCs/>
          <w:color w:val="6B6B6B"/>
          <w:w w:val="80"/>
          <w:sz w:val="30"/>
          <w:szCs w:val="30"/>
        </w:rPr>
        <w:t>�</w:t>
      </w:r>
      <w:r>
        <w:rPr>
          <w:i/>
          <w:iCs/>
          <w:color w:val="6B6B6B"/>
          <w:spacing w:val="12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i/>
          <w:iCs/>
          <w:color w:val="6B6B6B"/>
          <w:spacing w:val="-5"/>
          <w:w w:val="80"/>
          <w:sz w:val="25"/>
          <w:szCs w:val="25"/>
        </w:rPr>
        <w:t>Ñ.</w:t>
      </w:r>
    </w:p>
    <w:p>
      <w:pPr>
        <w:spacing w:before="344"/>
        <w:ind w:left="161" w:right="0" w:firstLine="0"/>
        <w:jc w:val="both"/>
        <w:rPr>
          <w:b/>
          <w:sz w:val="25"/>
        </w:rPr>
      </w:pPr>
      <w:r>
        <w:rPr>
          <w:b/>
          <w:color w:val="0C0C0C"/>
          <w:spacing w:val="-10"/>
          <w:sz w:val="25"/>
        </w:rPr>
        <w:t>ARTÍCULO</w:t>
      </w:r>
      <w:r>
        <w:rPr>
          <w:b/>
          <w:color w:val="0C0C0C"/>
          <w:spacing w:val="14"/>
          <w:sz w:val="25"/>
        </w:rPr>
        <w:t> </w:t>
      </w:r>
      <w:r>
        <w:rPr>
          <w:b/>
          <w:color w:val="0C0C0C"/>
          <w:spacing w:val="-10"/>
          <w:sz w:val="25"/>
        </w:rPr>
        <w:t>13.</w:t>
      </w:r>
      <w:r>
        <w:rPr>
          <w:b/>
          <w:color w:val="0C0C0C"/>
          <w:spacing w:val="-5"/>
          <w:sz w:val="25"/>
        </w:rPr>
        <w:t> </w:t>
      </w:r>
      <w:r>
        <w:rPr>
          <w:b/>
          <w:color w:val="0C0C0C"/>
          <w:spacing w:val="-10"/>
          <w:sz w:val="25"/>
        </w:rPr>
        <w:t>PROCEDIMIENTOS</w:t>
      </w:r>
      <w:r>
        <w:rPr>
          <w:b/>
          <w:color w:val="0C0C0C"/>
          <w:spacing w:val="2"/>
          <w:sz w:val="25"/>
        </w:rPr>
        <w:t> </w:t>
      </w:r>
      <w:r>
        <w:rPr>
          <w:b/>
          <w:color w:val="0C0C0C"/>
          <w:spacing w:val="-10"/>
          <w:sz w:val="25"/>
        </w:rPr>
        <w:t>DE</w:t>
      </w:r>
      <w:r>
        <w:rPr>
          <w:b/>
          <w:color w:val="0C0C0C"/>
          <w:spacing w:val="-8"/>
          <w:sz w:val="25"/>
        </w:rPr>
        <w:t> </w:t>
      </w:r>
      <w:r>
        <w:rPr>
          <w:b/>
          <w:color w:val="0C0C0C"/>
          <w:spacing w:val="-10"/>
          <w:sz w:val="25"/>
        </w:rPr>
        <w:t>ACTUACIÓN</w:t>
      </w:r>
      <w:r>
        <w:rPr>
          <w:b/>
          <w:color w:val="0C0C0C"/>
          <w:spacing w:val="21"/>
          <w:sz w:val="25"/>
        </w:rPr>
        <w:t> </w:t>
      </w:r>
      <w:r>
        <w:rPr>
          <w:b/>
          <w:color w:val="0C0C0C"/>
          <w:spacing w:val="-10"/>
          <w:sz w:val="25"/>
        </w:rPr>
        <w:t>Y</w:t>
      </w:r>
      <w:r>
        <w:rPr>
          <w:b/>
          <w:color w:val="0C0C0C"/>
          <w:spacing w:val="-8"/>
          <w:sz w:val="25"/>
        </w:rPr>
        <w:t> </w:t>
      </w:r>
      <w:r>
        <w:rPr>
          <w:b/>
          <w:color w:val="0C0C0C"/>
          <w:spacing w:val="-10"/>
          <w:sz w:val="25"/>
        </w:rPr>
        <w:t>SEGUIMIENTO</w:t>
      </w:r>
      <w:r>
        <w:rPr>
          <w:b/>
          <w:color w:val="0C0C0C"/>
          <w:spacing w:val="15"/>
          <w:sz w:val="25"/>
        </w:rPr>
        <w:t> </w:t>
      </w:r>
      <w:r>
        <w:rPr>
          <w:b/>
          <w:color w:val="0C0C0C"/>
          <w:spacing w:val="-10"/>
          <w:sz w:val="25"/>
        </w:rPr>
        <w:t>DE</w:t>
      </w:r>
      <w:r>
        <w:rPr>
          <w:b/>
          <w:color w:val="0C0C0C"/>
          <w:spacing w:val="-8"/>
          <w:sz w:val="25"/>
        </w:rPr>
        <w:t> </w:t>
      </w:r>
      <w:r>
        <w:rPr>
          <w:b/>
          <w:color w:val="0C0C0C"/>
          <w:spacing w:val="-10"/>
          <w:sz w:val="25"/>
        </w:rPr>
        <w:t>DENUNCIA</w:t>
      </w:r>
    </w:p>
    <w:p>
      <w:pPr>
        <w:pStyle w:val="BodyText"/>
        <w:spacing w:line="261" w:lineRule="auto" w:before="8"/>
        <w:ind w:left="159" w:right="36" w:firstLine="8"/>
        <w:jc w:val="both"/>
      </w:pPr>
      <w:r>
        <w:rPr>
          <w:b/>
          <w:color w:val="0C0C0C"/>
          <w:spacing w:val="-4"/>
          <w:sz w:val="25"/>
        </w:rPr>
        <w:t>ADMINISTRATIVA</w:t>
      </w:r>
      <w:r>
        <w:rPr>
          <w:b/>
          <w:color w:val="0C0C0C"/>
          <w:spacing w:val="-14"/>
          <w:sz w:val="25"/>
        </w:rPr>
        <w:t> </w:t>
      </w:r>
      <w:r>
        <w:rPr>
          <w:b/>
          <w:color w:val="0C0C0C"/>
          <w:spacing w:val="-4"/>
          <w:sz w:val="25"/>
        </w:rPr>
        <w:t>DE</w:t>
      </w:r>
      <w:r>
        <w:rPr>
          <w:b/>
          <w:color w:val="0C0C0C"/>
          <w:spacing w:val="-13"/>
          <w:sz w:val="25"/>
        </w:rPr>
        <w:t> </w:t>
      </w:r>
      <w:r>
        <w:rPr>
          <w:b/>
          <w:color w:val="0C0C0C"/>
          <w:spacing w:val="-4"/>
          <w:sz w:val="25"/>
        </w:rPr>
        <w:t>IRREGULARIDADES.</w:t>
      </w:r>
      <w:r>
        <w:rPr>
          <w:b/>
          <w:color w:val="0C0C0C"/>
          <w:spacing w:val="-14"/>
          <w:sz w:val="25"/>
        </w:rPr>
        <w:t> </w:t>
      </w:r>
      <w:r>
        <w:rPr>
          <w:color w:val="414141"/>
          <w:spacing w:val="-4"/>
        </w:rPr>
        <w:t>La</w:t>
      </w:r>
      <w:r>
        <w:rPr>
          <w:color w:val="414141"/>
          <w:spacing w:val="-12"/>
        </w:rPr>
        <w:t> </w:t>
      </w:r>
      <w:r>
        <w:rPr>
          <w:color w:val="414141"/>
          <w:spacing w:val="-4"/>
        </w:rPr>
        <w:t>Unidad</w:t>
      </w:r>
      <w:r>
        <w:rPr>
          <w:color w:val="414141"/>
          <w:spacing w:val="-10"/>
        </w:rPr>
        <w:t> </w:t>
      </w:r>
      <w:r>
        <w:rPr>
          <w:color w:val="414141"/>
          <w:spacing w:val="-4"/>
        </w:rPr>
        <w:t>de</w:t>
      </w:r>
      <w:r>
        <w:rPr>
          <w:color w:val="414141"/>
          <w:spacing w:val="-6"/>
        </w:rPr>
        <w:t> </w:t>
      </w:r>
      <w:r>
        <w:rPr>
          <w:color w:val="414141"/>
          <w:spacing w:val="-4"/>
        </w:rPr>
        <w:t>Probidad, debe implementar </w:t>
      </w:r>
      <w:r>
        <w:rPr>
          <w:color w:val="414141"/>
        </w:rPr>
        <w:t>procedimientos</w:t>
      </w:r>
      <w:r>
        <w:rPr>
          <w:color w:val="414141"/>
          <w:spacing w:val="-17"/>
        </w:rPr>
        <w:t> </w:t>
      </w:r>
      <w:r>
        <w:rPr>
          <w:color w:val="414141"/>
        </w:rPr>
        <w:t>específicos para </w:t>
      </w:r>
      <w:r>
        <w:rPr>
          <w:color w:val="525252"/>
        </w:rPr>
        <w:t>la </w:t>
      </w:r>
      <w:r>
        <w:rPr>
          <w:color w:val="414141"/>
        </w:rPr>
        <w:t>atención</w:t>
      </w:r>
      <w:r>
        <w:rPr>
          <w:color w:val="6B6B6B"/>
        </w:rPr>
        <w:t>,</w:t>
      </w:r>
      <w:r>
        <w:rPr>
          <w:color w:val="6B6B6B"/>
          <w:spacing w:val="-10"/>
        </w:rPr>
        <w:t> </w:t>
      </w:r>
      <w:r>
        <w:rPr>
          <w:color w:val="414141"/>
        </w:rPr>
        <w:t>seguimiento y</w:t>
      </w:r>
      <w:r>
        <w:rPr>
          <w:color w:val="414141"/>
          <w:spacing w:val="-3"/>
        </w:rPr>
        <w:t> </w:t>
      </w:r>
      <w:r>
        <w:rPr>
          <w:color w:val="414141"/>
        </w:rPr>
        <w:t>conclusión de</w:t>
      </w:r>
      <w:r>
        <w:rPr>
          <w:color w:val="414141"/>
          <w:spacing w:val="-7"/>
        </w:rPr>
        <w:t> </w:t>
      </w:r>
      <w:r>
        <w:rPr>
          <w:color w:val="2A2A2A"/>
        </w:rPr>
        <w:t>las </w:t>
      </w:r>
      <w:r>
        <w:rPr>
          <w:color w:val="414141"/>
        </w:rPr>
        <w:t>denuncias administrativas</w:t>
      </w:r>
      <w:r>
        <w:rPr>
          <w:color w:val="414141"/>
          <w:spacing w:val="-17"/>
        </w:rPr>
        <w:t> </w:t>
      </w:r>
      <w:r>
        <w:rPr>
          <w:color w:val="414141"/>
        </w:rPr>
        <w:t>de</w:t>
      </w:r>
      <w:r>
        <w:rPr>
          <w:color w:val="414141"/>
          <w:spacing w:val="-17"/>
        </w:rPr>
        <w:t> </w:t>
      </w:r>
      <w:r>
        <w:rPr>
          <w:color w:val="414141"/>
        </w:rPr>
        <w:t>irregularidades</w:t>
      </w:r>
      <w:r>
        <w:rPr>
          <w:color w:val="414141"/>
          <w:spacing w:val="-16"/>
        </w:rPr>
        <w:t> </w:t>
      </w:r>
      <w:r>
        <w:rPr>
          <w:color w:val="414141"/>
        </w:rPr>
        <w:t>presentadas, </w:t>
      </w:r>
      <w:r>
        <w:rPr>
          <w:color w:val="2A2A2A"/>
        </w:rPr>
        <w:t>actuaciones </w:t>
      </w:r>
      <w:r>
        <w:rPr>
          <w:color w:val="414141"/>
        </w:rPr>
        <w:t>que</w:t>
      </w:r>
      <w:r>
        <w:rPr>
          <w:color w:val="414141"/>
          <w:spacing w:val="-13"/>
        </w:rPr>
        <w:t> </w:t>
      </w:r>
      <w:r>
        <w:rPr>
          <w:color w:val="414141"/>
        </w:rPr>
        <w:t>deben</w:t>
      </w:r>
      <w:r>
        <w:rPr>
          <w:color w:val="414141"/>
          <w:spacing w:val="-5"/>
        </w:rPr>
        <w:t> </w:t>
      </w:r>
      <w:r>
        <w:rPr>
          <w:color w:val="414141"/>
        </w:rPr>
        <w:t>ser</w:t>
      </w:r>
      <w:r>
        <w:rPr>
          <w:color w:val="414141"/>
          <w:spacing w:val="-11"/>
        </w:rPr>
        <w:t> </w:t>
      </w:r>
      <w:r>
        <w:rPr>
          <w:color w:val="414141"/>
        </w:rPr>
        <w:t>trazables por el</w:t>
      </w:r>
      <w:r>
        <w:rPr>
          <w:color w:val="414141"/>
          <w:spacing w:val="-8"/>
        </w:rPr>
        <w:t> </w:t>
      </w:r>
      <w:r>
        <w:rPr>
          <w:color w:val="414141"/>
        </w:rPr>
        <w:t>denunciante.</w:t>
      </w:r>
    </w:p>
    <w:p>
      <w:pPr>
        <w:pStyle w:val="BodyText"/>
        <w:spacing w:before="32"/>
      </w:pPr>
    </w:p>
    <w:p>
      <w:pPr>
        <w:pStyle w:val="BodyText"/>
        <w:spacing w:line="264" w:lineRule="auto"/>
        <w:ind w:left="159" w:right="39" w:firstLine="4"/>
        <w:jc w:val="both"/>
      </w:pPr>
      <w:r>
        <w:rPr>
          <w:color w:val="2A2A2A"/>
        </w:rPr>
        <w:t>Para </w:t>
      </w:r>
      <w:r>
        <w:rPr>
          <w:color w:val="414141"/>
        </w:rPr>
        <w:t>el</w:t>
      </w:r>
      <w:r>
        <w:rPr>
          <w:color w:val="414141"/>
          <w:spacing w:val="-4"/>
        </w:rPr>
        <w:t> </w:t>
      </w:r>
      <w:r>
        <w:rPr>
          <w:color w:val="414141"/>
        </w:rPr>
        <w:t>desarrollo de las averiguaciones administrativas, </w:t>
      </w:r>
      <w:r>
        <w:rPr>
          <w:color w:val="525252"/>
        </w:rPr>
        <w:t>la</w:t>
      </w:r>
      <w:r>
        <w:rPr>
          <w:color w:val="525252"/>
          <w:spacing w:val="-1"/>
        </w:rPr>
        <w:t> </w:t>
      </w:r>
      <w:r>
        <w:rPr>
          <w:color w:val="414141"/>
        </w:rPr>
        <w:t>Unidad de Probidad</w:t>
      </w:r>
      <w:r>
        <w:rPr>
          <w:color w:val="6B6B6B"/>
        </w:rPr>
        <w:t>, </w:t>
      </w:r>
      <w:r>
        <w:rPr>
          <w:color w:val="414141"/>
        </w:rPr>
        <w:t>tendrá </w:t>
      </w:r>
      <w:r>
        <w:rPr>
          <w:color w:val="2A2A2A"/>
        </w:rPr>
        <w:t>libre </w:t>
      </w:r>
      <w:r>
        <w:rPr>
          <w:color w:val="414141"/>
        </w:rPr>
        <w:t>acceso a las unidades administrativas de esta Secretaría </w:t>
      </w:r>
      <w:r>
        <w:rPr>
          <w:color w:val="525252"/>
        </w:rPr>
        <w:t>y </w:t>
      </w:r>
      <w:r>
        <w:rPr>
          <w:color w:val="414141"/>
        </w:rPr>
        <w:t>podrá requerir la información</w:t>
      </w:r>
      <w:r>
        <w:rPr>
          <w:color w:val="414141"/>
          <w:spacing w:val="-4"/>
        </w:rPr>
        <w:t> </w:t>
      </w:r>
      <w:r>
        <w:rPr>
          <w:color w:val="414141"/>
        </w:rPr>
        <w:t>que</w:t>
      </w:r>
      <w:r>
        <w:rPr>
          <w:color w:val="414141"/>
          <w:spacing w:val="-12"/>
        </w:rPr>
        <w:t> </w:t>
      </w:r>
      <w:r>
        <w:rPr>
          <w:color w:val="414141"/>
        </w:rPr>
        <w:t>obre</w:t>
      </w:r>
      <w:r>
        <w:rPr>
          <w:color w:val="414141"/>
          <w:spacing w:val="-17"/>
        </w:rPr>
        <w:t> </w:t>
      </w:r>
      <w:r>
        <w:rPr>
          <w:color w:val="414141"/>
        </w:rPr>
        <w:t>en</w:t>
      </w:r>
      <w:r>
        <w:rPr>
          <w:color w:val="414141"/>
          <w:spacing w:val="-17"/>
        </w:rPr>
        <w:t> </w:t>
      </w:r>
      <w:r>
        <w:rPr>
          <w:color w:val="414141"/>
        </w:rPr>
        <w:t>los</w:t>
      </w:r>
      <w:r>
        <w:rPr>
          <w:color w:val="414141"/>
          <w:spacing w:val="-15"/>
        </w:rPr>
        <w:t> </w:t>
      </w:r>
      <w:r>
        <w:rPr>
          <w:color w:val="414141"/>
        </w:rPr>
        <w:t>distintos</w:t>
      </w:r>
      <w:r>
        <w:rPr>
          <w:color w:val="414141"/>
          <w:spacing w:val="-11"/>
        </w:rPr>
        <w:t> </w:t>
      </w:r>
      <w:r>
        <w:rPr>
          <w:color w:val="2A2A2A"/>
        </w:rPr>
        <w:t>registros </w:t>
      </w:r>
      <w:r>
        <w:rPr>
          <w:color w:val="414141"/>
        </w:rPr>
        <w:t>o</w:t>
      </w:r>
      <w:r>
        <w:rPr>
          <w:color w:val="414141"/>
          <w:spacing w:val="-10"/>
        </w:rPr>
        <w:t> </w:t>
      </w:r>
      <w:r>
        <w:rPr>
          <w:color w:val="414141"/>
        </w:rPr>
        <w:t>bases de</w:t>
      </w:r>
      <w:r>
        <w:rPr>
          <w:color w:val="414141"/>
          <w:spacing w:val="-14"/>
        </w:rPr>
        <w:t> </w:t>
      </w:r>
      <w:r>
        <w:rPr>
          <w:color w:val="414141"/>
        </w:rPr>
        <w:t>datos</w:t>
      </w:r>
      <w:r>
        <w:rPr>
          <w:color w:val="414141"/>
          <w:spacing w:val="-10"/>
        </w:rPr>
        <w:t> </w:t>
      </w:r>
      <w:r>
        <w:rPr>
          <w:color w:val="525252"/>
        </w:rPr>
        <w:t>de</w:t>
      </w:r>
      <w:r>
        <w:rPr>
          <w:color w:val="525252"/>
          <w:spacing w:val="-7"/>
        </w:rPr>
        <w:t> </w:t>
      </w:r>
      <w:r>
        <w:rPr>
          <w:color w:val="414141"/>
        </w:rPr>
        <w:t>las</w:t>
      </w:r>
      <w:r>
        <w:rPr>
          <w:color w:val="414141"/>
          <w:spacing w:val="-4"/>
        </w:rPr>
        <w:t> </w:t>
      </w:r>
      <w:r>
        <w:rPr>
          <w:color w:val="414141"/>
        </w:rPr>
        <w:t>mismas. Además, podrá solicitar </w:t>
      </w:r>
      <w:r>
        <w:rPr>
          <w:color w:val="525252"/>
        </w:rPr>
        <w:t>la </w:t>
      </w:r>
      <w:r>
        <w:rPr>
          <w:color w:val="414141"/>
        </w:rPr>
        <w:t>colaboración de los servidores públicos, </w:t>
      </w:r>
      <w:r>
        <w:rPr>
          <w:color w:val="525252"/>
        </w:rPr>
        <w:t>contratistas </w:t>
      </w:r>
      <w:r>
        <w:rPr>
          <w:color w:val="414141"/>
        </w:rPr>
        <w:t>por servicios </w:t>
      </w:r>
      <w:r>
        <w:rPr>
          <w:color w:val="2A2A2A"/>
        </w:rPr>
        <w:t>técnicos </w:t>
      </w:r>
      <w:r>
        <w:rPr>
          <w:color w:val="414141"/>
        </w:rPr>
        <w:t>o profesionales </w:t>
      </w:r>
      <w:r>
        <w:rPr>
          <w:color w:val="525252"/>
        </w:rPr>
        <w:t>y </w:t>
      </w:r>
      <w:r>
        <w:rPr>
          <w:color w:val="414141"/>
        </w:rPr>
        <w:t>personas vincu</w:t>
      </w:r>
      <w:r>
        <w:rPr>
          <w:color w:val="0C0C0C"/>
        </w:rPr>
        <w:t>l</w:t>
      </w:r>
      <w:r>
        <w:rPr>
          <w:color w:val="414141"/>
        </w:rPr>
        <w:t>adas con la institución, quienes </w:t>
      </w:r>
      <w:r>
        <w:rPr>
          <w:color w:val="525252"/>
        </w:rPr>
        <w:t>deberán </w:t>
      </w:r>
      <w:r>
        <w:rPr>
          <w:color w:val="414141"/>
        </w:rPr>
        <w:t>prestar </w:t>
      </w:r>
      <w:r>
        <w:rPr>
          <w:color w:val="0C0C0C"/>
        </w:rPr>
        <w:t>l</w:t>
      </w:r>
      <w:r>
        <w:rPr>
          <w:color w:val="414141"/>
        </w:rPr>
        <w:t>a</w:t>
      </w:r>
      <w:r>
        <w:rPr>
          <w:color w:val="414141"/>
          <w:spacing w:val="-1"/>
        </w:rPr>
        <w:t> </w:t>
      </w:r>
      <w:r>
        <w:rPr>
          <w:color w:val="414141"/>
        </w:rPr>
        <w:t>asistencia</w:t>
      </w:r>
      <w:r>
        <w:rPr>
          <w:color w:val="414141"/>
          <w:spacing w:val="36"/>
        </w:rPr>
        <w:t> </w:t>
      </w:r>
      <w:r>
        <w:rPr>
          <w:color w:val="414141"/>
        </w:rPr>
        <w:t>debida en</w:t>
      </w:r>
      <w:r>
        <w:rPr>
          <w:color w:val="414141"/>
          <w:spacing w:val="-5"/>
        </w:rPr>
        <w:t> </w:t>
      </w:r>
      <w:r>
        <w:rPr>
          <w:color w:val="414141"/>
        </w:rPr>
        <w:t>el</w:t>
      </w:r>
      <w:r>
        <w:rPr>
          <w:color w:val="414141"/>
          <w:spacing w:val="-8"/>
        </w:rPr>
        <w:t> </w:t>
      </w:r>
      <w:r>
        <w:rPr>
          <w:color w:val="414141"/>
        </w:rPr>
        <w:t>marco de </w:t>
      </w:r>
      <w:r>
        <w:rPr>
          <w:color w:val="525252"/>
        </w:rPr>
        <w:t>la </w:t>
      </w:r>
      <w:r>
        <w:rPr>
          <w:color w:val="414141"/>
        </w:rPr>
        <w:t>ley.</w:t>
      </w:r>
    </w:p>
    <w:p>
      <w:pPr>
        <w:pStyle w:val="BodyText"/>
        <w:spacing w:before="8"/>
      </w:pPr>
    </w:p>
    <w:p>
      <w:pPr>
        <w:pStyle w:val="BodyText"/>
        <w:spacing w:line="264" w:lineRule="auto"/>
        <w:ind w:left="159" w:right="24" w:firstLine="5"/>
        <w:jc w:val="both"/>
      </w:pPr>
      <w:r>
        <w:rPr>
          <w:color w:val="2A2A2A"/>
        </w:rPr>
        <w:t>La </w:t>
      </w:r>
      <w:r>
        <w:rPr>
          <w:color w:val="414141"/>
        </w:rPr>
        <w:t>Unidad de </w:t>
      </w:r>
      <w:r>
        <w:rPr>
          <w:color w:val="2A2A2A"/>
        </w:rPr>
        <w:t>Probidad </w:t>
      </w:r>
      <w:r>
        <w:rPr>
          <w:color w:val="414141"/>
        </w:rPr>
        <w:t>podrá archivar las denuncias administrativas </w:t>
      </w:r>
      <w:r>
        <w:rPr>
          <w:color w:val="525252"/>
        </w:rPr>
        <w:t>de irregularidades </w:t>
      </w:r>
      <w:r>
        <w:rPr>
          <w:color w:val="414141"/>
        </w:rPr>
        <w:t>en los casos siguientes:</w:t>
      </w:r>
    </w:p>
    <w:p>
      <w:pPr>
        <w:pStyle w:val="BodyText"/>
        <w:spacing w:before="33"/>
      </w:pPr>
    </w:p>
    <w:p>
      <w:pPr>
        <w:pStyle w:val="ListParagraph"/>
        <w:numPr>
          <w:ilvl w:val="0"/>
          <w:numId w:val="2"/>
        </w:numPr>
        <w:tabs>
          <w:tab w:pos="1223" w:val="left" w:leader="none"/>
        </w:tabs>
        <w:spacing w:line="240" w:lineRule="auto" w:before="0" w:after="0"/>
        <w:ind w:left="1223" w:right="0" w:hanging="356"/>
        <w:jc w:val="left"/>
        <w:rPr>
          <w:sz w:val="24"/>
        </w:rPr>
      </w:pPr>
      <w:r>
        <w:rPr>
          <w:color w:val="414141"/>
          <w:sz w:val="24"/>
        </w:rPr>
        <w:t>Cuando</w:t>
      </w:r>
      <w:r>
        <w:rPr>
          <w:color w:val="414141"/>
          <w:spacing w:val="-5"/>
          <w:sz w:val="24"/>
        </w:rPr>
        <w:t> </w:t>
      </w:r>
      <w:r>
        <w:rPr>
          <w:color w:val="414141"/>
          <w:sz w:val="24"/>
        </w:rPr>
        <w:t>no</w:t>
      </w:r>
      <w:r>
        <w:rPr>
          <w:color w:val="414141"/>
          <w:spacing w:val="-8"/>
          <w:sz w:val="24"/>
        </w:rPr>
        <w:t> </w:t>
      </w:r>
      <w:r>
        <w:rPr>
          <w:color w:val="414141"/>
          <w:sz w:val="24"/>
        </w:rPr>
        <w:t>existan</w:t>
      </w:r>
      <w:r>
        <w:rPr>
          <w:color w:val="414141"/>
          <w:spacing w:val="-5"/>
          <w:sz w:val="24"/>
        </w:rPr>
        <w:t> </w:t>
      </w:r>
      <w:r>
        <w:rPr>
          <w:color w:val="525252"/>
          <w:sz w:val="24"/>
        </w:rPr>
        <w:t>medios</w:t>
      </w:r>
      <w:r>
        <w:rPr>
          <w:color w:val="525252"/>
          <w:spacing w:val="3"/>
          <w:sz w:val="24"/>
        </w:rPr>
        <w:t> </w:t>
      </w:r>
      <w:r>
        <w:rPr>
          <w:color w:val="414141"/>
          <w:sz w:val="24"/>
        </w:rPr>
        <w:t>de</w:t>
      </w:r>
      <w:r>
        <w:rPr>
          <w:color w:val="414141"/>
          <w:spacing w:val="-11"/>
          <w:sz w:val="24"/>
        </w:rPr>
        <w:t> </w:t>
      </w:r>
      <w:r>
        <w:rPr>
          <w:color w:val="525252"/>
          <w:sz w:val="24"/>
        </w:rPr>
        <w:t>verificación</w:t>
      </w:r>
      <w:r>
        <w:rPr>
          <w:color w:val="525252"/>
          <w:spacing w:val="3"/>
          <w:sz w:val="24"/>
        </w:rPr>
        <w:t> </w:t>
      </w:r>
      <w:r>
        <w:rPr>
          <w:color w:val="414141"/>
          <w:sz w:val="24"/>
        </w:rPr>
        <w:t>para</w:t>
      </w:r>
      <w:r>
        <w:rPr>
          <w:color w:val="414141"/>
          <w:spacing w:val="-4"/>
          <w:sz w:val="24"/>
        </w:rPr>
        <w:t> </w:t>
      </w:r>
      <w:r>
        <w:rPr>
          <w:color w:val="414141"/>
          <w:spacing w:val="-2"/>
          <w:sz w:val="24"/>
        </w:rPr>
        <w:t>proceder;</w:t>
      </w:r>
    </w:p>
    <w:p>
      <w:pPr>
        <w:pStyle w:val="BodyText"/>
        <w:spacing w:before="54"/>
      </w:pPr>
    </w:p>
    <w:p>
      <w:pPr>
        <w:pStyle w:val="ListParagraph"/>
        <w:numPr>
          <w:ilvl w:val="0"/>
          <w:numId w:val="2"/>
        </w:numPr>
        <w:tabs>
          <w:tab w:pos="1219" w:val="left" w:leader="none"/>
          <w:tab w:pos="1221" w:val="left" w:leader="none"/>
        </w:tabs>
        <w:spacing w:line="252" w:lineRule="auto" w:before="0" w:after="0"/>
        <w:ind w:left="1219" w:right="35" w:hanging="360"/>
        <w:jc w:val="left"/>
        <w:rPr>
          <w:sz w:val="24"/>
        </w:rPr>
      </w:pPr>
      <w:r>
        <w:rPr>
          <w:color w:val="414141"/>
          <w:sz w:val="24"/>
        </w:rPr>
        <w:t>Cuando</w:t>
      </w:r>
      <w:r>
        <w:rPr>
          <w:color w:val="414141"/>
          <w:sz w:val="24"/>
        </w:rPr>
        <w:t> no constituya una irregularidad relacionada</w:t>
      </w:r>
      <w:r>
        <w:rPr>
          <w:color w:val="414141"/>
          <w:spacing w:val="39"/>
          <w:sz w:val="24"/>
        </w:rPr>
        <w:t> </w:t>
      </w:r>
      <w:r>
        <w:rPr>
          <w:color w:val="414141"/>
          <w:sz w:val="24"/>
        </w:rPr>
        <w:t>a </w:t>
      </w:r>
      <w:r>
        <w:rPr>
          <w:color w:val="525252"/>
          <w:sz w:val="24"/>
        </w:rPr>
        <w:t>casos </w:t>
      </w:r>
      <w:r>
        <w:rPr>
          <w:color w:val="414141"/>
          <w:sz w:val="24"/>
        </w:rPr>
        <w:t>de </w:t>
      </w:r>
      <w:r>
        <w:rPr>
          <w:color w:val="525252"/>
          <w:sz w:val="24"/>
        </w:rPr>
        <w:t>corrupción </w:t>
      </w:r>
      <w:r>
        <w:rPr>
          <w:color w:val="414141"/>
          <w:sz w:val="24"/>
        </w:rPr>
        <w:t>o faltas éticas; o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2"/>
        </w:numPr>
        <w:tabs>
          <w:tab w:pos="1222" w:val="left" w:leader="none"/>
        </w:tabs>
        <w:spacing w:line="240" w:lineRule="auto" w:before="0" w:after="0"/>
        <w:ind w:left="1222" w:right="0" w:hanging="364"/>
        <w:jc w:val="left"/>
        <w:rPr>
          <w:sz w:val="24"/>
        </w:rPr>
      </w:pPr>
      <w:r>
        <w:rPr>
          <w:color w:val="414141"/>
          <w:sz w:val="24"/>
        </w:rPr>
        <w:t>Cuando no</w:t>
      </w:r>
      <w:r>
        <w:rPr>
          <w:color w:val="414141"/>
          <w:spacing w:val="-10"/>
          <w:sz w:val="24"/>
        </w:rPr>
        <w:t> </w:t>
      </w:r>
      <w:r>
        <w:rPr>
          <w:color w:val="414141"/>
          <w:sz w:val="24"/>
        </w:rPr>
        <w:t>sea competencia</w:t>
      </w:r>
      <w:r>
        <w:rPr>
          <w:color w:val="414141"/>
          <w:spacing w:val="12"/>
          <w:sz w:val="24"/>
        </w:rPr>
        <w:t> </w:t>
      </w:r>
      <w:r>
        <w:rPr>
          <w:color w:val="414141"/>
          <w:sz w:val="24"/>
        </w:rPr>
        <w:t>de</w:t>
      </w:r>
      <w:r>
        <w:rPr>
          <w:color w:val="414141"/>
          <w:spacing w:val="-11"/>
          <w:sz w:val="24"/>
        </w:rPr>
        <w:t> </w:t>
      </w:r>
      <w:r>
        <w:rPr>
          <w:color w:val="414141"/>
          <w:sz w:val="24"/>
        </w:rPr>
        <w:t>esta</w:t>
      </w:r>
      <w:r>
        <w:rPr>
          <w:color w:val="414141"/>
          <w:spacing w:val="-2"/>
          <w:sz w:val="24"/>
        </w:rPr>
        <w:t> Secretaría.</w:t>
      </w:r>
    </w:p>
    <w:p>
      <w:pPr>
        <w:pStyle w:val="BodyText"/>
        <w:spacing w:before="61"/>
      </w:pPr>
    </w:p>
    <w:p>
      <w:pPr>
        <w:pStyle w:val="BodyText"/>
        <w:ind w:left="156"/>
        <w:jc w:val="both"/>
      </w:pPr>
      <w:r>
        <w:rPr>
          <w:color w:val="2A2A2A"/>
        </w:rPr>
        <w:t>En</w:t>
      </w:r>
      <w:r>
        <w:rPr>
          <w:color w:val="2A2A2A"/>
          <w:spacing w:val="-19"/>
        </w:rPr>
        <w:t> </w:t>
      </w:r>
      <w:r>
        <w:rPr>
          <w:color w:val="2A2A2A"/>
        </w:rPr>
        <w:t>todo</w:t>
      </w:r>
      <w:r>
        <w:rPr>
          <w:color w:val="2A2A2A"/>
          <w:spacing w:val="-17"/>
        </w:rPr>
        <w:t> </w:t>
      </w:r>
      <w:r>
        <w:rPr>
          <w:color w:val="414141"/>
        </w:rPr>
        <w:t>caso</w:t>
      </w:r>
      <w:r>
        <w:rPr>
          <w:color w:val="414141"/>
          <w:spacing w:val="-13"/>
        </w:rPr>
        <w:t> </w:t>
      </w:r>
      <w:r>
        <w:rPr>
          <w:color w:val="414141"/>
        </w:rPr>
        <w:t>deberá</w:t>
      </w:r>
      <w:r>
        <w:rPr>
          <w:color w:val="414141"/>
          <w:spacing w:val="9"/>
        </w:rPr>
        <w:t> </w:t>
      </w:r>
      <w:r>
        <w:rPr>
          <w:color w:val="414141"/>
        </w:rPr>
        <w:t>justificar</w:t>
      </w:r>
      <w:r>
        <w:rPr>
          <w:color w:val="414141"/>
          <w:spacing w:val="4"/>
        </w:rPr>
        <w:t> </w:t>
      </w:r>
      <w:r>
        <w:rPr>
          <w:color w:val="414141"/>
        </w:rPr>
        <w:t>debidamente</w:t>
      </w:r>
      <w:r>
        <w:rPr>
          <w:color w:val="414141"/>
          <w:spacing w:val="19"/>
        </w:rPr>
        <w:t> </w:t>
      </w:r>
      <w:r>
        <w:rPr>
          <w:color w:val="414141"/>
        </w:rPr>
        <w:t>su</w:t>
      </w:r>
      <w:r>
        <w:rPr>
          <w:color w:val="414141"/>
          <w:spacing w:val="-11"/>
        </w:rPr>
        <w:t> </w:t>
      </w:r>
      <w:r>
        <w:rPr>
          <w:color w:val="414141"/>
        </w:rPr>
        <w:t>decisión e</w:t>
      </w:r>
      <w:r>
        <w:rPr>
          <w:color w:val="414141"/>
          <w:spacing w:val="-20"/>
        </w:rPr>
        <w:t> </w:t>
      </w:r>
      <w:r>
        <w:rPr>
          <w:color w:val="414141"/>
        </w:rPr>
        <w:t>informarla</w:t>
      </w:r>
      <w:r>
        <w:rPr>
          <w:color w:val="414141"/>
          <w:spacing w:val="15"/>
        </w:rPr>
        <w:t> </w:t>
      </w:r>
      <w:r>
        <w:rPr>
          <w:color w:val="414141"/>
        </w:rPr>
        <w:t>al</w:t>
      </w:r>
      <w:r>
        <w:rPr>
          <w:color w:val="414141"/>
          <w:spacing w:val="-12"/>
        </w:rPr>
        <w:t> </w:t>
      </w:r>
      <w:r>
        <w:rPr>
          <w:color w:val="414141"/>
          <w:spacing w:val="-2"/>
        </w:rPr>
        <w:t>denunciante.</w:t>
      </w:r>
    </w:p>
    <w:p>
      <w:pPr>
        <w:pStyle w:val="BodyText"/>
        <w:spacing w:before="47"/>
      </w:pPr>
    </w:p>
    <w:p>
      <w:pPr>
        <w:pStyle w:val="BodyText"/>
        <w:spacing w:line="261" w:lineRule="auto"/>
        <w:ind w:left="149" w:right="35" w:firstLine="6"/>
        <w:jc w:val="both"/>
      </w:pPr>
      <w:r>
        <w:rPr>
          <w:color w:val="414141"/>
        </w:rPr>
        <w:t>En el caso que, durante el diligenciamiento o en </w:t>
      </w:r>
      <w:r>
        <w:rPr>
          <w:color w:val="2A2A2A"/>
        </w:rPr>
        <w:t>la </w:t>
      </w:r>
      <w:r>
        <w:rPr>
          <w:color w:val="525252"/>
        </w:rPr>
        <w:t>conclusión </w:t>
      </w:r>
      <w:r>
        <w:rPr>
          <w:color w:val="414141"/>
        </w:rPr>
        <w:t>de </w:t>
      </w:r>
      <w:r>
        <w:rPr>
          <w:color w:val="525252"/>
        </w:rPr>
        <w:t>la </w:t>
      </w:r>
      <w:r>
        <w:rPr>
          <w:color w:val="414141"/>
        </w:rPr>
        <w:t>denuncia administrativa de </w:t>
      </w:r>
      <w:r>
        <w:rPr>
          <w:color w:val="525252"/>
        </w:rPr>
        <w:t>irregularidades, </w:t>
      </w:r>
      <w:r>
        <w:rPr>
          <w:color w:val="414141"/>
        </w:rPr>
        <w:t>se determinare que existen </w:t>
      </w:r>
      <w:r>
        <w:rPr>
          <w:color w:val="525252"/>
        </w:rPr>
        <w:t>motivos </w:t>
      </w:r>
      <w:r>
        <w:rPr>
          <w:color w:val="414141"/>
        </w:rPr>
        <w:t>para iniciar un procedimiento disciplinario, la Unidad de Probidad deberá remitir las </w:t>
      </w:r>
      <w:r>
        <w:rPr>
          <w:color w:val="525252"/>
        </w:rPr>
        <w:t>diligencias </w:t>
      </w:r>
      <w:r>
        <w:rPr>
          <w:color w:val="414141"/>
        </w:rPr>
        <w:t>al </w:t>
      </w:r>
      <w:r>
        <w:rPr>
          <w:color w:val="2A2A2A"/>
        </w:rPr>
        <w:t>Despacho </w:t>
      </w:r>
      <w:r>
        <w:rPr>
          <w:color w:val="414141"/>
        </w:rPr>
        <w:t>Superior o a cua</w:t>
      </w:r>
      <w:r>
        <w:rPr>
          <w:color w:val="0C0C0C"/>
        </w:rPr>
        <w:t>l</w:t>
      </w:r>
      <w:r>
        <w:rPr>
          <w:color w:val="414141"/>
        </w:rPr>
        <w:t>quier</w:t>
      </w:r>
      <w:r>
        <w:rPr>
          <w:color w:val="414141"/>
          <w:spacing w:val="-4"/>
        </w:rPr>
        <w:t> </w:t>
      </w:r>
      <w:r>
        <w:rPr>
          <w:color w:val="414141"/>
        </w:rPr>
        <w:t>otra autoridad que</w:t>
      </w:r>
      <w:r>
        <w:rPr>
          <w:color w:val="414141"/>
          <w:spacing w:val="-3"/>
        </w:rPr>
        <w:t> </w:t>
      </w:r>
      <w:r>
        <w:rPr>
          <w:color w:val="414141"/>
        </w:rPr>
        <w:t>estime</w:t>
      </w:r>
      <w:r>
        <w:rPr>
          <w:color w:val="414141"/>
          <w:spacing w:val="-7"/>
        </w:rPr>
        <w:t> </w:t>
      </w:r>
      <w:r>
        <w:rPr>
          <w:color w:val="525252"/>
        </w:rPr>
        <w:t>competente </w:t>
      </w:r>
      <w:r>
        <w:rPr>
          <w:color w:val="414141"/>
        </w:rPr>
        <w:t>de</w:t>
      </w:r>
      <w:r>
        <w:rPr>
          <w:color w:val="414141"/>
          <w:spacing w:val="-5"/>
        </w:rPr>
        <w:t> </w:t>
      </w:r>
      <w:r>
        <w:rPr>
          <w:color w:val="525252"/>
        </w:rPr>
        <w:t>conformidad </w:t>
      </w:r>
      <w:r>
        <w:rPr>
          <w:color w:val="414141"/>
        </w:rPr>
        <w:t>con </w:t>
      </w:r>
      <w:r>
        <w:rPr>
          <w:color w:val="0C0C0C"/>
        </w:rPr>
        <w:t>l</w:t>
      </w:r>
      <w:r>
        <w:rPr>
          <w:color w:val="414141"/>
        </w:rPr>
        <w:t>os </w:t>
      </w:r>
      <w:r>
        <w:rPr>
          <w:color w:val="2A2A2A"/>
        </w:rPr>
        <w:t>procedimientos </w:t>
      </w:r>
      <w:r>
        <w:rPr>
          <w:color w:val="414141"/>
        </w:rPr>
        <w:t>establecidos</w:t>
      </w:r>
      <w:r>
        <w:rPr>
          <w:color w:val="414141"/>
          <w:spacing w:val="40"/>
        </w:rPr>
        <w:t> </w:t>
      </w:r>
      <w:r>
        <w:rPr>
          <w:color w:val="414141"/>
        </w:rPr>
        <w:t>para el efecto.</w:t>
      </w:r>
    </w:p>
    <w:p>
      <w:pPr>
        <w:pStyle w:val="BodyText"/>
        <w:spacing w:before="27"/>
      </w:pPr>
    </w:p>
    <w:p>
      <w:pPr>
        <w:pStyle w:val="BodyText"/>
        <w:spacing w:line="259" w:lineRule="auto" w:before="1"/>
        <w:ind w:left="145" w:right="49" w:firstLine="1"/>
        <w:jc w:val="both"/>
      </w:pPr>
      <w:r>
        <w:rPr>
          <w:b/>
          <w:color w:val="0C0C0C"/>
          <w:sz w:val="25"/>
        </w:rPr>
        <w:t>ARTÍCULO </w:t>
      </w:r>
      <w:r>
        <w:rPr>
          <w:b/>
          <w:color w:val="2A2A2A"/>
          <w:sz w:val="25"/>
        </w:rPr>
        <w:t>14. </w:t>
      </w:r>
      <w:r>
        <w:rPr>
          <w:b/>
          <w:color w:val="0C0C0C"/>
          <w:sz w:val="25"/>
        </w:rPr>
        <w:t>MEJORA CONTINUA. </w:t>
      </w:r>
      <w:r>
        <w:rPr>
          <w:color w:val="414141"/>
        </w:rPr>
        <w:t>Todas </w:t>
      </w:r>
      <w:r>
        <w:rPr>
          <w:color w:val="2A2A2A"/>
        </w:rPr>
        <w:t>las </w:t>
      </w:r>
      <w:r>
        <w:rPr>
          <w:color w:val="414141"/>
        </w:rPr>
        <w:t>unidades administrativas </w:t>
      </w:r>
      <w:r>
        <w:rPr>
          <w:color w:val="525252"/>
        </w:rPr>
        <w:t>de </w:t>
      </w:r>
      <w:r>
        <w:rPr>
          <w:color w:val="414141"/>
        </w:rPr>
        <w:t>esta Secretaría</w:t>
      </w:r>
      <w:r>
        <w:rPr>
          <w:color w:val="414141"/>
          <w:spacing w:val="-4"/>
        </w:rPr>
        <w:t> </w:t>
      </w:r>
      <w:r>
        <w:rPr>
          <w:color w:val="414141"/>
        </w:rPr>
        <w:t>con</w:t>
      </w:r>
      <w:r>
        <w:rPr>
          <w:color w:val="414141"/>
          <w:spacing w:val="-17"/>
        </w:rPr>
        <w:t> </w:t>
      </w:r>
      <w:r>
        <w:rPr>
          <w:color w:val="414141"/>
        </w:rPr>
        <w:t>obligaciones</w:t>
      </w:r>
      <w:r>
        <w:rPr>
          <w:color w:val="414141"/>
          <w:spacing w:val="11"/>
        </w:rPr>
        <w:t> </w:t>
      </w:r>
      <w:r>
        <w:rPr>
          <w:color w:val="414141"/>
        </w:rPr>
        <w:t>asignadas</w:t>
      </w:r>
      <w:r>
        <w:rPr>
          <w:color w:val="414141"/>
          <w:spacing w:val="-6"/>
        </w:rPr>
        <w:t> </w:t>
      </w:r>
      <w:r>
        <w:rPr>
          <w:color w:val="414141"/>
        </w:rPr>
        <w:t>en</w:t>
      </w:r>
      <w:r>
        <w:rPr>
          <w:color w:val="414141"/>
          <w:spacing w:val="-17"/>
        </w:rPr>
        <w:t> </w:t>
      </w:r>
      <w:r>
        <w:rPr>
          <w:color w:val="414141"/>
        </w:rPr>
        <w:t>el</w:t>
      </w:r>
      <w:r>
        <w:rPr>
          <w:color w:val="414141"/>
          <w:spacing w:val="-17"/>
        </w:rPr>
        <w:t> </w:t>
      </w:r>
      <w:r>
        <w:rPr>
          <w:color w:val="414141"/>
        </w:rPr>
        <w:t>presente</w:t>
      </w:r>
      <w:r>
        <w:rPr>
          <w:color w:val="414141"/>
          <w:spacing w:val="-8"/>
        </w:rPr>
        <w:t> </w:t>
      </w:r>
      <w:r>
        <w:rPr>
          <w:color w:val="414141"/>
        </w:rPr>
        <w:t>Acuerdo</w:t>
      </w:r>
      <w:r>
        <w:rPr>
          <w:color w:val="414141"/>
          <w:spacing w:val="-10"/>
        </w:rPr>
        <w:t> </w:t>
      </w:r>
      <w:r>
        <w:rPr>
          <w:color w:val="414141"/>
        </w:rPr>
        <w:t>Interno</w:t>
      </w:r>
      <w:r>
        <w:rPr>
          <w:color w:val="414141"/>
          <w:spacing w:val="-12"/>
        </w:rPr>
        <w:t> </w:t>
      </w:r>
      <w:r>
        <w:rPr>
          <w:color w:val="414141"/>
        </w:rPr>
        <w:t>deben</w:t>
      </w:r>
      <w:r>
        <w:rPr>
          <w:color w:val="414141"/>
          <w:spacing w:val="-12"/>
        </w:rPr>
        <w:t> </w:t>
      </w:r>
      <w:r>
        <w:rPr>
          <w:color w:val="414141"/>
        </w:rPr>
        <w:t>apoyar a</w:t>
      </w:r>
      <w:r>
        <w:rPr>
          <w:color w:val="414141"/>
          <w:spacing w:val="-12"/>
        </w:rPr>
        <w:t> </w:t>
      </w:r>
      <w:r>
        <w:rPr>
          <w:color w:val="414141"/>
        </w:rPr>
        <w:t>la Unidad</w:t>
      </w:r>
      <w:r>
        <w:rPr>
          <w:color w:val="414141"/>
          <w:spacing w:val="-17"/>
        </w:rPr>
        <w:t> </w:t>
      </w:r>
      <w:r>
        <w:rPr>
          <w:color w:val="414141"/>
        </w:rPr>
        <w:t>de</w:t>
      </w:r>
      <w:r>
        <w:rPr>
          <w:color w:val="414141"/>
          <w:spacing w:val="-17"/>
        </w:rPr>
        <w:t> </w:t>
      </w:r>
      <w:r>
        <w:rPr>
          <w:color w:val="414141"/>
        </w:rPr>
        <w:t>Probidad</w:t>
      </w:r>
      <w:r>
        <w:rPr>
          <w:color w:val="414141"/>
          <w:spacing w:val="-8"/>
        </w:rPr>
        <w:t> </w:t>
      </w:r>
      <w:r>
        <w:rPr>
          <w:color w:val="414141"/>
        </w:rPr>
        <w:t>en</w:t>
      </w:r>
      <w:r>
        <w:rPr>
          <w:color w:val="414141"/>
          <w:spacing w:val="-17"/>
        </w:rPr>
        <w:t> </w:t>
      </w:r>
      <w:r>
        <w:rPr>
          <w:color w:val="414141"/>
        </w:rPr>
        <w:t>la</w:t>
      </w:r>
      <w:r>
        <w:rPr>
          <w:color w:val="414141"/>
          <w:spacing w:val="-10"/>
        </w:rPr>
        <w:t> </w:t>
      </w:r>
      <w:r>
        <w:rPr>
          <w:color w:val="525252"/>
        </w:rPr>
        <w:t>definición</w:t>
      </w:r>
      <w:r>
        <w:rPr>
          <w:color w:val="525252"/>
          <w:spacing w:val="-13"/>
        </w:rPr>
        <w:t> </w:t>
      </w:r>
      <w:r>
        <w:rPr>
          <w:color w:val="414141"/>
        </w:rPr>
        <w:t>y</w:t>
      </w:r>
      <w:r>
        <w:rPr>
          <w:color w:val="414141"/>
          <w:spacing w:val="-17"/>
        </w:rPr>
        <w:t> </w:t>
      </w:r>
      <w:r>
        <w:rPr>
          <w:color w:val="414141"/>
        </w:rPr>
        <w:t>seguimiento</w:t>
      </w:r>
      <w:r>
        <w:rPr>
          <w:color w:val="414141"/>
          <w:spacing w:val="-4"/>
        </w:rPr>
        <w:t> </w:t>
      </w:r>
      <w:r>
        <w:rPr>
          <w:color w:val="414141"/>
        </w:rPr>
        <w:t>de</w:t>
      </w:r>
      <w:r>
        <w:rPr>
          <w:color w:val="414141"/>
          <w:spacing w:val="-17"/>
        </w:rPr>
        <w:t> </w:t>
      </w:r>
      <w:r>
        <w:rPr>
          <w:color w:val="525252"/>
        </w:rPr>
        <w:t>indicadores medibles</w:t>
      </w:r>
      <w:r>
        <w:rPr>
          <w:color w:val="525252"/>
          <w:spacing w:val="-7"/>
        </w:rPr>
        <w:t> </w:t>
      </w:r>
      <w:r>
        <w:rPr>
          <w:color w:val="525252"/>
        </w:rPr>
        <w:t>y</w:t>
      </w:r>
      <w:r>
        <w:rPr>
          <w:color w:val="525252"/>
          <w:spacing w:val="-14"/>
        </w:rPr>
        <w:t> </w:t>
      </w:r>
      <w:r>
        <w:rPr>
          <w:color w:val="525252"/>
        </w:rPr>
        <w:t>verificables, </w:t>
      </w:r>
      <w:r>
        <w:rPr>
          <w:color w:val="414141"/>
        </w:rPr>
        <w:t>para asegurar el</w:t>
      </w:r>
      <w:r>
        <w:rPr>
          <w:color w:val="414141"/>
          <w:spacing w:val="-5"/>
        </w:rPr>
        <w:t> </w:t>
      </w:r>
      <w:r>
        <w:rPr>
          <w:color w:val="414141"/>
        </w:rPr>
        <w:t>reporte periódico </w:t>
      </w:r>
      <w:r>
        <w:rPr>
          <w:color w:val="525252"/>
        </w:rPr>
        <w:t>y mejora </w:t>
      </w:r>
      <w:r>
        <w:rPr>
          <w:color w:val="414141"/>
        </w:rPr>
        <w:t>continua de</w:t>
      </w:r>
      <w:r>
        <w:rPr>
          <w:color w:val="414141"/>
          <w:spacing w:val="-3"/>
        </w:rPr>
        <w:t> </w:t>
      </w:r>
      <w:r>
        <w:rPr>
          <w:color w:val="525252"/>
        </w:rPr>
        <w:t>las </w:t>
      </w:r>
      <w:r>
        <w:rPr>
          <w:color w:val="414141"/>
        </w:rPr>
        <w:t>acciones.</w:t>
      </w:r>
    </w:p>
    <w:p>
      <w:pPr>
        <w:pStyle w:val="BodyText"/>
        <w:spacing w:before="26"/>
      </w:pPr>
    </w:p>
    <w:p>
      <w:pPr>
        <w:spacing w:before="0"/>
        <w:ind w:left="90" w:right="0" w:firstLine="0"/>
        <w:jc w:val="center"/>
        <w:rPr>
          <w:b/>
          <w:sz w:val="18"/>
        </w:rPr>
      </w:pPr>
      <w:r>
        <w:rPr>
          <w:b/>
          <w:color w:val="0C0C0C"/>
          <w:w w:val="90"/>
          <w:sz w:val="25"/>
        </w:rPr>
        <w:t>CAPÍTULO</w:t>
      </w:r>
      <w:r>
        <w:rPr>
          <w:b/>
          <w:color w:val="0C0C0C"/>
          <w:spacing w:val="24"/>
          <w:sz w:val="25"/>
        </w:rPr>
        <w:t> </w:t>
      </w:r>
      <w:r>
        <w:rPr>
          <w:b/>
          <w:color w:val="0C0C0C"/>
          <w:spacing w:val="-5"/>
          <w:w w:val="90"/>
          <w:sz w:val="18"/>
        </w:rPr>
        <w:t>111</w:t>
      </w:r>
    </w:p>
    <w:p>
      <w:pPr>
        <w:pStyle w:val="BodyText"/>
        <w:spacing w:before="24"/>
        <w:rPr>
          <w:b/>
          <w:sz w:val="25"/>
        </w:rPr>
      </w:pPr>
    </w:p>
    <w:p>
      <w:pPr>
        <w:spacing w:before="0"/>
        <w:ind w:left="77" w:right="0" w:firstLine="0"/>
        <w:jc w:val="center"/>
        <w:rPr>
          <w:b/>
          <w:sz w:val="25"/>
        </w:rPr>
      </w:pPr>
      <w:r>
        <w:rPr>
          <w:b/>
          <w:color w:val="0C0C0C"/>
          <w:w w:val="90"/>
          <w:sz w:val="25"/>
        </w:rPr>
        <w:t>DISPOSICIONES</w:t>
      </w:r>
      <w:r>
        <w:rPr>
          <w:b/>
          <w:color w:val="0C0C0C"/>
          <w:spacing w:val="24"/>
          <w:sz w:val="25"/>
        </w:rPr>
        <w:t> </w:t>
      </w:r>
      <w:r>
        <w:rPr>
          <w:b/>
          <w:color w:val="0C0C0C"/>
          <w:w w:val="90"/>
          <w:sz w:val="25"/>
        </w:rPr>
        <w:t>FINALES</w:t>
      </w:r>
      <w:r>
        <w:rPr>
          <w:b/>
          <w:color w:val="0C0C0C"/>
          <w:spacing w:val="16"/>
          <w:sz w:val="25"/>
        </w:rPr>
        <w:t> </w:t>
      </w:r>
      <w:r>
        <w:rPr>
          <w:b/>
          <w:color w:val="0C0C0C"/>
          <w:w w:val="90"/>
          <w:sz w:val="25"/>
        </w:rPr>
        <w:t>Y</w:t>
      </w:r>
      <w:r>
        <w:rPr>
          <w:b/>
          <w:color w:val="0C0C0C"/>
          <w:spacing w:val="-7"/>
          <w:sz w:val="25"/>
        </w:rPr>
        <w:t> </w:t>
      </w:r>
      <w:r>
        <w:rPr>
          <w:b/>
          <w:color w:val="0C0C0C"/>
          <w:spacing w:val="-2"/>
          <w:w w:val="90"/>
          <w:sz w:val="25"/>
        </w:rPr>
        <w:t>TRANSITORIAS</w:t>
      </w:r>
    </w:p>
    <w:p>
      <w:pPr>
        <w:pStyle w:val="BodyText"/>
        <w:spacing w:before="30"/>
        <w:rPr>
          <w:b/>
          <w:sz w:val="25"/>
        </w:rPr>
      </w:pPr>
    </w:p>
    <w:p>
      <w:pPr>
        <w:pStyle w:val="BodyText"/>
        <w:spacing w:line="259" w:lineRule="auto"/>
        <w:ind w:left="137" w:right="52" w:firstLine="2"/>
        <w:jc w:val="both"/>
      </w:pPr>
      <w:r>
        <w:rPr>
          <w:b/>
          <w:color w:val="0C0C0C"/>
          <w:sz w:val="25"/>
        </w:rPr>
        <w:t>ARTÍCULO 15. ENLACES DE PROBIDAD. </w:t>
      </w:r>
      <w:r>
        <w:rPr>
          <w:color w:val="414141"/>
        </w:rPr>
        <w:t>Cada unidad administrativa </w:t>
      </w:r>
      <w:r>
        <w:rPr>
          <w:color w:val="525252"/>
        </w:rPr>
        <w:t>con </w:t>
      </w:r>
      <w:r>
        <w:rPr>
          <w:color w:val="414141"/>
        </w:rPr>
        <w:t>responsabilidades asignadas en el presente Acuerdo </w:t>
      </w:r>
      <w:r>
        <w:rPr>
          <w:color w:val="525252"/>
        </w:rPr>
        <w:t>Interno, deberán </w:t>
      </w:r>
      <w:r>
        <w:rPr>
          <w:color w:val="414141"/>
        </w:rPr>
        <w:t>tener un </w:t>
      </w:r>
      <w:r>
        <w:rPr>
          <w:color w:val="525252"/>
        </w:rPr>
        <w:t>enlace </w:t>
      </w:r>
      <w:r>
        <w:rPr>
          <w:color w:val="414141"/>
        </w:rPr>
        <w:t>con la Unidad de Probidad, con el propósito de </w:t>
      </w:r>
      <w:r>
        <w:rPr>
          <w:color w:val="525252"/>
        </w:rPr>
        <w:t>coadyuvar </w:t>
      </w:r>
      <w:r>
        <w:rPr>
          <w:color w:val="414141"/>
        </w:rPr>
        <w:t>al cumplimiento de </w:t>
      </w:r>
      <w:r>
        <w:rPr>
          <w:color w:val="525252"/>
        </w:rPr>
        <w:t>sus </w:t>
      </w:r>
      <w:r>
        <w:rPr>
          <w:color w:val="2A2A2A"/>
        </w:rPr>
        <w:t>funciones, </w:t>
      </w:r>
      <w:r>
        <w:rPr>
          <w:color w:val="414141"/>
        </w:rPr>
        <w:t>el cual se denominará </w:t>
      </w:r>
      <w:r>
        <w:rPr>
          <w:color w:val="525252"/>
        </w:rPr>
        <w:t>como </w:t>
      </w:r>
      <w:r>
        <w:rPr>
          <w:color w:val="414141"/>
        </w:rPr>
        <w:t>"enlace de probidad".</w:t>
      </w:r>
    </w:p>
    <w:p>
      <w:pPr>
        <w:pStyle w:val="BodyText"/>
        <w:spacing w:after="0" w:line="259" w:lineRule="auto"/>
        <w:jc w:val="both"/>
        <w:sectPr>
          <w:pgSz w:w="12160" w:h="18740"/>
          <w:pgMar w:header="0" w:footer="1077" w:top="2000" w:bottom="1300" w:left="1275" w:right="1275"/>
        </w:sectPr>
      </w:pPr>
    </w:p>
    <w:p>
      <w:pPr>
        <w:spacing w:before="78"/>
        <w:ind w:left="869" w:right="873" w:firstLine="0"/>
        <w:jc w:val="center"/>
        <w:rPr>
          <w:i/>
          <w:sz w:val="25"/>
        </w:rPr>
      </w:pPr>
      <w:r>
        <w:rPr>
          <w:i/>
          <w:color w:val="565656"/>
          <w:w w:val="90"/>
          <w:sz w:val="25"/>
        </w:rPr>
        <w:t>9ec,-da,,,-ia</w:t>
      </w:r>
      <w:r>
        <w:rPr>
          <w:i/>
          <w:color w:val="565656"/>
          <w:spacing w:val="26"/>
          <w:sz w:val="25"/>
        </w:rPr>
        <w:t> </w:t>
      </w:r>
      <w:r>
        <w:rPr>
          <w:i/>
          <w:color w:val="565656"/>
          <w:w w:val="90"/>
          <w:sz w:val="28"/>
        </w:rPr>
        <w:t>y?J,,itJaa!a</w:t>
      </w:r>
      <w:r>
        <w:rPr>
          <w:i/>
          <w:color w:val="565656"/>
          <w:spacing w:val="1"/>
          <w:sz w:val="28"/>
        </w:rPr>
        <w:t> </w:t>
      </w:r>
      <w:r>
        <w:rPr>
          <w:i/>
          <w:color w:val="565656"/>
          <w:w w:val="90"/>
          <w:sz w:val="32"/>
        </w:rPr>
        <w:t>tk</w:t>
      </w:r>
      <w:r>
        <w:rPr>
          <w:i/>
          <w:color w:val="565656"/>
          <w:spacing w:val="63"/>
          <w:w w:val="150"/>
          <w:sz w:val="32"/>
        </w:rPr>
        <w:t> </w:t>
      </w:r>
      <w:r>
        <w:rPr>
          <w:i/>
          <w:color w:val="696969"/>
          <w:spacing w:val="-5"/>
          <w:w w:val="90"/>
          <w:sz w:val="25"/>
        </w:rPr>
        <w:t>/a</w:t>
      </w:r>
    </w:p>
    <w:p>
      <w:pPr>
        <w:spacing w:before="25"/>
        <w:ind w:left="175" w:right="0" w:firstLine="0"/>
        <w:jc w:val="center"/>
        <w:rPr>
          <w:i/>
          <w:iCs/>
          <w:sz w:val="27"/>
          <w:szCs w:val="27"/>
        </w:rPr>
      </w:pPr>
      <w:r>
        <w:rPr>
          <w:i/>
          <w:iCs/>
          <w:color w:val="565656"/>
          <w:w w:val="160"/>
          <w:sz w:val="27"/>
          <w:szCs w:val="27"/>
        </w:rPr>
        <w:t>Y,,-</w:t>
      </w:r>
      <w:r>
        <w:rPr>
          <w:i/>
          <w:iCs/>
          <w:color w:val="565656"/>
          <w:spacing w:val="-4"/>
          <w:w w:val="165"/>
          <w:sz w:val="27"/>
          <w:szCs w:val="27"/>
        </w:rPr>
        <w:t>e,1�</w:t>
      </w:r>
    </w:p>
    <w:p>
      <w:pPr>
        <w:spacing w:before="27"/>
        <w:ind w:left="186" w:right="47" w:firstLine="0"/>
        <w:jc w:val="center"/>
        <w:rPr>
          <w:i/>
          <w:sz w:val="30"/>
        </w:rPr>
      </w:pPr>
      <w:r>
        <w:rPr>
          <w:rFonts w:ascii="Times New Roman" w:hAnsi="Times New Roman"/>
          <w:i/>
          <w:color w:val="696969"/>
          <w:sz w:val="25"/>
        </w:rPr>
        <w:t>:ffttdema/4</w:t>
      </w:r>
      <w:r>
        <w:rPr>
          <w:rFonts w:ascii="Times New Roman" w:hAnsi="Times New Roman"/>
          <w:i/>
          <w:color w:val="696969"/>
          <w:spacing w:val="66"/>
          <w:w w:val="150"/>
          <w:sz w:val="25"/>
        </w:rPr>
        <w:t>  </w:t>
      </w:r>
      <w:r>
        <w:rPr>
          <w:i/>
          <w:color w:val="696969"/>
          <w:spacing w:val="-4"/>
          <w:w w:val="90"/>
          <w:sz w:val="31"/>
        </w:rPr>
        <w:t>e¡:</w:t>
      </w:r>
      <w:r>
        <w:rPr>
          <w:i/>
          <w:color w:val="696969"/>
          <w:spacing w:val="-4"/>
          <w:w w:val="90"/>
          <w:sz w:val="30"/>
        </w:rPr>
        <w:t>.91.</w:t>
      </w:r>
    </w:p>
    <w:p>
      <w:pPr>
        <w:pStyle w:val="BodyText"/>
        <w:spacing w:before="94"/>
        <w:rPr>
          <w:i/>
          <w:sz w:val="25"/>
        </w:rPr>
      </w:pPr>
    </w:p>
    <w:p>
      <w:pPr>
        <w:spacing w:line="273" w:lineRule="auto" w:before="0"/>
        <w:ind w:left="171" w:right="19" w:hanging="4"/>
        <w:jc w:val="both"/>
        <w:rPr>
          <w:sz w:val="23"/>
        </w:rPr>
      </w:pPr>
      <w:r>
        <w:rPr>
          <w:b/>
          <w:color w:val="0E0E0E"/>
          <w:w w:val="105"/>
          <w:sz w:val="23"/>
        </w:rPr>
        <w:t>ARTÍCULO</w:t>
      </w:r>
      <w:r>
        <w:rPr>
          <w:b/>
          <w:color w:val="0E0E0E"/>
          <w:w w:val="105"/>
          <w:sz w:val="23"/>
        </w:rPr>
        <w:t> 16.</w:t>
      </w:r>
      <w:r>
        <w:rPr>
          <w:b/>
          <w:color w:val="0E0E0E"/>
          <w:w w:val="105"/>
          <w:sz w:val="23"/>
        </w:rPr>
        <w:t> INCUMPLIMIENTO. </w:t>
      </w:r>
      <w:r>
        <w:rPr>
          <w:color w:val="333333"/>
          <w:w w:val="105"/>
          <w:sz w:val="23"/>
        </w:rPr>
        <w:t>Los</w:t>
      </w:r>
      <w:r>
        <w:rPr>
          <w:color w:val="333333"/>
          <w:w w:val="105"/>
          <w:sz w:val="23"/>
        </w:rPr>
        <w:t> servidores</w:t>
      </w:r>
      <w:r>
        <w:rPr>
          <w:color w:val="333333"/>
          <w:w w:val="105"/>
          <w:sz w:val="23"/>
        </w:rPr>
        <w:t> públicos,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contratistas</w:t>
      </w:r>
      <w:r>
        <w:rPr>
          <w:color w:val="444444"/>
          <w:w w:val="105"/>
          <w:sz w:val="23"/>
        </w:rPr>
        <w:t> de</w:t>
      </w:r>
      <w:r>
        <w:rPr>
          <w:color w:val="444444"/>
          <w:w w:val="105"/>
          <w:sz w:val="23"/>
        </w:rPr>
        <w:t> servicios </w:t>
      </w:r>
      <w:r>
        <w:rPr>
          <w:color w:val="333333"/>
          <w:w w:val="105"/>
          <w:sz w:val="23"/>
        </w:rPr>
        <w:t>técnicos</w:t>
      </w:r>
      <w:r>
        <w:rPr>
          <w:color w:val="333333"/>
          <w:w w:val="105"/>
          <w:sz w:val="23"/>
        </w:rPr>
        <w:t> o</w:t>
      </w:r>
      <w:r>
        <w:rPr>
          <w:color w:val="333333"/>
          <w:w w:val="105"/>
          <w:sz w:val="23"/>
        </w:rPr>
        <w:t> profesionales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y</w:t>
      </w:r>
      <w:r>
        <w:rPr>
          <w:color w:val="444444"/>
          <w:w w:val="105"/>
          <w:sz w:val="23"/>
        </w:rPr>
        <w:t> personas</w:t>
      </w:r>
      <w:r>
        <w:rPr>
          <w:color w:val="444444"/>
          <w:w w:val="105"/>
          <w:sz w:val="23"/>
        </w:rPr>
        <w:t> </w:t>
      </w:r>
      <w:r>
        <w:rPr>
          <w:color w:val="565656"/>
          <w:w w:val="105"/>
          <w:sz w:val="23"/>
        </w:rPr>
        <w:t>vinculadas</w:t>
      </w:r>
      <w:r>
        <w:rPr>
          <w:color w:val="565656"/>
          <w:w w:val="105"/>
          <w:sz w:val="23"/>
        </w:rPr>
        <w:t> </w:t>
      </w:r>
      <w:r>
        <w:rPr>
          <w:color w:val="444444"/>
          <w:w w:val="105"/>
          <w:sz w:val="23"/>
        </w:rPr>
        <w:t>con</w:t>
      </w:r>
      <w:r>
        <w:rPr>
          <w:color w:val="444444"/>
          <w:w w:val="105"/>
          <w:sz w:val="23"/>
        </w:rPr>
        <w:t> </w:t>
      </w:r>
      <w:r>
        <w:rPr>
          <w:color w:val="333333"/>
          <w:w w:val="105"/>
          <w:sz w:val="23"/>
        </w:rPr>
        <w:t>la</w:t>
      </w:r>
      <w:r>
        <w:rPr>
          <w:color w:val="333333"/>
          <w:w w:val="105"/>
          <w:sz w:val="23"/>
        </w:rPr>
        <w:t> Secretaría</w:t>
      </w:r>
      <w:r>
        <w:rPr>
          <w:color w:val="333333"/>
          <w:w w:val="105"/>
          <w:sz w:val="23"/>
        </w:rPr>
        <w:t> Privada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444444"/>
          <w:w w:val="105"/>
          <w:sz w:val="23"/>
        </w:rPr>
        <w:t> </w:t>
      </w:r>
      <w:r>
        <w:rPr>
          <w:color w:val="333333"/>
          <w:w w:val="105"/>
          <w:sz w:val="23"/>
        </w:rPr>
        <w:t>la Presidencia,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que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incumplan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las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disposiciones</w:t>
      </w:r>
      <w:r>
        <w:rPr>
          <w:color w:val="444444"/>
          <w:spacing w:val="-16"/>
          <w:w w:val="105"/>
          <w:sz w:val="23"/>
        </w:rPr>
        <w:t> </w:t>
      </w:r>
      <w:r>
        <w:rPr>
          <w:color w:val="444444"/>
          <w:w w:val="105"/>
          <w:sz w:val="23"/>
        </w:rPr>
        <w:t>contenidas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en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el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presente</w:t>
      </w:r>
      <w:r>
        <w:rPr>
          <w:color w:val="444444"/>
          <w:spacing w:val="-14"/>
          <w:w w:val="105"/>
          <w:sz w:val="23"/>
        </w:rPr>
        <w:t> </w:t>
      </w:r>
      <w:r>
        <w:rPr>
          <w:color w:val="444444"/>
          <w:w w:val="105"/>
          <w:sz w:val="23"/>
        </w:rPr>
        <w:t>Acuerdo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Interno, serán </w:t>
      </w:r>
      <w:r>
        <w:rPr>
          <w:color w:val="333333"/>
          <w:w w:val="105"/>
          <w:sz w:val="23"/>
        </w:rPr>
        <w:t>sancionados </w:t>
      </w:r>
      <w:r>
        <w:rPr>
          <w:color w:val="444444"/>
          <w:w w:val="105"/>
          <w:sz w:val="23"/>
        </w:rPr>
        <w:t>conforme</w:t>
      </w:r>
      <w:r>
        <w:rPr>
          <w:color w:val="444444"/>
          <w:spacing w:val="-2"/>
          <w:w w:val="105"/>
          <w:sz w:val="23"/>
        </w:rPr>
        <w:t> </w:t>
      </w:r>
      <w:r>
        <w:rPr>
          <w:color w:val="333333"/>
          <w:w w:val="105"/>
          <w:sz w:val="23"/>
        </w:rPr>
        <w:t>la</w:t>
      </w:r>
      <w:r>
        <w:rPr>
          <w:color w:val="333333"/>
          <w:spacing w:val="-10"/>
          <w:w w:val="105"/>
          <w:sz w:val="23"/>
        </w:rPr>
        <w:t> </w:t>
      </w:r>
      <w:r>
        <w:rPr>
          <w:color w:val="444444"/>
          <w:w w:val="105"/>
          <w:sz w:val="23"/>
        </w:rPr>
        <w:t>normativa aplicable, según sea el</w:t>
      </w:r>
      <w:r>
        <w:rPr>
          <w:color w:val="444444"/>
          <w:spacing w:val="-7"/>
          <w:w w:val="105"/>
          <w:sz w:val="23"/>
        </w:rPr>
        <w:t> </w:t>
      </w:r>
      <w:r>
        <w:rPr>
          <w:color w:val="444444"/>
          <w:w w:val="105"/>
          <w:sz w:val="23"/>
        </w:rPr>
        <w:t>caso.</w:t>
      </w:r>
    </w:p>
    <w:p>
      <w:pPr>
        <w:pStyle w:val="BodyText"/>
        <w:spacing w:before="44"/>
        <w:rPr>
          <w:sz w:val="23"/>
        </w:rPr>
      </w:pPr>
    </w:p>
    <w:p>
      <w:pPr>
        <w:spacing w:before="0"/>
        <w:ind w:left="175" w:right="51" w:firstLine="0"/>
        <w:jc w:val="center"/>
        <w:rPr>
          <w:sz w:val="23"/>
        </w:rPr>
      </w:pPr>
      <w:r>
        <w:rPr>
          <w:b/>
          <w:color w:val="0E0E0E"/>
          <w:sz w:val="23"/>
        </w:rPr>
        <w:t>ARTÍCULO</w:t>
      </w:r>
      <w:r>
        <w:rPr>
          <w:b/>
          <w:color w:val="0E0E0E"/>
          <w:spacing w:val="47"/>
          <w:sz w:val="23"/>
        </w:rPr>
        <w:t> </w:t>
      </w:r>
      <w:r>
        <w:rPr>
          <w:b/>
          <w:color w:val="0E0E0E"/>
          <w:sz w:val="23"/>
        </w:rPr>
        <w:t>17.</w:t>
      </w:r>
      <w:r>
        <w:rPr>
          <w:b/>
          <w:color w:val="0E0E0E"/>
          <w:spacing w:val="31"/>
          <w:sz w:val="23"/>
        </w:rPr>
        <w:t> </w:t>
      </w:r>
      <w:r>
        <w:rPr>
          <w:b/>
          <w:color w:val="0E0E0E"/>
          <w:sz w:val="23"/>
        </w:rPr>
        <w:t>MANUAL</w:t>
      </w:r>
      <w:r>
        <w:rPr>
          <w:b/>
          <w:color w:val="0E0E0E"/>
          <w:spacing w:val="45"/>
          <w:sz w:val="23"/>
        </w:rPr>
        <w:t> </w:t>
      </w:r>
      <w:r>
        <w:rPr>
          <w:b/>
          <w:color w:val="0E0E0E"/>
          <w:sz w:val="23"/>
        </w:rPr>
        <w:t>DE</w:t>
      </w:r>
      <w:r>
        <w:rPr>
          <w:b/>
          <w:color w:val="0E0E0E"/>
          <w:spacing w:val="13"/>
          <w:sz w:val="23"/>
        </w:rPr>
        <w:t> </w:t>
      </w:r>
      <w:r>
        <w:rPr>
          <w:b/>
          <w:color w:val="0E0E0E"/>
          <w:sz w:val="23"/>
        </w:rPr>
        <w:t>NORMAS</w:t>
      </w:r>
      <w:r>
        <w:rPr>
          <w:b/>
          <w:color w:val="0E0E0E"/>
          <w:spacing w:val="28"/>
          <w:sz w:val="23"/>
        </w:rPr>
        <w:t> </w:t>
      </w:r>
      <w:r>
        <w:rPr>
          <w:b/>
          <w:color w:val="0E0E0E"/>
          <w:sz w:val="23"/>
        </w:rPr>
        <w:t>Y</w:t>
      </w:r>
      <w:r>
        <w:rPr>
          <w:b/>
          <w:color w:val="0E0E0E"/>
          <w:spacing w:val="17"/>
          <w:sz w:val="23"/>
        </w:rPr>
        <w:t> </w:t>
      </w:r>
      <w:r>
        <w:rPr>
          <w:b/>
          <w:color w:val="0E0E0E"/>
          <w:sz w:val="23"/>
        </w:rPr>
        <w:t>PROCEDIMIENTOS.</w:t>
      </w:r>
      <w:r>
        <w:rPr>
          <w:b/>
          <w:color w:val="0E0E0E"/>
          <w:spacing w:val="26"/>
          <w:sz w:val="23"/>
        </w:rPr>
        <w:t> </w:t>
      </w:r>
      <w:r>
        <w:rPr>
          <w:color w:val="444444"/>
          <w:sz w:val="23"/>
        </w:rPr>
        <w:t>La</w:t>
      </w:r>
      <w:r>
        <w:rPr>
          <w:color w:val="444444"/>
          <w:spacing w:val="27"/>
          <w:sz w:val="23"/>
        </w:rPr>
        <w:t> </w:t>
      </w:r>
      <w:r>
        <w:rPr>
          <w:color w:val="444444"/>
          <w:sz w:val="23"/>
        </w:rPr>
        <w:t>Unidad</w:t>
      </w:r>
      <w:r>
        <w:rPr>
          <w:color w:val="444444"/>
          <w:spacing w:val="24"/>
          <w:sz w:val="23"/>
        </w:rPr>
        <w:t> </w:t>
      </w:r>
      <w:r>
        <w:rPr>
          <w:color w:val="444444"/>
          <w:sz w:val="23"/>
        </w:rPr>
        <w:t>de</w:t>
      </w:r>
      <w:r>
        <w:rPr>
          <w:color w:val="444444"/>
          <w:spacing w:val="27"/>
          <w:sz w:val="23"/>
        </w:rPr>
        <w:t> </w:t>
      </w:r>
      <w:r>
        <w:rPr>
          <w:color w:val="333333"/>
          <w:spacing w:val="-2"/>
          <w:sz w:val="23"/>
        </w:rPr>
        <w:t>Probidad,</w:t>
      </w:r>
    </w:p>
    <w:p>
      <w:pPr>
        <w:spacing w:line="276" w:lineRule="auto" w:before="38"/>
        <w:ind w:left="168" w:right="30" w:firstLine="6"/>
        <w:jc w:val="both"/>
        <w:rPr>
          <w:sz w:val="23"/>
        </w:rPr>
      </w:pPr>
      <w:r>
        <w:rPr>
          <w:color w:val="444444"/>
          <w:w w:val="105"/>
          <w:sz w:val="23"/>
        </w:rPr>
        <w:t>deberá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coordinar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con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la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Unidad</w:t>
      </w:r>
      <w:r>
        <w:rPr>
          <w:color w:val="333333"/>
          <w:spacing w:val="-16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Planificación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la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incorporación</w:t>
      </w:r>
      <w:r>
        <w:rPr>
          <w:color w:val="444444"/>
          <w:spacing w:val="-8"/>
          <w:w w:val="105"/>
          <w:sz w:val="23"/>
        </w:rPr>
        <w:t> </w:t>
      </w:r>
      <w:r>
        <w:rPr>
          <w:color w:val="565656"/>
          <w:w w:val="105"/>
          <w:sz w:val="23"/>
        </w:rPr>
        <w:t>y</w:t>
      </w:r>
      <w:r>
        <w:rPr>
          <w:color w:val="565656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aprobación</w:t>
      </w:r>
      <w:r>
        <w:rPr>
          <w:color w:val="444444"/>
          <w:spacing w:val="-16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normas y</w:t>
      </w:r>
      <w:r>
        <w:rPr>
          <w:color w:val="444444"/>
          <w:w w:val="105"/>
          <w:sz w:val="23"/>
        </w:rPr>
        <w:t> </w:t>
      </w:r>
      <w:r>
        <w:rPr>
          <w:color w:val="333333"/>
          <w:w w:val="105"/>
          <w:sz w:val="23"/>
        </w:rPr>
        <w:t>procedimientos</w:t>
      </w:r>
      <w:r>
        <w:rPr>
          <w:color w:val="333333"/>
          <w:w w:val="105"/>
          <w:sz w:val="23"/>
        </w:rPr>
        <w:t> que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estime</w:t>
      </w:r>
      <w:r>
        <w:rPr>
          <w:color w:val="444444"/>
          <w:w w:val="105"/>
          <w:sz w:val="23"/>
        </w:rPr>
        <w:t> pertinentes</w:t>
      </w:r>
      <w:r>
        <w:rPr>
          <w:color w:val="444444"/>
          <w:w w:val="105"/>
          <w:sz w:val="23"/>
        </w:rPr>
        <w:t> para</w:t>
      </w:r>
      <w:r>
        <w:rPr>
          <w:color w:val="444444"/>
          <w:w w:val="105"/>
          <w:sz w:val="23"/>
        </w:rPr>
        <w:t> el</w:t>
      </w:r>
      <w:r>
        <w:rPr>
          <w:color w:val="444444"/>
          <w:w w:val="105"/>
          <w:sz w:val="23"/>
        </w:rPr>
        <w:t> efectivo</w:t>
      </w:r>
      <w:r>
        <w:rPr>
          <w:color w:val="444444"/>
          <w:w w:val="105"/>
          <w:sz w:val="23"/>
        </w:rPr>
        <w:t> cumplimiento</w:t>
      </w:r>
      <w:r>
        <w:rPr>
          <w:color w:val="444444"/>
          <w:w w:val="105"/>
          <w:sz w:val="23"/>
        </w:rPr>
        <w:t> del</w:t>
      </w:r>
      <w:r>
        <w:rPr>
          <w:color w:val="444444"/>
          <w:w w:val="105"/>
          <w:sz w:val="23"/>
        </w:rPr>
        <w:t> </w:t>
      </w:r>
      <w:r>
        <w:rPr>
          <w:color w:val="333333"/>
          <w:w w:val="105"/>
          <w:sz w:val="23"/>
        </w:rPr>
        <w:t>presente </w:t>
      </w:r>
      <w:r>
        <w:rPr>
          <w:color w:val="444444"/>
          <w:w w:val="105"/>
          <w:sz w:val="23"/>
        </w:rPr>
        <w:t>Acuerdo </w:t>
      </w:r>
      <w:r>
        <w:rPr>
          <w:color w:val="333333"/>
          <w:w w:val="105"/>
          <w:sz w:val="23"/>
        </w:rPr>
        <w:t>Interno.</w:t>
      </w:r>
    </w:p>
    <w:p>
      <w:pPr>
        <w:pStyle w:val="BodyText"/>
        <w:spacing w:before="28"/>
        <w:rPr>
          <w:sz w:val="23"/>
        </w:rPr>
      </w:pPr>
    </w:p>
    <w:p>
      <w:pPr>
        <w:spacing w:line="273" w:lineRule="auto" w:before="0"/>
        <w:ind w:left="168" w:right="34" w:firstLine="0"/>
        <w:jc w:val="both"/>
        <w:rPr>
          <w:sz w:val="23"/>
        </w:rPr>
      </w:pPr>
      <w:r>
        <w:rPr>
          <w:b/>
          <w:color w:val="0E0E0E"/>
          <w:sz w:val="23"/>
        </w:rPr>
        <w:t>ARTÍCULO</w:t>
      </w:r>
      <w:r>
        <w:rPr>
          <w:b/>
          <w:color w:val="0E0E0E"/>
          <w:spacing w:val="40"/>
          <w:sz w:val="23"/>
        </w:rPr>
        <w:t> </w:t>
      </w:r>
      <w:r>
        <w:rPr>
          <w:b/>
          <w:color w:val="0E0E0E"/>
          <w:sz w:val="23"/>
        </w:rPr>
        <w:t>18. INTERPRETACIÓN</w:t>
      </w:r>
      <w:r>
        <w:rPr>
          <w:b/>
          <w:color w:val="444444"/>
          <w:sz w:val="23"/>
        </w:rPr>
        <w:t>. </w:t>
      </w:r>
      <w:r>
        <w:rPr>
          <w:color w:val="333333"/>
          <w:sz w:val="23"/>
        </w:rPr>
        <w:t>La interpretación</w:t>
      </w:r>
      <w:r>
        <w:rPr>
          <w:color w:val="333333"/>
          <w:spacing w:val="-7"/>
          <w:sz w:val="23"/>
        </w:rPr>
        <w:t> </w:t>
      </w:r>
      <w:r>
        <w:rPr>
          <w:color w:val="444444"/>
          <w:sz w:val="23"/>
        </w:rPr>
        <w:t>del contenido del presente Acuerdo </w:t>
      </w:r>
      <w:r>
        <w:rPr>
          <w:color w:val="333333"/>
          <w:w w:val="105"/>
          <w:sz w:val="23"/>
        </w:rPr>
        <w:t>Interno</w:t>
      </w:r>
      <w:r>
        <w:rPr>
          <w:color w:val="333333"/>
          <w:spacing w:val="-9"/>
          <w:w w:val="105"/>
          <w:sz w:val="23"/>
        </w:rPr>
        <w:t> </w:t>
      </w:r>
      <w:r>
        <w:rPr>
          <w:color w:val="444444"/>
          <w:w w:val="105"/>
          <w:sz w:val="23"/>
        </w:rPr>
        <w:t>deberá</w:t>
      </w:r>
      <w:r>
        <w:rPr>
          <w:color w:val="444444"/>
          <w:spacing w:val="-5"/>
          <w:w w:val="105"/>
          <w:sz w:val="23"/>
        </w:rPr>
        <w:t> </w:t>
      </w:r>
      <w:r>
        <w:rPr>
          <w:color w:val="333333"/>
          <w:w w:val="105"/>
          <w:sz w:val="23"/>
        </w:rPr>
        <w:t>realizarse</w:t>
      </w:r>
      <w:r>
        <w:rPr>
          <w:color w:val="333333"/>
          <w:spacing w:val="-4"/>
          <w:w w:val="105"/>
          <w:sz w:val="23"/>
        </w:rPr>
        <w:t> </w:t>
      </w:r>
      <w:r>
        <w:rPr>
          <w:color w:val="444444"/>
          <w:w w:val="105"/>
          <w:sz w:val="23"/>
        </w:rPr>
        <w:t>en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forma</w:t>
      </w:r>
      <w:r>
        <w:rPr>
          <w:color w:val="444444"/>
          <w:spacing w:val="-2"/>
          <w:w w:val="105"/>
          <w:sz w:val="23"/>
        </w:rPr>
        <w:t> </w:t>
      </w:r>
      <w:r>
        <w:rPr>
          <w:color w:val="444444"/>
          <w:w w:val="105"/>
          <w:sz w:val="23"/>
        </w:rPr>
        <w:t>armónica con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las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definiciones </w:t>
      </w:r>
      <w:r>
        <w:rPr>
          <w:color w:val="565656"/>
          <w:w w:val="105"/>
          <w:sz w:val="23"/>
        </w:rPr>
        <w:t>y</w:t>
      </w:r>
      <w:r>
        <w:rPr>
          <w:color w:val="565656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principios</w:t>
      </w:r>
      <w:r>
        <w:rPr>
          <w:color w:val="444444"/>
          <w:spacing w:val="-1"/>
          <w:w w:val="105"/>
          <w:sz w:val="23"/>
        </w:rPr>
        <w:t> </w:t>
      </w:r>
      <w:r>
        <w:rPr>
          <w:color w:val="444444"/>
          <w:w w:val="105"/>
          <w:sz w:val="23"/>
        </w:rPr>
        <w:t>contenidos en</w:t>
      </w:r>
      <w:r>
        <w:rPr>
          <w:color w:val="444444"/>
          <w:spacing w:val="-11"/>
          <w:w w:val="105"/>
          <w:sz w:val="23"/>
        </w:rPr>
        <w:t> </w:t>
      </w:r>
      <w:r>
        <w:rPr>
          <w:color w:val="333333"/>
          <w:w w:val="105"/>
          <w:sz w:val="23"/>
        </w:rPr>
        <w:t>los </w:t>
      </w:r>
      <w:r>
        <w:rPr>
          <w:color w:val="444444"/>
          <w:w w:val="105"/>
          <w:sz w:val="23"/>
        </w:rPr>
        <w:t>Acuerdos Gubernativos </w:t>
      </w:r>
      <w:r>
        <w:rPr>
          <w:color w:val="333333"/>
          <w:w w:val="105"/>
          <w:sz w:val="23"/>
        </w:rPr>
        <w:t>Números </w:t>
      </w:r>
      <w:r>
        <w:rPr>
          <w:color w:val="444444"/>
          <w:w w:val="105"/>
          <w:sz w:val="23"/>
        </w:rPr>
        <w:t>62-2024 y</w:t>
      </w:r>
      <w:r>
        <w:rPr>
          <w:color w:val="444444"/>
          <w:spacing w:val="-4"/>
          <w:w w:val="105"/>
          <w:sz w:val="23"/>
        </w:rPr>
        <w:t> </w:t>
      </w:r>
      <w:r>
        <w:rPr>
          <w:color w:val="444444"/>
          <w:w w:val="105"/>
          <w:sz w:val="23"/>
        </w:rPr>
        <w:t>210-2024, ambos</w:t>
      </w:r>
      <w:r>
        <w:rPr>
          <w:color w:val="444444"/>
          <w:spacing w:val="-1"/>
          <w:w w:val="105"/>
          <w:sz w:val="23"/>
        </w:rPr>
        <w:t> </w:t>
      </w:r>
      <w:r>
        <w:rPr>
          <w:color w:val="444444"/>
          <w:w w:val="105"/>
          <w:sz w:val="23"/>
        </w:rPr>
        <w:t>del</w:t>
      </w:r>
      <w:r>
        <w:rPr>
          <w:color w:val="444444"/>
          <w:spacing w:val="-12"/>
          <w:w w:val="105"/>
          <w:sz w:val="23"/>
        </w:rPr>
        <w:t> </w:t>
      </w:r>
      <w:r>
        <w:rPr>
          <w:color w:val="444444"/>
          <w:w w:val="105"/>
          <w:sz w:val="23"/>
        </w:rPr>
        <w:t>Presidente de </w:t>
      </w:r>
      <w:r>
        <w:rPr>
          <w:color w:val="333333"/>
          <w:w w:val="105"/>
          <w:sz w:val="23"/>
        </w:rPr>
        <w:t>la República </w:t>
      </w:r>
      <w:r>
        <w:rPr>
          <w:color w:val="444444"/>
          <w:w w:val="105"/>
          <w:sz w:val="23"/>
        </w:rPr>
        <w:t>en Consejo de Ministros.</w:t>
      </w:r>
    </w:p>
    <w:p>
      <w:pPr>
        <w:pStyle w:val="BodyText"/>
        <w:spacing w:before="36"/>
        <w:rPr>
          <w:sz w:val="23"/>
        </w:rPr>
      </w:pPr>
    </w:p>
    <w:p>
      <w:pPr>
        <w:spacing w:line="276" w:lineRule="auto" w:before="0"/>
        <w:ind w:left="161" w:right="15" w:firstLine="7"/>
        <w:jc w:val="both"/>
        <w:rPr>
          <w:sz w:val="23"/>
        </w:rPr>
      </w:pPr>
      <w:r>
        <w:rPr>
          <w:b/>
          <w:color w:val="0E0E0E"/>
          <w:w w:val="105"/>
          <w:sz w:val="23"/>
        </w:rPr>
        <w:t>ARTICULO</w:t>
      </w:r>
      <w:r>
        <w:rPr>
          <w:b/>
          <w:color w:val="0E0E0E"/>
          <w:w w:val="105"/>
          <w:sz w:val="23"/>
        </w:rPr>
        <w:t> 19.</w:t>
      </w:r>
      <w:r>
        <w:rPr>
          <w:b/>
          <w:color w:val="0E0E0E"/>
          <w:spacing w:val="-12"/>
          <w:w w:val="105"/>
          <w:sz w:val="23"/>
        </w:rPr>
        <w:t> </w:t>
      </w:r>
      <w:r>
        <w:rPr>
          <w:b/>
          <w:color w:val="333333"/>
          <w:w w:val="105"/>
          <w:sz w:val="23"/>
        </w:rPr>
        <w:t>IMPLEMENTACIÓN.</w:t>
      </w:r>
      <w:r>
        <w:rPr>
          <w:b/>
          <w:color w:val="333333"/>
          <w:spacing w:val="-11"/>
          <w:w w:val="105"/>
          <w:sz w:val="23"/>
        </w:rPr>
        <w:t> </w:t>
      </w:r>
      <w:r>
        <w:rPr>
          <w:color w:val="333333"/>
          <w:w w:val="105"/>
          <w:sz w:val="23"/>
        </w:rPr>
        <w:t>Para</w:t>
      </w:r>
      <w:r>
        <w:rPr>
          <w:color w:val="333333"/>
          <w:spacing w:val="-9"/>
          <w:w w:val="105"/>
          <w:sz w:val="23"/>
        </w:rPr>
        <w:t> </w:t>
      </w:r>
      <w:r>
        <w:rPr>
          <w:color w:val="444444"/>
          <w:w w:val="105"/>
          <w:sz w:val="23"/>
        </w:rPr>
        <w:t>la</w:t>
      </w:r>
      <w:r>
        <w:rPr>
          <w:color w:val="444444"/>
          <w:spacing w:val="-13"/>
          <w:w w:val="105"/>
          <w:sz w:val="23"/>
        </w:rPr>
        <w:t> </w:t>
      </w:r>
      <w:r>
        <w:rPr>
          <w:color w:val="333333"/>
          <w:w w:val="105"/>
          <w:sz w:val="23"/>
        </w:rPr>
        <w:t>implementación</w:t>
      </w:r>
      <w:r>
        <w:rPr>
          <w:color w:val="333333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del</w:t>
      </w:r>
      <w:r>
        <w:rPr>
          <w:color w:val="444444"/>
          <w:spacing w:val="-7"/>
          <w:w w:val="105"/>
          <w:sz w:val="23"/>
        </w:rPr>
        <w:t> </w:t>
      </w:r>
      <w:r>
        <w:rPr>
          <w:color w:val="444444"/>
          <w:w w:val="105"/>
          <w:sz w:val="23"/>
        </w:rPr>
        <w:t>Sistema de</w:t>
      </w:r>
      <w:r>
        <w:rPr>
          <w:color w:val="444444"/>
          <w:spacing w:val="-12"/>
          <w:w w:val="105"/>
          <w:sz w:val="23"/>
        </w:rPr>
        <w:t> </w:t>
      </w:r>
      <w:r>
        <w:rPr>
          <w:color w:val="444444"/>
          <w:w w:val="105"/>
          <w:sz w:val="23"/>
        </w:rPr>
        <w:t>Integridad, se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estará</w:t>
      </w:r>
      <w:r>
        <w:rPr>
          <w:color w:val="444444"/>
          <w:spacing w:val="-9"/>
          <w:w w:val="105"/>
          <w:sz w:val="23"/>
        </w:rPr>
        <w:t> </w:t>
      </w:r>
      <w:r>
        <w:rPr>
          <w:color w:val="333333"/>
          <w:w w:val="105"/>
          <w:sz w:val="23"/>
        </w:rPr>
        <w:t>a</w:t>
      </w:r>
      <w:r>
        <w:rPr>
          <w:color w:val="333333"/>
          <w:spacing w:val="-16"/>
          <w:w w:val="105"/>
          <w:sz w:val="23"/>
        </w:rPr>
        <w:t> </w:t>
      </w:r>
      <w:r>
        <w:rPr>
          <w:color w:val="444444"/>
          <w:w w:val="105"/>
          <w:sz w:val="23"/>
        </w:rPr>
        <w:t>lo</w:t>
      </w:r>
      <w:r>
        <w:rPr>
          <w:color w:val="444444"/>
          <w:spacing w:val="-15"/>
          <w:w w:val="105"/>
          <w:sz w:val="23"/>
        </w:rPr>
        <w:t> </w:t>
      </w:r>
      <w:r>
        <w:rPr>
          <w:color w:val="444444"/>
          <w:w w:val="105"/>
          <w:sz w:val="23"/>
        </w:rPr>
        <w:t>dispuesto</w:t>
      </w:r>
      <w:r>
        <w:rPr>
          <w:color w:val="444444"/>
          <w:spacing w:val="-11"/>
          <w:w w:val="105"/>
          <w:sz w:val="23"/>
        </w:rPr>
        <w:t> </w:t>
      </w:r>
      <w:r>
        <w:rPr>
          <w:color w:val="444444"/>
          <w:w w:val="105"/>
          <w:sz w:val="23"/>
        </w:rPr>
        <w:t>en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el</w:t>
      </w:r>
      <w:r>
        <w:rPr>
          <w:color w:val="444444"/>
          <w:spacing w:val="-15"/>
          <w:w w:val="105"/>
          <w:sz w:val="23"/>
        </w:rPr>
        <w:t> </w:t>
      </w:r>
      <w:r>
        <w:rPr>
          <w:color w:val="444444"/>
          <w:w w:val="105"/>
          <w:sz w:val="23"/>
        </w:rPr>
        <w:t>Artículo 15</w:t>
      </w:r>
      <w:r>
        <w:rPr>
          <w:color w:val="444444"/>
          <w:spacing w:val="-14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0E0E0E"/>
          <w:w w:val="105"/>
          <w:sz w:val="23"/>
        </w:rPr>
        <w:t>l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444444"/>
          <w:w w:val="105"/>
          <w:sz w:val="23"/>
        </w:rPr>
        <w:t>Acuerdo</w:t>
      </w:r>
      <w:r>
        <w:rPr>
          <w:color w:val="444444"/>
          <w:spacing w:val="-3"/>
          <w:w w:val="105"/>
          <w:sz w:val="23"/>
        </w:rPr>
        <w:t> </w:t>
      </w:r>
      <w:r>
        <w:rPr>
          <w:color w:val="444444"/>
          <w:w w:val="105"/>
          <w:sz w:val="23"/>
        </w:rPr>
        <w:t>Gubernativo Número 210-2024 del </w:t>
      </w:r>
      <w:r>
        <w:rPr>
          <w:color w:val="333333"/>
          <w:w w:val="105"/>
          <w:sz w:val="23"/>
        </w:rPr>
        <w:t>Presidente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444444"/>
          <w:w w:val="105"/>
          <w:sz w:val="23"/>
        </w:rPr>
        <w:t> la</w:t>
      </w:r>
      <w:r>
        <w:rPr>
          <w:color w:val="444444"/>
          <w:w w:val="105"/>
          <w:sz w:val="23"/>
        </w:rPr>
        <w:t> </w:t>
      </w:r>
      <w:r>
        <w:rPr>
          <w:color w:val="333333"/>
          <w:w w:val="105"/>
          <w:sz w:val="23"/>
        </w:rPr>
        <w:t>República</w:t>
      </w:r>
      <w:r>
        <w:rPr>
          <w:color w:val="333333"/>
          <w:w w:val="105"/>
          <w:sz w:val="23"/>
        </w:rPr>
        <w:t> </w:t>
      </w:r>
      <w:r>
        <w:rPr>
          <w:color w:val="444444"/>
          <w:w w:val="105"/>
          <w:sz w:val="23"/>
        </w:rPr>
        <w:t>en</w:t>
      </w:r>
      <w:r>
        <w:rPr>
          <w:color w:val="444444"/>
          <w:w w:val="105"/>
          <w:sz w:val="23"/>
        </w:rPr>
        <w:t> Consejo</w:t>
      </w:r>
      <w:r>
        <w:rPr>
          <w:color w:val="444444"/>
          <w:w w:val="105"/>
          <w:sz w:val="23"/>
        </w:rPr>
        <w:t> de</w:t>
      </w:r>
      <w:r>
        <w:rPr>
          <w:color w:val="444444"/>
          <w:w w:val="105"/>
          <w:sz w:val="23"/>
        </w:rPr>
        <w:t> Ministros,</w:t>
      </w:r>
      <w:r>
        <w:rPr>
          <w:color w:val="444444"/>
          <w:w w:val="105"/>
          <w:sz w:val="23"/>
        </w:rPr>
        <w:t> que</w:t>
      </w:r>
      <w:r>
        <w:rPr>
          <w:color w:val="444444"/>
          <w:w w:val="105"/>
          <w:sz w:val="23"/>
        </w:rPr>
        <w:t> instituye</w:t>
      </w:r>
      <w:r>
        <w:rPr>
          <w:color w:val="444444"/>
          <w:w w:val="105"/>
          <w:sz w:val="23"/>
        </w:rPr>
        <w:t> los</w:t>
      </w:r>
      <w:r>
        <w:rPr>
          <w:color w:val="444444"/>
          <w:w w:val="105"/>
          <w:sz w:val="23"/>
        </w:rPr>
        <w:t> Sistemas</w:t>
      </w:r>
      <w:r>
        <w:rPr>
          <w:color w:val="444444"/>
          <w:w w:val="105"/>
          <w:sz w:val="23"/>
        </w:rPr>
        <w:t> de </w:t>
      </w:r>
      <w:r>
        <w:rPr>
          <w:color w:val="0E0E0E"/>
          <w:w w:val="105"/>
          <w:sz w:val="23"/>
        </w:rPr>
        <w:t>Integridad </w:t>
      </w:r>
      <w:r>
        <w:rPr>
          <w:color w:val="444444"/>
          <w:w w:val="105"/>
          <w:sz w:val="23"/>
        </w:rPr>
        <w:t>en</w:t>
      </w:r>
      <w:r>
        <w:rPr>
          <w:color w:val="444444"/>
          <w:spacing w:val="-5"/>
          <w:w w:val="105"/>
          <w:sz w:val="23"/>
        </w:rPr>
        <w:t> </w:t>
      </w:r>
      <w:r>
        <w:rPr>
          <w:color w:val="444444"/>
          <w:w w:val="105"/>
          <w:sz w:val="23"/>
        </w:rPr>
        <w:t>el </w:t>
      </w:r>
      <w:r>
        <w:rPr>
          <w:color w:val="333333"/>
          <w:w w:val="105"/>
          <w:sz w:val="23"/>
        </w:rPr>
        <w:t>Organismo Ejecutivo.</w:t>
      </w:r>
    </w:p>
    <w:p>
      <w:pPr>
        <w:pStyle w:val="BodyText"/>
        <w:spacing w:before="33"/>
        <w:rPr>
          <w:sz w:val="23"/>
        </w:rPr>
      </w:pPr>
    </w:p>
    <w:p>
      <w:pPr>
        <w:spacing w:line="280" w:lineRule="auto" w:before="1"/>
        <w:ind w:left="164" w:right="15" w:firstLine="3"/>
        <w:jc w:val="both"/>
        <w:rPr>
          <w:sz w:val="23"/>
        </w:rPr>
      </w:pPr>
      <w:r>
        <w:rPr>
          <w:b/>
          <w:color w:val="0E0E0E"/>
          <w:w w:val="105"/>
          <w:sz w:val="23"/>
        </w:rPr>
        <w:t>ARTICULO</w:t>
      </w:r>
      <w:r>
        <w:rPr>
          <w:b/>
          <w:color w:val="0E0E0E"/>
          <w:spacing w:val="-17"/>
          <w:w w:val="105"/>
          <w:sz w:val="23"/>
        </w:rPr>
        <w:t> </w:t>
      </w:r>
      <w:r>
        <w:rPr>
          <w:b/>
          <w:color w:val="0E0E0E"/>
          <w:w w:val="105"/>
          <w:sz w:val="23"/>
        </w:rPr>
        <w:t>20.</w:t>
      </w:r>
      <w:r>
        <w:rPr>
          <w:b/>
          <w:color w:val="0E0E0E"/>
          <w:spacing w:val="-17"/>
          <w:w w:val="105"/>
          <w:sz w:val="23"/>
        </w:rPr>
        <w:t> </w:t>
      </w:r>
      <w:r>
        <w:rPr>
          <w:b/>
          <w:color w:val="0E0E0E"/>
          <w:w w:val="105"/>
          <w:sz w:val="23"/>
        </w:rPr>
        <w:t>VIGENCIA.</w:t>
      </w:r>
      <w:r>
        <w:rPr>
          <w:b/>
          <w:color w:val="0E0E0E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El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presente</w:t>
      </w:r>
      <w:r>
        <w:rPr>
          <w:color w:val="444444"/>
          <w:spacing w:val="-14"/>
          <w:w w:val="105"/>
          <w:sz w:val="23"/>
        </w:rPr>
        <w:t> </w:t>
      </w:r>
      <w:r>
        <w:rPr>
          <w:color w:val="444444"/>
          <w:w w:val="105"/>
          <w:sz w:val="23"/>
        </w:rPr>
        <w:t>Acuerdo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333333"/>
          <w:w w:val="105"/>
          <w:sz w:val="23"/>
        </w:rPr>
        <w:t>Interno</w:t>
      </w:r>
      <w:r>
        <w:rPr>
          <w:color w:val="333333"/>
          <w:spacing w:val="-16"/>
          <w:w w:val="105"/>
          <w:sz w:val="23"/>
        </w:rPr>
        <w:t> </w:t>
      </w:r>
      <w:r>
        <w:rPr>
          <w:color w:val="444444"/>
          <w:w w:val="105"/>
          <w:sz w:val="23"/>
        </w:rPr>
        <w:t>empieza</w:t>
      </w:r>
      <w:r>
        <w:rPr>
          <w:color w:val="444444"/>
          <w:spacing w:val="-8"/>
          <w:w w:val="105"/>
          <w:sz w:val="23"/>
        </w:rPr>
        <w:t> </w:t>
      </w:r>
      <w:r>
        <w:rPr>
          <w:color w:val="444444"/>
          <w:w w:val="105"/>
          <w:sz w:val="23"/>
        </w:rPr>
        <w:t>a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444444"/>
          <w:w w:val="105"/>
          <w:sz w:val="23"/>
        </w:rPr>
        <w:t>regir</w:t>
      </w:r>
      <w:r>
        <w:rPr>
          <w:color w:val="444444"/>
          <w:spacing w:val="-17"/>
          <w:w w:val="105"/>
          <w:sz w:val="23"/>
        </w:rPr>
        <w:t> </w:t>
      </w:r>
      <w:r>
        <w:rPr>
          <w:color w:val="565656"/>
          <w:w w:val="105"/>
          <w:sz w:val="23"/>
        </w:rPr>
        <w:t>inmediatamente </w:t>
      </w:r>
      <w:r>
        <w:rPr>
          <w:color w:val="444444"/>
          <w:w w:val="105"/>
          <w:sz w:val="23"/>
        </w:rPr>
        <w:t>y</w:t>
      </w:r>
      <w:r>
        <w:rPr>
          <w:color w:val="444444"/>
          <w:spacing w:val="-8"/>
          <w:w w:val="105"/>
          <w:sz w:val="23"/>
        </w:rPr>
        <w:t> </w:t>
      </w:r>
      <w:r>
        <w:rPr>
          <w:color w:val="333333"/>
          <w:w w:val="105"/>
          <w:sz w:val="23"/>
        </w:rPr>
        <w:t>deberá publicarse</w:t>
      </w:r>
      <w:r>
        <w:rPr>
          <w:color w:val="333333"/>
          <w:spacing w:val="-3"/>
          <w:w w:val="105"/>
          <w:sz w:val="23"/>
        </w:rPr>
        <w:t> </w:t>
      </w:r>
      <w:r>
        <w:rPr>
          <w:color w:val="444444"/>
          <w:w w:val="105"/>
          <w:sz w:val="23"/>
        </w:rPr>
        <w:t>en</w:t>
      </w:r>
      <w:r>
        <w:rPr>
          <w:color w:val="444444"/>
          <w:spacing w:val="-7"/>
          <w:w w:val="105"/>
          <w:sz w:val="23"/>
        </w:rPr>
        <w:t> </w:t>
      </w:r>
      <w:r>
        <w:rPr>
          <w:color w:val="444444"/>
          <w:w w:val="105"/>
          <w:sz w:val="23"/>
        </w:rPr>
        <w:t>la</w:t>
      </w:r>
      <w:r>
        <w:rPr>
          <w:color w:val="444444"/>
          <w:spacing w:val="-2"/>
          <w:w w:val="105"/>
          <w:sz w:val="23"/>
        </w:rPr>
        <w:t> </w:t>
      </w:r>
      <w:r>
        <w:rPr>
          <w:color w:val="444444"/>
          <w:w w:val="105"/>
          <w:sz w:val="23"/>
        </w:rPr>
        <w:t>página </w:t>
      </w:r>
      <w:r>
        <w:rPr>
          <w:color w:val="565656"/>
          <w:w w:val="105"/>
          <w:sz w:val="23"/>
        </w:rPr>
        <w:t>web</w:t>
      </w:r>
      <w:r>
        <w:rPr>
          <w:color w:val="565656"/>
          <w:spacing w:val="-8"/>
          <w:w w:val="105"/>
          <w:sz w:val="23"/>
        </w:rPr>
        <w:t> </w:t>
      </w:r>
      <w:r>
        <w:rPr>
          <w:color w:val="444444"/>
          <w:w w:val="105"/>
          <w:sz w:val="23"/>
        </w:rPr>
        <w:t>oficial</w:t>
      </w:r>
      <w:r>
        <w:rPr>
          <w:color w:val="444444"/>
          <w:spacing w:val="-6"/>
          <w:w w:val="105"/>
          <w:sz w:val="23"/>
        </w:rPr>
        <w:t> </w:t>
      </w:r>
      <w:r>
        <w:rPr>
          <w:color w:val="444444"/>
          <w:w w:val="105"/>
          <w:sz w:val="23"/>
        </w:rPr>
        <w:t>de</w:t>
      </w:r>
      <w:r>
        <w:rPr>
          <w:color w:val="444444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l</w:t>
      </w:r>
      <w:r>
        <w:rPr>
          <w:color w:val="444444"/>
          <w:w w:val="105"/>
          <w:sz w:val="23"/>
        </w:rPr>
        <w:t>a</w:t>
      </w:r>
      <w:r>
        <w:rPr>
          <w:color w:val="444444"/>
          <w:spacing w:val="-6"/>
          <w:w w:val="105"/>
          <w:sz w:val="23"/>
        </w:rPr>
        <w:t> </w:t>
      </w:r>
      <w:r>
        <w:rPr>
          <w:color w:val="444444"/>
          <w:w w:val="105"/>
          <w:sz w:val="23"/>
        </w:rPr>
        <w:t>Secretaría Privada de</w:t>
      </w:r>
      <w:r>
        <w:rPr>
          <w:color w:val="444444"/>
          <w:spacing w:val="-24"/>
          <w:w w:val="105"/>
          <w:sz w:val="23"/>
        </w:rPr>
        <w:t> </w:t>
      </w:r>
      <w:r>
        <w:rPr>
          <w:color w:val="444444"/>
          <w:w w:val="105"/>
          <w:sz w:val="23"/>
        </w:rPr>
        <w:t>la</w:t>
      </w:r>
      <w:r>
        <w:rPr>
          <w:color w:val="444444"/>
          <w:spacing w:val="-6"/>
          <w:w w:val="105"/>
          <w:sz w:val="23"/>
        </w:rPr>
        <w:t> </w:t>
      </w:r>
      <w:r>
        <w:rPr>
          <w:color w:val="444444"/>
          <w:w w:val="105"/>
          <w:sz w:val="23"/>
        </w:rPr>
        <w:t>Presidencia.</w:t>
      </w:r>
    </w:p>
    <w:p>
      <w:pPr>
        <w:pStyle w:val="BodyText"/>
        <w:spacing w:before="25"/>
        <w:rPr>
          <w:sz w:val="23"/>
        </w:rPr>
      </w:pPr>
    </w:p>
    <w:p>
      <w:pPr>
        <w:spacing w:before="0"/>
        <w:ind w:left="175" w:right="67" w:firstLine="0"/>
        <w:jc w:val="center"/>
        <w:rPr>
          <w:b/>
          <w:sz w:val="23"/>
        </w:rPr>
      </w:pPr>
      <w:r>
        <w:rPr>
          <w:b/>
          <w:color w:val="0E0E0E"/>
          <w:spacing w:val="-2"/>
          <w:sz w:val="23"/>
        </w:rPr>
        <w:t>COMUNIQUESE,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2786359</wp:posOffset>
            </wp:positionH>
            <wp:positionV relativeFrom="paragraph">
              <wp:posOffset>204457</wp:posOffset>
            </wp:positionV>
            <wp:extent cx="3390669" cy="137160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669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60" w:h="18740"/>
      <w:pgMar w:header="0" w:footer="1077" w:top="2000" w:bottom="1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5994260</wp:posOffset>
              </wp:positionH>
              <wp:positionV relativeFrom="page">
                <wp:posOffset>11055370</wp:posOffset>
              </wp:positionV>
              <wp:extent cx="886460" cy="1885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8646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color w:val="0F0F0F"/>
                              <w:w w:val="105"/>
                              <w:sz w:val="21"/>
                            </w:rPr>
                            <w:t>P</w:t>
                          </w:r>
                          <w:r>
                            <w:rPr>
                              <w:color w:val="3F3F3F"/>
                              <w:w w:val="105"/>
                              <w:sz w:val="21"/>
                            </w:rPr>
                            <w:t>ágina</w:t>
                          </w:r>
                          <w:r>
                            <w:rPr>
                              <w:color w:val="3F3F3F"/>
                              <w:spacing w:val="-21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t>4</w:t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F0F0F"/>
                              <w:w w:val="105"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color w:val="0F0F0F"/>
                              <w:spacing w:val="32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color w:val="0F0F0F"/>
                              <w:spacing w:val="-10"/>
                              <w:w w:val="10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F0F0F"/>
                              <w:spacing w:val="-10"/>
                              <w:w w:val="105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0F0F0F"/>
                              <w:spacing w:val="-10"/>
                              <w:w w:val="10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F0F0F"/>
                              <w:spacing w:val="-10"/>
                              <w:w w:val="105"/>
                              <w:sz w:val="22"/>
                            </w:rPr>
                            <w:t>6</w:t>
                          </w:r>
                          <w:r>
                            <w:rPr>
                              <w:b/>
                              <w:color w:val="0F0F0F"/>
                              <w:spacing w:val="-10"/>
                              <w:w w:val="10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1.989014pt;margin-top:870.501587pt;width:69.8pt;height:14.85pt;mso-position-horizontal-relative:page;mso-position-vertical-relative:page;z-index:-1582489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color w:val="0F0F0F"/>
                        <w:w w:val="105"/>
                        <w:sz w:val="21"/>
                      </w:rPr>
                      <w:t>P</w:t>
                    </w:r>
                    <w:r>
                      <w:rPr>
                        <w:color w:val="3F3F3F"/>
                        <w:w w:val="105"/>
                        <w:sz w:val="21"/>
                      </w:rPr>
                      <w:t>ágina</w:t>
                    </w:r>
                    <w:r>
                      <w:rPr>
                        <w:color w:val="3F3F3F"/>
                        <w:spacing w:val="-21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instrText> PAGE </w:instrText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t>4</w:t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fldChar w:fldCharType="end"/>
                    </w:r>
                    <w:r>
                      <w:rPr>
                        <w:b/>
                        <w:color w:val="0F0F0F"/>
                        <w:w w:val="105"/>
                        <w:sz w:val="22"/>
                      </w:rPr>
                      <w:t>de</w:t>
                    </w:r>
                    <w:r>
                      <w:rPr>
                        <w:b/>
                        <w:color w:val="0F0F0F"/>
                        <w:spacing w:val="32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color w:val="0F0F0F"/>
                        <w:spacing w:val="-10"/>
                        <w:w w:val="105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F0F0F"/>
                        <w:spacing w:val="-10"/>
                        <w:w w:val="105"/>
                        <w:sz w:val="22"/>
                      </w:rPr>
                      <w:instrText> NUMPAGES </w:instrText>
                    </w:r>
                    <w:r>
                      <w:rPr>
                        <w:b/>
                        <w:color w:val="0F0F0F"/>
                        <w:spacing w:val="-10"/>
                        <w:w w:val="105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F0F0F"/>
                        <w:spacing w:val="-10"/>
                        <w:w w:val="105"/>
                        <w:sz w:val="22"/>
                      </w:rPr>
                      <w:t>6</w:t>
                    </w:r>
                    <w:r>
                      <w:rPr>
                        <w:b/>
                        <w:color w:val="0F0F0F"/>
                        <w:spacing w:val="-10"/>
                        <w:w w:val="10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1224" w:hanging="3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1"/>
        <w:w w:val="101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9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8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37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76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15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4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93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32" w:hanging="35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213" w:hanging="3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F3F3F"/>
        <w:spacing w:val="-1"/>
        <w:w w:val="101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9" w:hanging="3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8" w:hanging="3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37" w:hanging="3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76" w:hanging="3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15" w:hanging="3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4" w:hanging="3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93" w:hanging="3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32" w:hanging="359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348" w:lineRule="exact"/>
      <w:ind w:left="93"/>
      <w:jc w:val="center"/>
      <w:outlineLvl w:val="1"/>
    </w:pPr>
    <w:rPr>
      <w:rFonts w:ascii="Arial" w:hAnsi="Arial" w:eastAsia="Arial" w:cs="Arial"/>
      <w:i/>
      <w:iCs/>
      <w:sz w:val="31"/>
      <w:szCs w:val="31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7"/>
      <w:ind w:left="83"/>
      <w:jc w:val="center"/>
      <w:outlineLvl w:val="2"/>
    </w:pPr>
    <w:rPr>
      <w:rFonts w:ascii="Arial" w:hAnsi="Arial" w:eastAsia="Arial" w:cs="Arial"/>
      <w:i/>
      <w:i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213" w:hanging="361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2026-08-26T22:57:43Z</dcterms:created>
  <dcterms:modified xsi:type="dcterms:W3CDTF">2026-08-26T22:57:43Z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Epson Scan 2</vt:lpwstr>
  </property>
</Properties>
</file>