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FDFE2" w14:textId="77777777" w:rsid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6641C2B" w14:textId="7B6A03B6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 w:rsidR="007144B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0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4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febrero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</w:p>
    <w:p w14:paraId="199963AF" w14:textId="5A9D6404" w:rsidR="00A768A7" w:rsidRPr="00A768A7" w:rsidRDefault="00A768A7" w:rsidP="00A768A7">
      <w:pPr>
        <w:spacing w:after="0" w:line="276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UDAF-OFI-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6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3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-202</w:t>
      </w:r>
      <w:r w:rsidR="00127BD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/</w:t>
      </w:r>
      <w:proofErr w:type="spellStart"/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2C91DDAF" w14:textId="77777777" w:rsid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4FF3BBB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2F2436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53100B60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PÚBLICO EN GENERAL</w:t>
      </w:r>
    </w:p>
    <w:p w14:paraId="2991369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935F2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07C769FF" w14:textId="77777777" w:rsidR="00A768A7" w:rsidRPr="00A768A7" w:rsidRDefault="00A768A7" w:rsidP="00A768A7">
      <w:pPr>
        <w:spacing w:after="0" w:line="276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83A106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Con un atento saludo me dirijo a ustedes en cumplimiento a proporcionar información relacionada al artículo 17 Ter. literal 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ab/>
        <w:t>f), del Decreto Número 101-97 del Congreso de la República de Guatemala, “Ley Orgánica del Presupuesto”, relacionada con la programación y reprogramación de aportes al sector privado y al sector externo, así como los respectivos informes de avance físico y financiero.</w:t>
      </w:r>
    </w:p>
    <w:p w14:paraId="36937B02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2E2DBC9" w14:textId="75A7538F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La Unidad de Administración Financiera -UDAF de la Secretaría Privada de la Presidencia, informa que no realizó ninguna programación o reprogramación de aportes al sector privado y al sector externo, así como los respectivos informes de avance físico y financiero durante el mes de 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enero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 de 202</w:t>
      </w:r>
      <w:r w:rsidR="00CA05A0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</w:t>
      </w: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</w:p>
    <w:p w14:paraId="6416829D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E9D9DA5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0FB5B04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837D4B4" w14:textId="77777777" w:rsidR="00A768A7" w:rsidRPr="00A768A7" w:rsidRDefault="00A768A7" w:rsidP="00A768A7">
      <w:pPr>
        <w:spacing w:after="0" w:line="276" w:lineRule="auto"/>
        <w:jc w:val="both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</w:pPr>
      <w:r w:rsidRPr="00A768A7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.</w:t>
      </w:r>
      <w:r w:rsidRPr="00A768A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s-GT" w:eastAsia="es-GT"/>
          <w14:ligatures w14:val="none"/>
        </w:rPr>
        <w:t xml:space="preserve">      </w:t>
      </w:r>
    </w:p>
    <w:p w14:paraId="20E7D97B" w14:textId="77777777" w:rsidR="00A768A7" w:rsidRPr="00A768A7" w:rsidRDefault="00A768A7" w:rsidP="00A768A7">
      <w:pPr>
        <w:spacing w:after="200" w:line="276" w:lineRule="auto"/>
        <w:rPr>
          <w:rFonts w:ascii="Calibri" w:eastAsia="Times New Roman" w:hAnsi="Calibri" w:cs="Times New Roman"/>
          <w:kern w:val="0"/>
          <w:sz w:val="22"/>
          <w:szCs w:val="22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82F6" w14:textId="77777777" w:rsidR="00B4357D" w:rsidRDefault="00B4357D" w:rsidP="00E34087">
      <w:pPr>
        <w:spacing w:after="0" w:line="240" w:lineRule="auto"/>
      </w:pPr>
      <w:r>
        <w:separator/>
      </w:r>
    </w:p>
  </w:endnote>
  <w:endnote w:type="continuationSeparator" w:id="0">
    <w:p w14:paraId="5F26CD48" w14:textId="77777777" w:rsidR="00B4357D" w:rsidRDefault="00B4357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A768A7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A768A7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A768A7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A768A7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FEE2A" w14:textId="77777777" w:rsidR="00B4357D" w:rsidRDefault="00B4357D" w:rsidP="00E34087">
      <w:pPr>
        <w:spacing w:after="0" w:line="240" w:lineRule="auto"/>
      </w:pPr>
      <w:r>
        <w:separator/>
      </w:r>
    </w:p>
  </w:footnote>
  <w:footnote w:type="continuationSeparator" w:id="0">
    <w:p w14:paraId="0DD4CF26" w14:textId="77777777" w:rsidR="00B4357D" w:rsidRDefault="00B4357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102BE1"/>
    <w:rsid w:val="00127BD7"/>
    <w:rsid w:val="00136D54"/>
    <w:rsid w:val="00155792"/>
    <w:rsid w:val="0024289E"/>
    <w:rsid w:val="0029018D"/>
    <w:rsid w:val="002A6F21"/>
    <w:rsid w:val="002C02FF"/>
    <w:rsid w:val="002D1735"/>
    <w:rsid w:val="003112CA"/>
    <w:rsid w:val="00392896"/>
    <w:rsid w:val="00446188"/>
    <w:rsid w:val="0055562E"/>
    <w:rsid w:val="005C4920"/>
    <w:rsid w:val="0063126B"/>
    <w:rsid w:val="006532A0"/>
    <w:rsid w:val="007144B0"/>
    <w:rsid w:val="00751002"/>
    <w:rsid w:val="007620FB"/>
    <w:rsid w:val="0076304C"/>
    <w:rsid w:val="007C0D03"/>
    <w:rsid w:val="00812374"/>
    <w:rsid w:val="009076F5"/>
    <w:rsid w:val="00920631"/>
    <w:rsid w:val="00925A6D"/>
    <w:rsid w:val="009276CD"/>
    <w:rsid w:val="0093578A"/>
    <w:rsid w:val="00941C3D"/>
    <w:rsid w:val="00976384"/>
    <w:rsid w:val="009846A8"/>
    <w:rsid w:val="009D48A1"/>
    <w:rsid w:val="00A13A4D"/>
    <w:rsid w:val="00A768A7"/>
    <w:rsid w:val="00AA48F1"/>
    <w:rsid w:val="00AB5AD6"/>
    <w:rsid w:val="00AC4141"/>
    <w:rsid w:val="00AC7CDC"/>
    <w:rsid w:val="00B4357D"/>
    <w:rsid w:val="00B765B1"/>
    <w:rsid w:val="00B86855"/>
    <w:rsid w:val="00BA5042"/>
    <w:rsid w:val="00BB1140"/>
    <w:rsid w:val="00C237C5"/>
    <w:rsid w:val="00C35025"/>
    <w:rsid w:val="00C5079E"/>
    <w:rsid w:val="00C56C1D"/>
    <w:rsid w:val="00C94F43"/>
    <w:rsid w:val="00CA05A0"/>
    <w:rsid w:val="00CF4BCF"/>
    <w:rsid w:val="00D67E5A"/>
    <w:rsid w:val="00DC7D79"/>
    <w:rsid w:val="00E3140A"/>
    <w:rsid w:val="00E34087"/>
    <w:rsid w:val="00E74F6C"/>
    <w:rsid w:val="00E80A26"/>
    <w:rsid w:val="00EC4A96"/>
    <w:rsid w:val="00EE0880"/>
    <w:rsid w:val="00EF4AEB"/>
    <w:rsid w:val="00F368EF"/>
    <w:rsid w:val="00F571BB"/>
    <w:rsid w:val="00F63684"/>
    <w:rsid w:val="00F96FA7"/>
    <w:rsid w:val="00FF4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character" w:styleId="Textoennegrita">
    <w:name w:val="Strong"/>
    <w:basedOn w:val="Fuentedeprrafopredeter"/>
    <w:uiPriority w:val="22"/>
    <w:qFormat/>
    <w:rsid w:val="00B765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27</cp:revision>
  <cp:lastPrinted>2024-05-10T17:26:00Z</cp:lastPrinted>
  <dcterms:created xsi:type="dcterms:W3CDTF">2024-01-16T23:02:00Z</dcterms:created>
  <dcterms:modified xsi:type="dcterms:W3CDTF">2025-02-11T22:42:00Z</dcterms:modified>
</cp:coreProperties>
</file>