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41806" w14:textId="77777777" w:rsidR="00035A4E" w:rsidRDefault="00035A4E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45AD109A" w14:textId="77777777" w:rsidR="00035A4E" w:rsidRDefault="00035A4E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6B854C30" w14:textId="262A73E6" w:rsidR="00D8688C" w:rsidRPr="00CE5612" w:rsidRDefault="00D8688C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EL INFRASCRITO </w:t>
      </w:r>
      <w:r>
        <w:rPr>
          <w:rFonts w:ascii="Times New Roman" w:eastAsia="Calibri" w:hAnsi="Times New Roman" w:cs="Times New Roman"/>
          <w:lang w:val="es-ES_tradnl" w:eastAsia="es-ES"/>
        </w:rPr>
        <w:t>ENCARGADO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 INVENTARIOS DE LA UNIDAD DE ADMINISTRACIÓN FINANCIERA -UDAF- DE LA SECRETARIA PRIVADA DE LA PRESIDENCIA.</w:t>
      </w:r>
    </w:p>
    <w:p w14:paraId="73C8B091" w14:textId="77777777" w:rsidR="00D8688C" w:rsidRPr="00CE5612" w:rsidRDefault="00D8688C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eastAsia="es-ES"/>
        </w:rPr>
      </w:pPr>
    </w:p>
    <w:p w14:paraId="752A9080" w14:textId="77777777" w:rsidR="00D8688C" w:rsidRPr="00CE5612" w:rsidRDefault="00D8688C" w:rsidP="00D868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lang w:val="es-ES_tradnl" w:eastAsia="es-ES"/>
        </w:rPr>
      </w:pPr>
      <w:r w:rsidRPr="00CE5612">
        <w:rPr>
          <w:rFonts w:ascii="Times New Roman" w:eastAsia="Calibri" w:hAnsi="Times New Roman" w:cs="Times New Roman"/>
          <w:b/>
          <w:sz w:val="36"/>
          <w:lang w:val="es-ES_tradnl" w:eastAsia="es-ES"/>
        </w:rPr>
        <w:t>C E R T I F I C A:</w:t>
      </w:r>
    </w:p>
    <w:p w14:paraId="7CF67901" w14:textId="77777777" w:rsidR="00D8688C" w:rsidRPr="00CE5612" w:rsidRDefault="00D8688C" w:rsidP="00D8688C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168D1AF8" w14:textId="77777777" w:rsidR="00D8688C" w:rsidRPr="00CE5612" w:rsidRDefault="00D8688C" w:rsidP="00D8688C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3E505C75" w14:textId="77777777" w:rsidR="00D8688C" w:rsidRPr="00CE5612" w:rsidRDefault="00D8688C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>QUE HA TENIDO A LA VISTA, EL LIBRO DE INVENTARIOS DE ESTA SECRETARIA AUTORIZADO POR LA CONTRALORÍA GENERAL DE CUENTAS, BAJO EL NÚMERO L DOS</w:t>
      </w:r>
      <w:r>
        <w:rPr>
          <w:rFonts w:ascii="Times New Roman" w:eastAsia="Calibri" w:hAnsi="Times New Roman" w:cs="Times New Roman"/>
          <w:lang w:val="es-ES_tradnl" w:eastAsia="es-ES"/>
        </w:rPr>
        <w:t xml:space="preserve"> (L2)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</w:t>
      </w:r>
      <w:r>
        <w:rPr>
          <w:rFonts w:ascii="Times New Roman" w:eastAsia="Calibri" w:hAnsi="Times New Roman" w:cs="Times New Roman"/>
          <w:lang w:val="es-ES_tradnl" w:eastAsia="es-ES"/>
        </w:rPr>
        <w:t>SESENTA Y UN MIL NOVECIENTOS CINCUENTA Y UNO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(</w:t>
      </w:r>
      <w:r>
        <w:rPr>
          <w:rFonts w:ascii="Times New Roman" w:eastAsia="Calibri" w:hAnsi="Times New Roman" w:cs="Times New Roman"/>
          <w:lang w:val="es-ES_tradnl" w:eastAsia="es-ES"/>
        </w:rPr>
        <w:t>61,951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), DONDE SE HACE CONSTAR QUE </w:t>
      </w:r>
      <w:r>
        <w:rPr>
          <w:rFonts w:ascii="Times New Roman" w:eastAsia="Calibri" w:hAnsi="Times New Roman" w:cs="Times New Roman"/>
          <w:lang w:val="es-ES_tradnl" w:eastAsia="es-ES"/>
        </w:rPr>
        <w:t>SÍ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EXISTE REGISTRO DE BIEN INMUEBLE A NOMBRE DE LA SECRETARIA PRIVADA DE LA PRESIDENCIA. </w:t>
      </w:r>
    </w:p>
    <w:p w14:paraId="2BF7CF78" w14:textId="77777777" w:rsidR="00D8688C" w:rsidRPr="00CE5612" w:rsidRDefault="00D8688C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5CDEF5B3" w14:textId="77777777" w:rsidR="00D8688C" w:rsidRPr="00CE5612" w:rsidRDefault="00D8688C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7084BC53" w14:textId="58C43160" w:rsidR="00D8688C" w:rsidRDefault="00D8688C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Y PARA REMITIR A DONDE CORRESPONDA, EXTIENDO, SELLO Y FIRMO LA PRESENTE CERTIFICACIÓN, EN UNA HOJA DE PAPEL MEMBRETADO DE ESTA SECRETARIA PRIVADA, A </w:t>
      </w:r>
      <w:r>
        <w:rPr>
          <w:rFonts w:ascii="Times New Roman" w:eastAsia="Calibri" w:hAnsi="Times New Roman" w:cs="Times New Roman"/>
          <w:lang w:val="es-ES_tradnl" w:eastAsia="es-ES"/>
        </w:rPr>
        <w:t xml:space="preserve">LOS TREINTA Y UN DIAS 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DEL MES DE </w:t>
      </w:r>
      <w:r>
        <w:rPr>
          <w:rFonts w:ascii="Times New Roman" w:eastAsia="Calibri" w:hAnsi="Times New Roman" w:cs="Times New Roman"/>
          <w:lang w:val="es-ES_tradnl" w:eastAsia="es-ES"/>
        </w:rPr>
        <w:t>ENERO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DEL AÑO DOS MIL VEINTI</w:t>
      </w:r>
      <w:r w:rsidR="00C9543E">
        <w:rPr>
          <w:rFonts w:ascii="Times New Roman" w:eastAsia="Calibri" w:hAnsi="Times New Roman" w:cs="Times New Roman"/>
          <w:lang w:val="es-ES_tradnl" w:eastAsia="es-ES"/>
        </w:rPr>
        <w:t>CINCO</w:t>
      </w:r>
      <w:r w:rsidRPr="00CE5612">
        <w:rPr>
          <w:rFonts w:ascii="Times New Roman" w:eastAsia="Calibri" w:hAnsi="Times New Roman" w:cs="Times New Roman"/>
          <w:lang w:val="es-ES_tradnl" w:eastAsia="es-ES"/>
        </w:rPr>
        <w:t>.</w:t>
      </w:r>
    </w:p>
    <w:p w14:paraId="55715DFB" w14:textId="5D078C3C" w:rsidR="00E34087" w:rsidRPr="00EF4AEB" w:rsidRDefault="00E34087" w:rsidP="00EF4AEB"/>
    <w:sectPr w:rsidR="00E34087" w:rsidRPr="00EF4AE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F5F90" w14:textId="77777777" w:rsidR="00006D8D" w:rsidRDefault="00006D8D" w:rsidP="00E34087">
      <w:pPr>
        <w:spacing w:after="0" w:line="240" w:lineRule="auto"/>
      </w:pPr>
      <w:r>
        <w:separator/>
      </w:r>
    </w:p>
  </w:endnote>
  <w:endnote w:type="continuationSeparator" w:id="0">
    <w:p w14:paraId="0EEBD869" w14:textId="77777777" w:rsidR="00006D8D" w:rsidRDefault="00006D8D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E204D" w14:textId="77777777" w:rsidR="00006D8D" w:rsidRDefault="00006D8D" w:rsidP="00E34087">
      <w:pPr>
        <w:spacing w:after="0" w:line="240" w:lineRule="auto"/>
      </w:pPr>
      <w:r>
        <w:separator/>
      </w:r>
    </w:p>
  </w:footnote>
  <w:footnote w:type="continuationSeparator" w:id="0">
    <w:p w14:paraId="4085529D" w14:textId="77777777" w:rsidR="00006D8D" w:rsidRDefault="00006D8D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E9FD2" w14:textId="446DB2FC" w:rsidR="00E34087" w:rsidRDefault="00E3408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B65B9D" wp14:editId="419EC63A">
          <wp:simplePos x="0" y="0"/>
          <wp:positionH relativeFrom="column">
            <wp:posOffset>782955</wp:posOffset>
          </wp:positionH>
          <wp:positionV relativeFrom="paragraph">
            <wp:posOffset>36195</wp:posOffset>
          </wp:positionV>
          <wp:extent cx="4350190" cy="1001102"/>
          <wp:effectExtent l="0" t="0" r="0" b="8890"/>
          <wp:wrapNone/>
          <wp:docPr id="3785848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87"/>
                  <a:stretch/>
                </pic:blipFill>
                <pic:spPr bwMode="auto">
                  <a:xfrm>
                    <a:off x="0" y="0"/>
                    <a:ext cx="4398149" cy="10121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F4693BF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5627536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</w:p>
  <w:p w14:paraId="61698C37" w14:textId="50AE4BDD" w:rsidR="00E34087" w:rsidRDefault="00E34087">
    <w:pPr>
      <w:pStyle w:val="Encabezado"/>
    </w:pPr>
  </w:p>
  <w:p w14:paraId="67EFFE5B" w14:textId="77777777" w:rsidR="00E34087" w:rsidRDefault="00E34087">
    <w:pPr>
      <w:pStyle w:val="Encabezado"/>
    </w:pPr>
  </w:p>
  <w:p w14:paraId="1EECCD06" w14:textId="77777777" w:rsidR="00E34087" w:rsidRDefault="00E34087">
    <w:pPr>
      <w:pStyle w:val="Encabezado"/>
    </w:pPr>
  </w:p>
  <w:p w14:paraId="0576A1A7" w14:textId="77777777" w:rsidR="00E34087" w:rsidRDefault="00E34087">
    <w:pPr>
      <w:pStyle w:val="Encabezado"/>
    </w:pPr>
  </w:p>
  <w:p w14:paraId="4EA73B8D" w14:textId="77777777" w:rsidR="00E34087" w:rsidRDefault="00E34087">
    <w:pPr>
      <w:pStyle w:val="Encabezado"/>
    </w:pPr>
  </w:p>
  <w:p w14:paraId="534D8848" w14:textId="77777777" w:rsidR="00E34087" w:rsidRDefault="00E3408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06D8D"/>
    <w:rsid w:val="00035A4E"/>
    <w:rsid w:val="00150498"/>
    <w:rsid w:val="002B4F3F"/>
    <w:rsid w:val="00920631"/>
    <w:rsid w:val="00A26086"/>
    <w:rsid w:val="00C35025"/>
    <w:rsid w:val="00C9543E"/>
    <w:rsid w:val="00D8688C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Silas Lémus</cp:lastModifiedBy>
  <cp:revision>4</cp:revision>
  <cp:lastPrinted>2024-01-16T23:12:00Z</cp:lastPrinted>
  <dcterms:created xsi:type="dcterms:W3CDTF">2024-02-02T17:58:00Z</dcterms:created>
  <dcterms:modified xsi:type="dcterms:W3CDTF">2025-02-03T15:04:00Z</dcterms:modified>
</cp:coreProperties>
</file>