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3557" w14:textId="77777777" w:rsidR="00B50E96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C548CC" w14:textId="77777777" w:rsidR="00B50E96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0FFF42D" w14:textId="7A0F1C80" w:rsidR="00B50E96" w:rsidRPr="00A76E07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2647572A" w14:textId="114ECC56" w:rsidR="00B50E96" w:rsidRPr="00A76E07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19E7A0A1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0A0712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BE1B6D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A:</w:t>
      </w:r>
    </w:p>
    <w:p w14:paraId="7D2EEEEC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PÚBLICO EN GENERAL</w:t>
      </w:r>
    </w:p>
    <w:p w14:paraId="0C90DB22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336385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Respetable Público:</w:t>
      </w:r>
    </w:p>
    <w:p w14:paraId="4A7DB9AF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495CA5" w14:textId="77777777" w:rsidR="00B50E96" w:rsidRPr="001B2DFF" w:rsidRDefault="00B50E96" w:rsidP="00B50E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Pública. La Dirección Administrativa de la Secretaría Privada de la Presidencia, hace de su conocimiento que no se realizaron contratos de mantenimiento de equipo, vehículos, inmuebles, plantas e instalaciones durante el mes de </w:t>
      </w:r>
      <w:r>
        <w:rPr>
          <w:rFonts w:ascii="Times New Roman" w:hAnsi="Times New Roman" w:cs="Times New Roman"/>
          <w:sz w:val="28"/>
          <w:szCs w:val="28"/>
        </w:rPr>
        <w:t>enero de 2022</w:t>
      </w:r>
      <w:r w:rsidRPr="001B2DFF">
        <w:rPr>
          <w:rFonts w:ascii="Times New Roman" w:hAnsi="Times New Roman" w:cs="Times New Roman"/>
          <w:sz w:val="28"/>
          <w:szCs w:val="28"/>
        </w:rPr>
        <w:t xml:space="preserve">. </w:t>
      </w:r>
      <w:r w:rsidRPr="001B2D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D73F944" w14:textId="77777777" w:rsidR="00B50E96" w:rsidRPr="001B2DFF" w:rsidRDefault="00B50E96" w:rsidP="00B50E96">
      <w:pPr>
        <w:rPr>
          <w:rFonts w:ascii="Times New Roman" w:hAnsi="Times New Roman" w:cs="Times New Roman"/>
          <w:sz w:val="28"/>
          <w:szCs w:val="28"/>
        </w:rPr>
      </w:pPr>
    </w:p>
    <w:p w14:paraId="052E5895" w14:textId="77777777" w:rsidR="00B50E96" w:rsidRDefault="00B50E96" w:rsidP="00B50E96">
      <w:pPr>
        <w:rPr>
          <w:sz w:val="28"/>
          <w:szCs w:val="28"/>
        </w:rPr>
      </w:pPr>
    </w:p>
    <w:p w14:paraId="5E090C6A" w14:textId="77777777" w:rsidR="00B50E96" w:rsidRDefault="00B50E96" w:rsidP="00B50E96">
      <w:pPr>
        <w:rPr>
          <w:sz w:val="28"/>
          <w:szCs w:val="28"/>
        </w:rPr>
      </w:pPr>
    </w:p>
    <w:p w14:paraId="2967B5D2" w14:textId="218C00A9" w:rsidR="00A2793E" w:rsidRDefault="00A2793E" w:rsidP="00740685"/>
    <w:sectPr w:rsidR="00A2793E" w:rsidSect="00B50E96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50E96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2022-01-10T16:32:00Z</cp:lastPrinted>
  <dcterms:created xsi:type="dcterms:W3CDTF">2022-02-01T15:59:00Z</dcterms:created>
  <dcterms:modified xsi:type="dcterms:W3CDTF">2022-02-01T15:59:00Z</dcterms:modified>
</cp:coreProperties>
</file>