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Default="00E34087" w:rsidP="00AA48F1"/>
    <w:p w14:paraId="1033EA2A" w14:textId="77777777" w:rsidR="003A3686" w:rsidRDefault="003A3686" w:rsidP="00AA48F1"/>
    <w:p w14:paraId="1589952A" w14:textId="4F0B0785" w:rsidR="003A3686" w:rsidRPr="00BE6EFC" w:rsidRDefault="003A3686" w:rsidP="003A3686">
      <w:pPr>
        <w:spacing w:after="0"/>
        <w:jc w:val="right"/>
        <w:rPr>
          <w:lang w:val="es-GT"/>
        </w:rPr>
      </w:pPr>
      <w:r w:rsidRPr="00BE6EFC">
        <w:rPr>
          <w:lang w:val="es-GT"/>
        </w:rPr>
        <w:t>Guatemala, 0</w:t>
      </w:r>
      <w:r w:rsidR="000D3CE2">
        <w:rPr>
          <w:lang w:val="es-GT"/>
        </w:rPr>
        <w:t>4</w:t>
      </w:r>
      <w:r w:rsidR="00F11CF4">
        <w:rPr>
          <w:lang w:val="es-GT"/>
        </w:rPr>
        <w:t xml:space="preserve"> de </w:t>
      </w:r>
      <w:r w:rsidR="000D3CE2">
        <w:rPr>
          <w:lang w:val="es-GT"/>
        </w:rPr>
        <w:t>febrero</w:t>
      </w:r>
      <w:r w:rsidRPr="00BE6EFC">
        <w:rPr>
          <w:lang w:val="es-GT"/>
        </w:rPr>
        <w:t xml:space="preserve"> de 202</w:t>
      </w:r>
      <w:r w:rsidR="00927601">
        <w:rPr>
          <w:lang w:val="es-GT"/>
        </w:rPr>
        <w:t>5</w:t>
      </w:r>
    </w:p>
    <w:p w14:paraId="5A2C36CF" w14:textId="216CCE5F" w:rsidR="003A3686" w:rsidRPr="00BE6EFC" w:rsidRDefault="003A3686" w:rsidP="003A3686">
      <w:pPr>
        <w:spacing w:after="0"/>
        <w:jc w:val="right"/>
        <w:rPr>
          <w:lang w:val="es-GT"/>
        </w:rPr>
      </w:pP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lang w:val="es-GT"/>
        </w:rPr>
        <w:t>UDAF-OFI-</w:t>
      </w:r>
      <w:r w:rsidR="000D3CE2">
        <w:rPr>
          <w:lang w:val="es-GT"/>
        </w:rPr>
        <w:t>56</w:t>
      </w:r>
      <w:r w:rsidRPr="00BE6EFC">
        <w:rPr>
          <w:lang w:val="es-GT"/>
        </w:rPr>
        <w:t>-202</w:t>
      </w:r>
      <w:r w:rsidR="00927601">
        <w:rPr>
          <w:lang w:val="es-GT"/>
        </w:rPr>
        <w:t>5</w:t>
      </w:r>
      <w:r w:rsidRPr="00BE6EFC">
        <w:rPr>
          <w:lang w:val="es-GT"/>
        </w:rPr>
        <w:t>/</w:t>
      </w:r>
      <w:proofErr w:type="spellStart"/>
      <w:r w:rsidRPr="00BE6EFC">
        <w:rPr>
          <w:lang w:val="es-GT"/>
        </w:rPr>
        <w:t>mlmv</w:t>
      </w:r>
      <w:proofErr w:type="spellEnd"/>
    </w:p>
    <w:p w14:paraId="6D3F9922" w14:textId="77777777" w:rsidR="003A3686" w:rsidRPr="00BE6EFC" w:rsidRDefault="003A3686" w:rsidP="003A3686">
      <w:pPr>
        <w:spacing w:after="0"/>
        <w:rPr>
          <w:lang w:val="es-GT"/>
        </w:rPr>
      </w:pPr>
    </w:p>
    <w:p w14:paraId="3BE2A9CF" w14:textId="77777777" w:rsidR="003A3686" w:rsidRPr="00BE6EFC" w:rsidRDefault="003A3686" w:rsidP="003A3686">
      <w:pPr>
        <w:spacing w:after="0"/>
        <w:rPr>
          <w:lang w:val="es-GT"/>
        </w:rPr>
      </w:pPr>
      <w:r w:rsidRPr="00BE6EFC">
        <w:rPr>
          <w:lang w:val="es-GT"/>
        </w:rPr>
        <w:t>A:</w:t>
      </w:r>
    </w:p>
    <w:p w14:paraId="019938CE" w14:textId="77777777" w:rsidR="003A3686" w:rsidRPr="00BE6EFC" w:rsidRDefault="003A3686" w:rsidP="003A3686">
      <w:pPr>
        <w:spacing w:after="0"/>
        <w:rPr>
          <w:lang w:val="es-GT"/>
        </w:rPr>
      </w:pPr>
      <w:r w:rsidRPr="00BE6EFC">
        <w:rPr>
          <w:lang w:val="es-GT"/>
        </w:rPr>
        <w:t>PÚBLICO EN GENERAL</w:t>
      </w:r>
    </w:p>
    <w:p w14:paraId="6E24D8B3" w14:textId="77777777" w:rsidR="003A3686" w:rsidRPr="00BE6EFC" w:rsidRDefault="003A3686" w:rsidP="003A3686">
      <w:pPr>
        <w:spacing w:after="0"/>
        <w:rPr>
          <w:lang w:val="es-GT"/>
        </w:rPr>
      </w:pPr>
    </w:p>
    <w:p w14:paraId="169A4F21" w14:textId="77777777" w:rsidR="003A3686" w:rsidRPr="00BE6EFC" w:rsidRDefault="003A3686" w:rsidP="003A3686">
      <w:pPr>
        <w:spacing w:after="0"/>
        <w:rPr>
          <w:lang w:val="es-GT"/>
        </w:rPr>
      </w:pPr>
      <w:r w:rsidRPr="00BE6EFC">
        <w:rPr>
          <w:lang w:val="es-GT"/>
        </w:rPr>
        <w:t>Respetable Público:</w:t>
      </w:r>
    </w:p>
    <w:p w14:paraId="38DA6CFF" w14:textId="77777777" w:rsidR="003A3686" w:rsidRPr="003C26CE" w:rsidRDefault="003A3686" w:rsidP="003A3686">
      <w:pPr>
        <w:spacing w:after="0"/>
        <w:rPr>
          <w:sz w:val="26"/>
          <w:szCs w:val="26"/>
          <w:lang w:val="es-GT"/>
        </w:rPr>
      </w:pPr>
    </w:p>
    <w:p w14:paraId="7EC21AD1" w14:textId="77777777" w:rsidR="00BE6EFC" w:rsidRPr="00BE6EFC" w:rsidRDefault="003A3686" w:rsidP="00BE6EFC">
      <w:pPr>
        <w:pStyle w:val="Sinespaciado"/>
        <w:spacing w:line="360" w:lineRule="auto"/>
        <w:jc w:val="both"/>
        <w:rPr>
          <w:sz w:val="24"/>
          <w:szCs w:val="24"/>
        </w:rPr>
      </w:pPr>
      <w:r w:rsidRPr="00BE6EFC">
        <w:rPr>
          <w:sz w:val="24"/>
          <w:szCs w:val="24"/>
        </w:rPr>
        <w:t xml:space="preserve">Con un atento saludo me dirijo a ustedes en cumplimiento a proporcionar información 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 según lo establecido en el artículo 10, numeral 21 de la Ley de Acceso a la Información Pública. </w:t>
      </w:r>
    </w:p>
    <w:p w14:paraId="1F38CCD3" w14:textId="77777777" w:rsidR="00BE6EFC" w:rsidRPr="00BE6EFC" w:rsidRDefault="00BE6EFC" w:rsidP="00BE6EFC">
      <w:pPr>
        <w:pStyle w:val="Sinespaciado"/>
        <w:spacing w:line="360" w:lineRule="auto"/>
        <w:jc w:val="both"/>
        <w:rPr>
          <w:sz w:val="24"/>
          <w:szCs w:val="24"/>
        </w:rPr>
      </w:pPr>
    </w:p>
    <w:p w14:paraId="677884C0" w14:textId="006E6659" w:rsidR="003A3686" w:rsidRPr="00BE6EFC" w:rsidRDefault="00BE6EFC" w:rsidP="00BE6EFC">
      <w:pPr>
        <w:pStyle w:val="Sinespaciado"/>
        <w:spacing w:line="360" w:lineRule="auto"/>
        <w:jc w:val="both"/>
        <w:rPr>
          <w:sz w:val="24"/>
          <w:szCs w:val="24"/>
        </w:rPr>
      </w:pPr>
      <w:r w:rsidRPr="00BE6EFC">
        <w:rPr>
          <w:sz w:val="24"/>
          <w:szCs w:val="24"/>
        </w:rPr>
        <w:t>La Unidad de Administración Financiera -UDAF- informa que de acuerdo a las funciones de la Secretaría Privada de la Presidencia el presente numeral no es aplicable conforme lo establecen los artículos 8 y 10 de la Ley del Organismo Ejecutivo, Decreto 114-97 el Congreso de la República y el Acuerdo Gubernativo número 32-2024 Reglamento Orgánico Interno de la Secretaría Privada de la Presidencia, durante el mes de</w:t>
      </w:r>
      <w:r w:rsidR="00F11CF4">
        <w:rPr>
          <w:sz w:val="24"/>
          <w:szCs w:val="24"/>
        </w:rPr>
        <w:t xml:space="preserve"> </w:t>
      </w:r>
      <w:r w:rsidR="000D3CE2">
        <w:rPr>
          <w:sz w:val="24"/>
          <w:szCs w:val="24"/>
        </w:rPr>
        <w:t>enero</w:t>
      </w:r>
      <w:r w:rsidRPr="00BE6EFC">
        <w:rPr>
          <w:sz w:val="24"/>
          <w:szCs w:val="24"/>
        </w:rPr>
        <w:t xml:space="preserve"> de 202</w:t>
      </w:r>
      <w:r w:rsidR="000D3CE2">
        <w:rPr>
          <w:sz w:val="24"/>
          <w:szCs w:val="24"/>
        </w:rPr>
        <w:t>5</w:t>
      </w:r>
      <w:r w:rsidRPr="00BE6EFC">
        <w:rPr>
          <w:sz w:val="24"/>
          <w:szCs w:val="24"/>
        </w:rPr>
        <w:t>.</w:t>
      </w:r>
      <w:r w:rsidRPr="00BE6EFC">
        <w:rPr>
          <w:b/>
          <w:bCs/>
          <w:sz w:val="24"/>
          <w:szCs w:val="24"/>
        </w:rPr>
        <w:t xml:space="preserve">      </w:t>
      </w:r>
    </w:p>
    <w:p w14:paraId="74DF4421" w14:textId="77777777" w:rsidR="003C26CE" w:rsidRDefault="003C26CE" w:rsidP="00AA48F1"/>
    <w:p w14:paraId="6BCC7C96" w14:textId="77777777" w:rsidR="003C26CE" w:rsidRDefault="003C26CE" w:rsidP="00AA48F1"/>
    <w:p w14:paraId="2420553C" w14:textId="77777777" w:rsidR="003C26CE" w:rsidRPr="00AA48F1" w:rsidRDefault="003C26CE" w:rsidP="003C26CE">
      <w:pPr>
        <w:jc w:val="center"/>
      </w:pPr>
    </w:p>
    <w:sectPr w:rsidR="003C26CE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76C9"/>
    <w:rsid w:val="000645B9"/>
    <w:rsid w:val="00072F44"/>
    <w:rsid w:val="000D3CE2"/>
    <w:rsid w:val="00165301"/>
    <w:rsid w:val="00191B83"/>
    <w:rsid w:val="001A6307"/>
    <w:rsid w:val="001C1830"/>
    <w:rsid w:val="003A2CC3"/>
    <w:rsid w:val="003A3686"/>
    <w:rsid w:val="003C26CE"/>
    <w:rsid w:val="00555211"/>
    <w:rsid w:val="006043E6"/>
    <w:rsid w:val="00751002"/>
    <w:rsid w:val="007620FB"/>
    <w:rsid w:val="0076304C"/>
    <w:rsid w:val="00797106"/>
    <w:rsid w:val="00812374"/>
    <w:rsid w:val="008A0507"/>
    <w:rsid w:val="008E521E"/>
    <w:rsid w:val="00920631"/>
    <w:rsid w:val="00921B26"/>
    <w:rsid w:val="00927601"/>
    <w:rsid w:val="009719AC"/>
    <w:rsid w:val="0097686D"/>
    <w:rsid w:val="009833DD"/>
    <w:rsid w:val="009E150E"/>
    <w:rsid w:val="00A9243A"/>
    <w:rsid w:val="00AA48F1"/>
    <w:rsid w:val="00AB2EBC"/>
    <w:rsid w:val="00B52BBA"/>
    <w:rsid w:val="00B63ACA"/>
    <w:rsid w:val="00B81967"/>
    <w:rsid w:val="00BA3615"/>
    <w:rsid w:val="00BE6EFC"/>
    <w:rsid w:val="00C20EED"/>
    <w:rsid w:val="00C35025"/>
    <w:rsid w:val="00C5219D"/>
    <w:rsid w:val="00C56C1D"/>
    <w:rsid w:val="00CF02F0"/>
    <w:rsid w:val="00D57FF9"/>
    <w:rsid w:val="00D679FA"/>
    <w:rsid w:val="00DC26AA"/>
    <w:rsid w:val="00E067CA"/>
    <w:rsid w:val="00E34087"/>
    <w:rsid w:val="00EA2014"/>
    <w:rsid w:val="00EF4AEB"/>
    <w:rsid w:val="00F11CF4"/>
    <w:rsid w:val="00F571BB"/>
    <w:rsid w:val="00FF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864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2025-02-04T15:53:00Z</cp:lastPrinted>
  <dcterms:created xsi:type="dcterms:W3CDTF">2025-02-04T15:54:00Z</dcterms:created>
  <dcterms:modified xsi:type="dcterms:W3CDTF">2025-02-04T15:54:00Z</dcterms:modified>
</cp:coreProperties>
</file>