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ind w:left="3306" w:right="3288"/>
        <w:jc w:val="center"/>
      </w:pPr>
      <w:r>
        <w:rPr/>
        <w:drawing>
          <wp:anchor distT="0" distB="0" distL="0" distR="0" allowOverlap="1" layoutInCell="1" locked="0" behindDoc="1" simplePos="0" relativeHeight="4871321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37475" cy="10086975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7475" cy="1008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3-2020 Angel Lopez" w:id="1"/>
      <w:bookmarkEnd w:id="1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ACTIVIDADES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2"/>
        <w:rPr>
          <w:rFonts w:ascii="Times New Roman"/>
          <w:b/>
          <w:sz w:val="17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0"/>
        <w:gridCol w:w="3160"/>
        <w:gridCol w:w="2125"/>
        <w:gridCol w:w="3095"/>
      </w:tblGrid>
      <w:tr>
        <w:trPr>
          <w:trHeight w:val="285" w:hRule="atLeast"/>
        </w:trPr>
        <w:tc>
          <w:tcPr>
            <w:tcW w:w="2560" w:type="dxa"/>
          </w:tcPr>
          <w:p>
            <w:pPr>
              <w:pStyle w:val="TableParagraph"/>
              <w:spacing w:before="41"/>
              <w:ind w:left="129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3160" w:type="dxa"/>
          </w:tcPr>
          <w:p>
            <w:pPr>
              <w:pStyle w:val="TableParagraph"/>
              <w:spacing w:line="249" w:lineRule="exact" w:before="16"/>
              <w:ind w:left="11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Contrato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No.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029-3-2020</w:t>
            </w:r>
          </w:p>
        </w:tc>
        <w:tc>
          <w:tcPr>
            <w:tcW w:w="2125" w:type="dxa"/>
          </w:tcPr>
          <w:p>
            <w:pPr>
              <w:pStyle w:val="TableParagraph"/>
              <w:spacing w:line="218" w:lineRule="exact" w:before="46"/>
              <w:ind w:left="119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3095" w:type="dxa"/>
          </w:tcPr>
          <w:p>
            <w:pPr>
              <w:pStyle w:val="TableParagraph"/>
              <w:spacing w:line="249" w:lineRule="exact" w:before="16"/>
              <w:ind w:left="11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31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de marzo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2020</w:t>
            </w:r>
          </w:p>
        </w:tc>
      </w:tr>
      <w:tr>
        <w:trPr>
          <w:trHeight w:val="565" w:hRule="atLeast"/>
        </w:trPr>
        <w:tc>
          <w:tcPr>
            <w:tcW w:w="2560" w:type="dxa"/>
          </w:tcPr>
          <w:p>
            <w:pPr>
              <w:pStyle w:val="TableParagraph"/>
              <w:spacing w:before="171"/>
              <w:ind w:left="1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SERVICIOS:</w:t>
            </w:r>
          </w:p>
        </w:tc>
        <w:tc>
          <w:tcPr>
            <w:tcW w:w="3160" w:type="dxa"/>
          </w:tcPr>
          <w:p>
            <w:pPr>
              <w:pStyle w:val="TableParagraph"/>
              <w:spacing w:before="141"/>
              <w:ind w:left="12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Profesionales</w:t>
            </w:r>
          </w:p>
        </w:tc>
        <w:tc>
          <w:tcPr>
            <w:tcW w:w="2125" w:type="dxa"/>
          </w:tcPr>
          <w:p>
            <w:pPr>
              <w:pStyle w:val="TableParagraph"/>
              <w:spacing w:before="176"/>
              <w:ind w:left="109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3095" w:type="dxa"/>
          </w:tcPr>
          <w:p>
            <w:pPr>
              <w:pStyle w:val="TableParagraph"/>
              <w:spacing w:line="276" w:lineRule="exact" w:before="0"/>
              <w:ind w:left="115" w:right="9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Angel Manuel López</w:t>
            </w:r>
            <w:r>
              <w:rPr>
                <w:rFonts w:ascii="Times New Roman" w:hAnsi="Times New Roman"/>
                <w:spacing w:val="-58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Castellanos</w:t>
            </w:r>
          </w:p>
        </w:tc>
      </w:tr>
    </w:tbl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6"/>
        <w:rPr>
          <w:rFonts w:ascii="Times New Roman"/>
          <w:b/>
          <w:sz w:val="23"/>
        </w:rPr>
      </w:pPr>
    </w:p>
    <w:p>
      <w:pPr>
        <w:spacing w:before="90"/>
        <w:ind w:left="1170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Licenciado</w:t>
      </w:r>
    </w:p>
    <w:p>
      <w:pPr>
        <w:spacing w:before="4"/>
        <w:ind w:left="1165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Giorgio</w:t>
      </w:r>
      <w:r>
        <w:rPr>
          <w:rFonts w:ascii="Times New Roman"/>
          <w:b/>
          <w:spacing w:val="-3"/>
          <w:sz w:val="24"/>
        </w:rPr>
        <w:t> </w:t>
      </w:r>
      <w:r>
        <w:rPr>
          <w:rFonts w:ascii="Times New Roman"/>
          <w:b/>
          <w:sz w:val="24"/>
        </w:rPr>
        <w:t>Eugenio</w:t>
      </w:r>
      <w:r>
        <w:rPr>
          <w:rFonts w:ascii="Times New Roman"/>
          <w:b/>
          <w:spacing w:val="-2"/>
          <w:sz w:val="24"/>
        </w:rPr>
        <w:t> </w:t>
      </w:r>
      <w:r>
        <w:rPr>
          <w:rFonts w:ascii="Times New Roman"/>
          <w:b/>
          <w:sz w:val="24"/>
        </w:rPr>
        <w:t>Bruni</w:t>
      </w:r>
      <w:r>
        <w:rPr>
          <w:rFonts w:ascii="Times New Roman"/>
          <w:b/>
          <w:spacing w:val="-2"/>
          <w:sz w:val="24"/>
        </w:rPr>
        <w:t> </w:t>
      </w:r>
      <w:r>
        <w:rPr>
          <w:rFonts w:ascii="Times New Roman"/>
          <w:b/>
          <w:sz w:val="24"/>
        </w:rPr>
        <w:t>Batres</w:t>
      </w:r>
    </w:p>
    <w:p>
      <w:pPr>
        <w:spacing w:line="235" w:lineRule="auto" w:before="9"/>
        <w:ind w:left="1165" w:right="4619" w:firstLine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Secretario Privado de la Presidencia de la República</w:t>
      </w:r>
      <w:r>
        <w:rPr>
          <w:rFonts w:ascii="Times New Roman" w:hAnsi="Times New Roman"/>
          <w:b/>
          <w:spacing w:val="-57"/>
          <w:sz w:val="24"/>
        </w:rPr>
        <w:t> </w:t>
      </w:r>
      <w:r>
        <w:rPr>
          <w:rFonts w:ascii="Times New Roman" w:hAnsi="Times New Roman"/>
          <w:b/>
          <w:sz w:val="24"/>
        </w:rPr>
        <w:t>Su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despacho</w:t>
      </w:r>
    </w:p>
    <w:p>
      <w:pPr>
        <w:pStyle w:val="BodyText"/>
        <w:rPr>
          <w:rFonts w:ascii="Times New Roman"/>
          <w:b/>
          <w:sz w:val="26"/>
        </w:rPr>
      </w:pPr>
    </w:p>
    <w:p>
      <w:pPr>
        <w:pStyle w:val="BodyText"/>
        <w:spacing w:before="2"/>
        <w:rPr>
          <w:rFonts w:ascii="Times New Roman"/>
          <w:b/>
          <w:sz w:val="22"/>
        </w:rPr>
      </w:pPr>
    </w:p>
    <w:p>
      <w:pPr>
        <w:spacing w:before="0"/>
        <w:ind w:left="1165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Señor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Secretario:</w: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9"/>
        <w:rPr>
          <w:rFonts w:ascii="Times New Roman"/>
          <w:sz w:val="34"/>
        </w:rPr>
      </w:pPr>
    </w:p>
    <w:p>
      <w:pPr>
        <w:spacing w:line="235" w:lineRule="auto" w:before="0"/>
        <w:ind w:left="1150" w:right="1167" w:firstLine="3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Respetuosamente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me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dirijo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usted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para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presentarle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el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informe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las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actividades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realizadas durante el mes de marzo 2020, de conformidad con lo establecido en la cláusula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décima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primera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Contrato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Administrativo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en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referencia,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las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cuales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se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detallan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continuación:</w: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1"/>
        <w:rPr>
          <w:rFonts w:ascii="Times New Roman"/>
          <w:sz w:val="35"/>
        </w:rPr>
      </w:pPr>
    </w:p>
    <w:p>
      <w:pPr>
        <w:pStyle w:val="ListParagraph"/>
        <w:numPr>
          <w:ilvl w:val="0"/>
          <w:numId w:val="1"/>
        </w:numPr>
        <w:tabs>
          <w:tab w:pos="1906" w:val="left" w:leader="none"/>
        </w:tabs>
        <w:spacing w:line="235" w:lineRule="auto" w:before="1" w:after="0"/>
        <w:ind w:left="1865" w:right="1178" w:hanging="355"/>
        <w:jc w:val="left"/>
        <w:rPr>
          <w:rFonts w:ascii="Times New Roman" w:hAnsi="Times New Roman"/>
          <w:sz w:val="24"/>
        </w:rPr>
      </w:pPr>
      <w:r>
        <w:rPr/>
        <w:tab/>
      </w:r>
      <w:r>
        <w:rPr>
          <w:rFonts w:ascii="Times New Roman" w:hAnsi="Times New Roman"/>
          <w:sz w:val="24"/>
        </w:rPr>
        <w:t>Recopilación</w:t>
      </w:r>
      <w:r>
        <w:rPr>
          <w:rFonts w:ascii="Times New Roman" w:hAnsi="Times New Roman"/>
          <w:spacing w:val="29"/>
          <w:sz w:val="24"/>
        </w:rPr>
        <w:t> </w:t>
      </w:r>
      <w:r>
        <w:rPr>
          <w:rFonts w:ascii="Times New Roman" w:hAnsi="Times New Roman"/>
          <w:sz w:val="24"/>
        </w:rPr>
        <w:t>diaria,</w:t>
      </w:r>
      <w:r>
        <w:rPr>
          <w:rFonts w:ascii="Times New Roman" w:hAnsi="Times New Roman"/>
          <w:spacing w:val="29"/>
          <w:sz w:val="24"/>
        </w:rPr>
        <w:t> </w:t>
      </w:r>
      <w:r>
        <w:rPr>
          <w:rFonts w:ascii="Times New Roman" w:hAnsi="Times New Roman"/>
          <w:sz w:val="24"/>
        </w:rPr>
        <w:t>sistematización,</w:t>
      </w:r>
      <w:r>
        <w:rPr>
          <w:rFonts w:ascii="Times New Roman" w:hAnsi="Times New Roman"/>
          <w:spacing w:val="29"/>
          <w:sz w:val="24"/>
        </w:rPr>
        <w:t> </w:t>
      </w:r>
      <w:r>
        <w:rPr>
          <w:rFonts w:ascii="Times New Roman" w:hAnsi="Times New Roman"/>
          <w:sz w:val="24"/>
        </w:rPr>
        <w:t>análisis</w:t>
      </w:r>
      <w:r>
        <w:rPr>
          <w:rFonts w:ascii="Times New Roman" w:hAnsi="Times New Roman"/>
          <w:spacing w:val="28"/>
          <w:sz w:val="24"/>
        </w:rPr>
        <w:t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29"/>
          <w:sz w:val="24"/>
        </w:rPr>
        <w:t> </w:t>
      </w:r>
      <w:r>
        <w:rPr>
          <w:rFonts w:ascii="Times New Roman" w:hAnsi="Times New Roman"/>
          <w:sz w:val="24"/>
        </w:rPr>
        <w:t>seguimiento</w:t>
      </w:r>
      <w:r>
        <w:rPr>
          <w:rFonts w:ascii="Times New Roman" w:hAnsi="Times New Roman"/>
          <w:spacing w:val="29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30"/>
          <w:sz w:val="24"/>
        </w:rPr>
        <w:t> </w:t>
      </w:r>
      <w:r>
        <w:rPr>
          <w:rFonts w:ascii="Times New Roman" w:hAnsi="Times New Roman"/>
          <w:sz w:val="24"/>
        </w:rPr>
        <w:t>datos</w:t>
      </w:r>
      <w:r>
        <w:rPr>
          <w:rFonts w:ascii="Times New Roman" w:hAnsi="Times New Roman"/>
          <w:spacing w:val="27"/>
          <w:sz w:val="24"/>
        </w:rPr>
        <w:t> </w:t>
      </w:r>
      <w:r>
        <w:rPr>
          <w:rFonts w:ascii="Times New Roman" w:hAnsi="Times New Roman"/>
          <w:sz w:val="24"/>
        </w:rPr>
        <w:t>en</w:t>
      </w:r>
      <w:r>
        <w:rPr>
          <w:rFonts w:ascii="Times New Roman" w:hAnsi="Times New Roman"/>
          <w:spacing w:val="28"/>
          <w:sz w:val="24"/>
        </w:rPr>
        <w:t> </w:t>
      </w:r>
      <w:r>
        <w:rPr>
          <w:rFonts w:ascii="Times New Roman" w:hAnsi="Times New Roman"/>
          <w:sz w:val="24"/>
        </w:rPr>
        <w:t>temas</w:t>
      </w:r>
      <w:r>
        <w:rPr>
          <w:rFonts w:ascii="Times New Roman" w:hAnsi="Times New Roman"/>
          <w:spacing w:val="28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57"/>
          <w:sz w:val="24"/>
        </w:rPr>
        <w:t> </w:t>
      </w:r>
      <w:r>
        <w:rPr>
          <w:rFonts w:ascii="Times New Roman" w:hAnsi="Times New Roman"/>
          <w:sz w:val="24"/>
        </w:rPr>
        <w:t>conflictos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y conflictividad social.</w:t>
      </w:r>
    </w:p>
    <w:p>
      <w:pPr>
        <w:pStyle w:val="BodyText"/>
        <w:spacing w:before="1"/>
        <w:rPr>
          <w:rFonts w:ascii="Times New Roman"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929" w:val="left" w:leader="none"/>
        </w:tabs>
        <w:spacing w:line="235" w:lineRule="auto" w:before="0" w:after="0"/>
        <w:ind w:left="1865" w:right="1183" w:hanging="350"/>
        <w:jc w:val="left"/>
        <w:rPr>
          <w:rFonts w:ascii="Times New Roman" w:hAnsi="Times New Roman"/>
          <w:sz w:val="24"/>
        </w:rPr>
      </w:pPr>
      <w:r>
        <w:rPr/>
        <w:tab/>
      </w:r>
      <w:r>
        <w:rPr>
          <w:rFonts w:ascii="Times New Roman" w:hAnsi="Times New Roman"/>
          <w:sz w:val="24"/>
        </w:rPr>
        <w:t>Se</w:t>
      </w:r>
      <w:r>
        <w:rPr>
          <w:rFonts w:ascii="Times New Roman" w:hAnsi="Times New Roman"/>
          <w:spacing w:val="52"/>
          <w:sz w:val="24"/>
        </w:rPr>
        <w:t> </w:t>
      </w:r>
      <w:r>
        <w:rPr>
          <w:rFonts w:ascii="Times New Roman" w:hAnsi="Times New Roman"/>
          <w:sz w:val="24"/>
        </w:rPr>
        <w:t>realizaron</w:t>
      </w:r>
      <w:r>
        <w:rPr>
          <w:rFonts w:ascii="Times New Roman" w:hAnsi="Times New Roman"/>
          <w:spacing w:val="52"/>
          <w:sz w:val="24"/>
        </w:rPr>
        <w:t> </w:t>
      </w:r>
      <w:r>
        <w:rPr>
          <w:rFonts w:ascii="Times New Roman" w:hAnsi="Times New Roman"/>
          <w:sz w:val="24"/>
        </w:rPr>
        <w:t>análisis</w:t>
      </w:r>
      <w:r>
        <w:rPr>
          <w:rFonts w:ascii="Times New Roman" w:hAnsi="Times New Roman"/>
          <w:spacing w:val="52"/>
          <w:sz w:val="24"/>
        </w:rPr>
        <w:t> </w:t>
      </w:r>
      <w:r>
        <w:rPr>
          <w:rFonts w:ascii="Times New Roman" w:hAnsi="Times New Roman"/>
          <w:sz w:val="24"/>
        </w:rPr>
        <w:t>coyunturales</w:t>
      </w:r>
      <w:r>
        <w:rPr>
          <w:rFonts w:ascii="Times New Roman" w:hAnsi="Times New Roman"/>
          <w:spacing w:val="50"/>
          <w:sz w:val="24"/>
        </w:rPr>
        <w:t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51"/>
          <w:sz w:val="24"/>
        </w:rPr>
        <w:t> </w:t>
      </w:r>
      <w:r>
        <w:rPr>
          <w:rFonts w:ascii="Times New Roman" w:hAnsi="Times New Roman"/>
          <w:sz w:val="24"/>
        </w:rPr>
        <w:t>prospectivos,</w:t>
      </w:r>
      <w:r>
        <w:rPr>
          <w:rFonts w:ascii="Times New Roman" w:hAnsi="Times New Roman"/>
          <w:spacing w:val="52"/>
          <w:sz w:val="24"/>
        </w:rPr>
        <w:t> </w:t>
      </w:r>
      <w:r>
        <w:rPr>
          <w:rFonts w:ascii="Times New Roman" w:hAnsi="Times New Roman"/>
          <w:sz w:val="24"/>
        </w:rPr>
        <w:t>adecuados</w:t>
      </w:r>
      <w:r>
        <w:rPr>
          <w:rFonts w:ascii="Times New Roman" w:hAnsi="Times New Roman"/>
          <w:spacing w:val="50"/>
          <w:sz w:val="24"/>
        </w:rPr>
        <w:t> </w:t>
      </w:r>
      <w:r>
        <w:rPr>
          <w:rFonts w:ascii="Times New Roman" w:hAnsi="Times New Roman"/>
          <w:sz w:val="24"/>
        </w:rPr>
        <w:t>al</w:t>
      </w:r>
      <w:r>
        <w:rPr>
          <w:rFonts w:ascii="Times New Roman" w:hAnsi="Times New Roman"/>
          <w:spacing w:val="51"/>
          <w:sz w:val="24"/>
        </w:rPr>
        <w:t> </w:t>
      </w:r>
      <w:r>
        <w:rPr>
          <w:rFonts w:ascii="Times New Roman" w:hAnsi="Times New Roman"/>
          <w:sz w:val="24"/>
        </w:rPr>
        <w:t>tratamiento</w:t>
      </w:r>
      <w:r>
        <w:rPr>
          <w:rFonts w:ascii="Times New Roman" w:hAnsi="Times New Roman"/>
          <w:spacing w:val="51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57"/>
          <w:sz w:val="24"/>
        </w:rPr>
        <w:t> </w:t>
      </w:r>
      <w:r>
        <w:rPr>
          <w:rFonts w:ascii="Times New Roman" w:hAnsi="Times New Roman"/>
          <w:sz w:val="24"/>
        </w:rPr>
        <w:t>conflictos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sociales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específicos.</w:t>
      </w:r>
    </w:p>
    <w:p>
      <w:pPr>
        <w:pStyle w:val="BodyText"/>
        <w:spacing w:before="8"/>
        <w:rPr>
          <w:rFonts w:ascii="Times New Roman"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865" w:val="left" w:leader="none"/>
        </w:tabs>
        <w:spacing w:line="240" w:lineRule="auto" w:before="0" w:after="0"/>
        <w:ind w:left="1865" w:right="0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Análisis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temas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índole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social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conflictividad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nacional.</w:t>
      </w:r>
    </w:p>
    <w:p>
      <w:pPr>
        <w:pStyle w:val="BodyText"/>
        <w:spacing w:before="2"/>
        <w:rPr>
          <w:rFonts w:ascii="Times New Roman"/>
          <w:sz w:val="24"/>
        </w:rPr>
      </w:pPr>
    </w:p>
    <w:p>
      <w:pPr>
        <w:pStyle w:val="ListParagraph"/>
        <w:numPr>
          <w:ilvl w:val="1"/>
          <w:numId w:val="1"/>
        </w:numPr>
        <w:tabs>
          <w:tab w:pos="2969" w:val="left" w:leader="none"/>
          <w:tab w:pos="2970" w:val="left" w:leader="none"/>
        </w:tabs>
        <w:spacing w:line="235" w:lineRule="auto" w:before="0" w:after="0"/>
        <w:ind w:left="2580" w:right="749" w:hanging="330"/>
        <w:jc w:val="left"/>
        <w:rPr>
          <w:rFonts w:ascii="Times New Roman" w:hAnsi="Times New Roman"/>
          <w:sz w:val="24"/>
        </w:rPr>
      </w:pPr>
      <w:r>
        <w:rPr/>
        <w:tab/>
      </w:r>
      <w:r>
        <w:rPr>
          <w:rFonts w:ascii="Times New Roman" w:hAnsi="Times New Roman"/>
          <w:sz w:val="24"/>
        </w:rPr>
        <w:t>Abordaje semanal y mensual de medidas de hecho realizadas a nivel nacional</w:t>
      </w:r>
      <w:r>
        <w:rPr>
          <w:rFonts w:ascii="Times New Roman" w:hAnsi="Times New Roman"/>
          <w:spacing w:val="-57"/>
          <w:sz w:val="24"/>
        </w:rPr>
        <w:t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su relación con el Organismo Ejecutivo.</w:t>
      </w:r>
    </w:p>
    <w:p>
      <w:pPr>
        <w:pStyle w:val="BodyText"/>
        <w:spacing w:before="9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860" w:val="left" w:leader="none"/>
        </w:tabs>
        <w:spacing w:line="240" w:lineRule="auto" w:before="0" w:after="0"/>
        <w:ind w:left="1860" w:right="0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Atención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análisis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sistémico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conflictos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conflictividad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social.</w:t>
      </w:r>
    </w:p>
    <w:p>
      <w:pPr>
        <w:pStyle w:val="BodyText"/>
        <w:spacing w:before="3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865" w:val="left" w:leader="none"/>
        </w:tabs>
        <w:spacing w:line="240" w:lineRule="auto" w:before="0" w:after="0"/>
        <w:ind w:left="1865" w:right="0" w:hanging="365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Elaboración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alertas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tempranas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conflictos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sociales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específicos.</w:t>
      </w:r>
    </w:p>
    <w:p>
      <w:pPr>
        <w:pStyle w:val="BodyText"/>
        <w:spacing w:before="3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855" w:val="left" w:leader="none"/>
        </w:tabs>
        <w:spacing w:line="240" w:lineRule="auto" w:before="0" w:after="0"/>
        <w:ind w:left="1855" w:right="0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Atención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seguimiento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peticiones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específicas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actores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sociales:</w:t>
      </w:r>
    </w:p>
    <w:p>
      <w:pPr>
        <w:pStyle w:val="BodyText"/>
        <w:spacing w:before="7"/>
        <w:rPr>
          <w:rFonts w:ascii="Times New Roman"/>
          <w:sz w:val="35"/>
        </w:rPr>
      </w:pPr>
    </w:p>
    <w:p>
      <w:pPr>
        <w:pStyle w:val="ListParagraph"/>
        <w:numPr>
          <w:ilvl w:val="1"/>
          <w:numId w:val="1"/>
        </w:numPr>
        <w:tabs>
          <w:tab w:pos="2575" w:val="left" w:leader="none"/>
        </w:tabs>
        <w:spacing w:line="240" w:lineRule="auto" w:before="0" w:after="0"/>
        <w:ind w:left="2575" w:right="0" w:hanging="335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Comité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Campesino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Altiplano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-CCDA-</w:t>
      </w:r>
    </w:p>
    <w:p>
      <w:pPr>
        <w:pStyle w:val="ListParagraph"/>
        <w:numPr>
          <w:ilvl w:val="1"/>
          <w:numId w:val="1"/>
        </w:numPr>
        <w:tabs>
          <w:tab w:pos="2575" w:val="left" w:leader="none"/>
        </w:tabs>
        <w:spacing w:line="240" w:lineRule="auto" w:before="129" w:after="0"/>
        <w:ind w:left="2575" w:right="0" w:hanging="365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El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Consejo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de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Mujeres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Mayas.</w: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7"/>
        <w:rPr>
          <w:rFonts w:ascii="Times New Roman"/>
          <w:sz w:val="23"/>
        </w:rPr>
      </w:pPr>
    </w:p>
    <w:p>
      <w:pPr>
        <w:spacing w:before="0"/>
        <w:ind w:left="0" w:right="1189" w:firstLine="0"/>
        <w:jc w:val="right"/>
        <w:rPr>
          <w:b/>
          <w:sz w:val="19"/>
        </w:rPr>
      </w:pP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b/>
          <w:sz w:val="19"/>
        </w:rPr>
        <w:t>1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b/>
          <w:sz w:val="19"/>
        </w:rPr>
        <w:t>2</w:t>
      </w:r>
    </w:p>
    <w:p>
      <w:pPr>
        <w:spacing w:after="0"/>
        <w:jc w:val="right"/>
        <w:rPr>
          <w:sz w:val="19"/>
        </w:rPr>
        <w:sectPr>
          <w:type w:val="continuous"/>
          <w:pgSz w:w="12190" w:h="15890"/>
          <w:pgMar w:top="1380" w:bottom="280" w:left="560" w:right="460"/>
        </w:sectPr>
      </w:pPr>
    </w:p>
    <w:p>
      <w:pPr>
        <w:pStyle w:val="Heading2"/>
        <w:ind w:left="3280" w:right="3299"/>
        <w:jc w:val="center"/>
      </w:pPr>
      <w:r>
        <w:rPr/>
        <w:pict>
          <v:group style="position:absolute;margin-left:0pt;margin-top:0pt;width:614.75pt;height:797.25pt;mso-position-horizontal-relative:page;mso-position-vertical-relative:page;z-index:-16183808" id="docshapegroup1" coordorigin="0,0" coordsize="12295,15945">
            <v:shape style="position:absolute;left:0;top:0;width:12295;height:15945" type="#_x0000_t75" id="docshape2" stroked="false">
              <v:imagedata r:id="rId6" o:title=""/>
            </v:shape>
            <v:shape style="position:absolute;left:1730;top:9585;width:8640;height:4030" type="#_x0000_t75" id="docshape3" stroked="false">
              <v:imagedata r:id="rId7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4"/>
        <w:rPr>
          <w:rFonts w:ascii="Times New Roman"/>
          <w:b/>
          <w:sz w:val="16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5"/>
        <w:gridCol w:w="3160"/>
        <w:gridCol w:w="2125"/>
        <w:gridCol w:w="3100"/>
      </w:tblGrid>
      <w:tr>
        <w:trPr>
          <w:trHeight w:val="285" w:hRule="atLeast"/>
        </w:trPr>
        <w:tc>
          <w:tcPr>
            <w:tcW w:w="2555" w:type="dxa"/>
          </w:tcPr>
          <w:p>
            <w:pPr>
              <w:pStyle w:val="TableParagraph"/>
              <w:spacing w:before="41"/>
              <w:ind w:left="124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3160" w:type="dxa"/>
          </w:tcPr>
          <w:p>
            <w:pPr>
              <w:pStyle w:val="TableParagraph"/>
              <w:spacing w:line="244" w:lineRule="exact" w:before="21"/>
              <w:ind w:left="11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Contrato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No.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029-3-2020</w:t>
            </w:r>
          </w:p>
        </w:tc>
        <w:tc>
          <w:tcPr>
            <w:tcW w:w="2125" w:type="dxa"/>
          </w:tcPr>
          <w:p>
            <w:pPr>
              <w:pStyle w:val="TableParagraph"/>
              <w:spacing w:line="213" w:lineRule="exact" w:before="51"/>
              <w:ind w:left="119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3100" w:type="dxa"/>
          </w:tcPr>
          <w:p>
            <w:pPr>
              <w:pStyle w:val="TableParagraph"/>
              <w:spacing w:line="244" w:lineRule="exact" w:before="21"/>
              <w:ind w:left="12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31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de marzo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2020</w:t>
            </w:r>
          </w:p>
        </w:tc>
      </w:tr>
      <w:tr>
        <w:trPr>
          <w:trHeight w:val="570" w:hRule="atLeast"/>
        </w:trPr>
        <w:tc>
          <w:tcPr>
            <w:tcW w:w="2555" w:type="dxa"/>
          </w:tcPr>
          <w:p>
            <w:pPr>
              <w:pStyle w:val="TableParagraph"/>
              <w:spacing w:before="171"/>
              <w:ind w:left="1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SERVICIOS:</w:t>
            </w:r>
          </w:p>
        </w:tc>
        <w:tc>
          <w:tcPr>
            <w:tcW w:w="3160" w:type="dxa"/>
          </w:tcPr>
          <w:p>
            <w:pPr>
              <w:pStyle w:val="TableParagraph"/>
              <w:spacing w:before="141"/>
              <w:ind w:left="11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Profesionales</w:t>
            </w:r>
          </w:p>
        </w:tc>
        <w:tc>
          <w:tcPr>
            <w:tcW w:w="2125" w:type="dxa"/>
          </w:tcPr>
          <w:p>
            <w:pPr>
              <w:pStyle w:val="TableParagraph"/>
              <w:spacing w:before="176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3100" w:type="dxa"/>
          </w:tcPr>
          <w:p>
            <w:pPr>
              <w:pStyle w:val="TableParagraph"/>
              <w:spacing w:line="280" w:lineRule="atLeast" w:before="0"/>
              <w:ind w:left="120" w:right="9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Angel Manuel López</w:t>
            </w:r>
            <w:r>
              <w:rPr>
                <w:rFonts w:ascii="Times New Roman" w:hAnsi="Times New Roman"/>
                <w:spacing w:val="-58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Castellanos</w:t>
            </w:r>
          </w:p>
        </w:tc>
      </w:tr>
    </w:tbl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5"/>
        <w:rPr>
          <w:rFonts w:ascii="Times New Roman"/>
          <w:b/>
          <w:sz w:val="24"/>
        </w:rPr>
      </w:pPr>
    </w:p>
    <w:p>
      <w:pPr>
        <w:pStyle w:val="ListParagraph"/>
        <w:numPr>
          <w:ilvl w:val="1"/>
          <w:numId w:val="1"/>
        </w:numPr>
        <w:tabs>
          <w:tab w:pos="2600" w:val="left" w:leader="none"/>
        </w:tabs>
        <w:spacing w:line="357" w:lineRule="auto" w:before="90" w:after="0"/>
        <w:ind w:left="2600" w:right="1343" w:hanging="355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Activistas y madres de niñas del Víctimas de la Tragedia del Hogar Seguro</w:t>
      </w:r>
      <w:r>
        <w:rPr>
          <w:rFonts w:ascii="Times New Roman" w:hAnsi="Times New Roman"/>
          <w:spacing w:val="-57"/>
          <w:sz w:val="24"/>
        </w:rPr>
        <w:t> </w:t>
      </w:r>
      <w:r>
        <w:rPr>
          <w:rFonts w:ascii="Times New Roman" w:hAnsi="Times New Roman"/>
          <w:sz w:val="24"/>
        </w:rPr>
        <w:t>Virgen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de la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Asunción.</w:t>
      </w:r>
    </w:p>
    <w:p>
      <w:pPr>
        <w:pStyle w:val="ListParagraph"/>
        <w:numPr>
          <w:ilvl w:val="1"/>
          <w:numId w:val="1"/>
        </w:numPr>
        <w:tabs>
          <w:tab w:pos="2600" w:val="left" w:leader="none"/>
        </w:tabs>
        <w:spacing w:line="240" w:lineRule="auto" w:before="7" w:after="0"/>
        <w:ind w:left="2600" w:right="0" w:hanging="365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Estudiantes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Escuela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Nacional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Enfermería</w:t>
      </w:r>
    </w:p>
    <w:p>
      <w:pPr>
        <w:pStyle w:val="ListParagraph"/>
        <w:numPr>
          <w:ilvl w:val="1"/>
          <w:numId w:val="1"/>
        </w:numPr>
        <w:tabs>
          <w:tab w:pos="2600" w:val="left" w:leader="none"/>
        </w:tabs>
        <w:spacing w:line="240" w:lineRule="auto" w:before="139" w:after="0"/>
        <w:ind w:left="2600" w:right="0" w:hanging="355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Comité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Unidad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Campesina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-CUC-</w:t>
      </w:r>
    </w:p>
    <w:p>
      <w:pPr>
        <w:pStyle w:val="ListParagraph"/>
        <w:numPr>
          <w:ilvl w:val="1"/>
          <w:numId w:val="1"/>
        </w:numPr>
        <w:tabs>
          <w:tab w:pos="2600" w:val="left" w:leader="none"/>
        </w:tabs>
        <w:spacing w:line="240" w:lineRule="auto" w:before="144" w:after="0"/>
        <w:ind w:left="2600" w:right="0" w:hanging="36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Vecinos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del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Estor,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Izabal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-Trabajadores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de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CGN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Pronico</w: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9"/>
        <w:rPr>
          <w:rFonts w:ascii="Times New Roman"/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880" w:val="left" w:leader="none"/>
        </w:tabs>
        <w:spacing w:line="235" w:lineRule="auto" w:before="0" w:after="0"/>
        <w:ind w:left="1875" w:right="1850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Seguimiento a peticiones específicas de la población a nivel local, municipal,</w:t>
      </w:r>
      <w:r>
        <w:rPr>
          <w:rFonts w:ascii="Times New Roman" w:hAnsi="Times New Roman"/>
          <w:spacing w:val="-57"/>
          <w:sz w:val="24"/>
        </w:rPr>
        <w:t> </w:t>
      </w:r>
      <w:r>
        <w:rPr>
          <w:rFonts w:ascii="Times New Roman" w:hAnsi="Times New Roman"/>
          <w:sz w:val="24"/>
        </w:rPr>
        <w:t>departamental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y nacional.</w:t>
      </w:r>
    </w:p>
    <w:p>
      <w:pPr>
        <w:pStyle w:val="BodyText"/>
        <w:spacing w:before="8"/>
        <w:rPr>
          <w:rFonts w:ascii="Times New Roman"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875" w:val="left" w:leader="none"/>
        </w:tabs>
        <w:spacing w:line="240" w:lineRule="auto" w:before="0" w:after="0"/>
        <w:ind w:left="1870" w:right="1234" w:hanging="355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Apoyo en atención y seguimiento a correspondencia dirigida a la Secretaría Privada</w:t>
      </w:r>
      <w:r>
        <w:rPr>
          <w:rFonts w:ascii="Times New Roman" w:hAnsi="Times New Roman"/>
          <w:spacing w:val="-57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Presidencia, relacionada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con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temáticas sociales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de confiictividad.</w: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7"/>
        <w:rPr>
          <w:rFonts w:ascii="Times New Roman"/>
          <w:sz w:val="21"/>
        </w:rPr>
      </w:pPr>
    </w:p>
    <w:p>
      <w:pPr>
        <w:spacing w:before="1"/>
        <w:ind w:left="115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Sin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otro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particular,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me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es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grato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suscribirme.</w: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1"/>
        <w:rPr>
          <w:rFonts w:ascii="Times New Roman"/>
          <w:sz w:val="32"/>
        </w:rPr>
      </w:pPr>
    </w:p>
    <w:p>
      <w:pPr>
        <w:spacing w:before="0"/>
        <w:ind w:left="0" w:right="1189" w:firstLine="0"/>
        <w:jc w:val="right"/>
        <w:rPr>
          <w:b/>
          <w:sz w:val="19"/>
        </w:rPr>
      </w:pP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b/>
          <w:sz w:val="19"/>
        </w:rPr>
        <w:t>2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b/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00" w:h="15950"/>
          <w:pgMar w:top="1420" w:bottom="280" w:left="600" w:right="540"/>
        </w:sectPr>
      </w:pPr>
    </w:p>
    <w:p>
      <w:pPr>
        <w:pStyle w:val="Heading1"/>
        <w:spacing w:before="65"/>
        <w:ind w:left="2003"/>
      </w:pPr>
      <w:r>
        <w:rPr/>
        <w:pict>
          <v:group style="position:absolute;margin-left:0pt;margin-top:0pt;width:610.5pt;height:793pt;mso-position-horizontal-relative:page;mso-position-vertical-relative:page;z-index:-16183296" id="docshapegroup4" coordorigin="0,0" coordsize="12210,15860">
            <v:shape style="position:absolute;left:0;top:0;width:12210;height:15860" type="#_x0000_t75" id="docshape5" stroked="false">
              <v:imagedata r:id="rId8" o:title=""/>
            </v:shape>
            <v:shape style="position:absolute;left:1425;top:7980;width:2110;height:1675" type="#_x0000_t75" id="docshape6" stroked="false">
              <v:imagedata r:id="rId9" o:title=""/>
            </v:shape>
            <v:shape style="position:absolute;left:4710;top:9690;width:6200;height:3510" type="#_x0000_t75" id="docshape7" stroked="false">
              <v:imagedata r:id="rId10" o:title=""/>
            </v:shape>
            <w10:wrap type="none"/>
          </v:group>
        </w:pict>
      </w:r>
      <w:bookmarkStart w:name="029-04-2020 Claudia Con" w:id="2"/>
      <w:bookmarkEnd w:id="2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24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5"/>
        <w:gridCol w:w="2355"/>
        <w:gridCol w:w="1885"/>
        <w:gridCol w:w="3215"/>
      </w:tblGrid>
      <w:tr>
        <w:trPr>
          <w:trHeight w:val="230" w:hRule="atLeast"/>
        </w:trPr>
        <w:tc>
          <w:tcPr>
            <w:tcW w:w="1925" w:type="dxa"/>
          </w:tcPr>
          <w:p>
            <w:pPr>
              <w:pStyle w:val="TableParagraph"/>
              <w:spacing w:before="48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355" w:type="dxa"/>
          </w:tcPr>
          <w:p>
            <w:pPr>
              <w:pStyle w:val="TableParagraph"/>
              <w:spacing w:line="156" w:lineRule="exact" w:before="53"/>
              <w:ind w:left="115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029-4-2020</w:t>
            </w:r>
          </w:p>
        </w:tc>
        <w:tc>
          <w:tcPr>
            <w:tcW w:w="1885" w:type="dxa"/>
          </w:tcPr>
          <w:p>
            <w:pPr>
              <w:pStyle w:val="TableParagraph"/>
              <w:spacing w:line="151" w:lineRule="exact" w:before="58"/>
              <w:ind w:left="110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215" w:type="dxa"/>
          </w:tcPr>
          <w:p>
            <w:pPr>
              <w:pStyle w:val="TableParagraph"/>
              <w:spacing w:line="146" w:lineRule="exact" w:before="63"/>
              <w:ind w:left="115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marzo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 2020</w:t>
            </w:r>
          </w:p>
        </w:tc>
      </w:tr>
      <w:tr>
        <w:trPr>
          <w:trHeight w:val="235" w:hRule="atLeast"/>
        </w:trPr>
        <w:tc>
          <w:tcPr>
            <w:tcW w:w="1925" w:type="dxa"/>
          </w:tcPr>
          <w:p>
            <w:pPr>
              <w:pStyle w:val="TableParagraph"/>
              <w:spacing w:before="28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355" w:type="dxa"/>
          </w:tcPr>
          <w:p>
            <w:pPr>
              <w:pStyle w:val="TableParagraph"/>
              <w:spacing w:before="33"/>
              <w:ind w:left="104"/>
              <w:rPr>
                <w:b/>
                <w:sz w:val="14"/>
              </w:rPr>
            </w:pPr>
            <w:r>
              <w:rPr>
                <w:b/>
                <w:sz w:val="14"/>
              </w:rPr>
              <w:t>Técnicos</w:t>
            </w:r>
          </w:p>
        </w:tc>
        <w:tc>
          <w:tcPr>
            <w:tcW w:w="1885" w:type="dxa"/>
          </w:tcPr>
          <w:p>
            <w:pPr>
              <w:pStyle w:val="TableParagraph"/>
              <w:spacing w:before="38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215" w:type="dxa"/>
          </w:tcPr>
          <w:p>
            <w:pPr>
              <w:pStyle w:val="TableParagraph"/>
              <w:spacing w:before="43"/>
              <w:rPr>
                <w:b/>
                <w:sz w:val="14"/>
              </w:rPr>
            </w:pPr>
            <w:r>
              <w:rPr>
                <w:b/>
                <w:sz w:val="14"/>
              </w:rPr>
              <w:t>Claudia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Ivonne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Con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Gómez</w:t>
            </w:r>
          </w:p>
        </w:tc>
      </w:tr>
    </w:tbl>
    <w:p>
      <w:pPr>
        <w:pStyle w:val="BodyText"/>
        <w:spacing w:before="9"/>
        <w:rPr>
          <w:b/>
          <w:sz w:val="41"/>
        </w:rPr>
      </w:pPr>
    </w:p>
    <w:p>
      <w:pPr>
        <w:spacing w:before="0"/>
        <w:ind w:left="149" w:right="0" w:firstLine="0"/>
        <w:jc w:val="left"/>
        <w:rPr>
          <w:sz w:val="17"/>
        </w:rPr>
      </w:pPr>
      <w:r>
        <w:rPr>
          <w:sz w:val="17"/>
        </w:rPr>
        <w:t>Licenciado</w:t>
      </w:r>
    </w:p>
    <w:p>
      <w:pPr>
        <w:spacing w:before="39"/>
        <w:ind w:left="144" w:right="0" w:firstLine="0"/>
        <w:jc w:val="left"/>
        <w:rPr>
          <w:sz w:val="17"/>
        </w:rPr>
      </w:pPr>
      <w:r>
        <w:rPr>
          <w:sz w:val="17"/>
        </w:rPr>
        <w:t>Giorgio</w:t>
      </w:r>
      <w:r>
        <w:rPr>
          <w:spacing w:val="-3"/>
          <w:sz w:val="17"/>
        </w:rPr>
        <w:t> </w:t>
      </w:r>
      <w:r>
        <w:rPr>
          <w:sz w:val="17"/>
        </w:rPr>
        <w:t>Eugenio</w:t>
      </w:r>
      <w:r>
        <w:rPr>
          <w:spacing w:val="-3"/>
          <w:sz w:val="17"/>
        </w:rPr>
        <w:t> </w:t>
      </w:r>
      <w:r>
        <w:rPr>
          <w:sz w:val="17"/>
        </w:rPr>
        <w:t>Bruni</w:t>
      </w:r>
      <w:r>
        <w:rPr>
          <w:spacing w:val="-2"/>
          <w:sz w:val="17"/>
        </w:rPr>
        <w:t> </w:t>
      </w:r>
      <w:r>
        <w:rPr>
          <w:sz w:val="17"/>
        </w:rPr>
        <w:t>Batres</w:t>
      </w:r>
    </w:p>
    <w:p>
      <w:pPr>
        <w:spacing w:line="288" w:lineRule="auto" w:before="50"/>
        <w:ind w:left="144" w:right="5577" w:firstLine="0"/>
        <w:jc w:val="left"/>
        <w:rPr>
          <w:sz w:val="17"/>
        </w:rPr>
      </w:pPr>
      <w:r>
        <w:rPr>
          <w:sz w:val="17"/>
        </w:rPr>
        <w:t>Secretario Privado de la Presidencia de la República</w:t>
      </w:r>
      <w:r>
        <w:rPr>
          <w:spacing w:val="-45"/>
          <w:sz w:val="17"/>
        </w:rPr>
        <w:t> </w:t>
      </w:r>
      <w:r>
        <w:rPr>
          <w:sz w:val="17"/>
        </w:rPr>
        <w:t>Su</w:t>
      </w:r>
      <w:r>
        <w:rPr>
          <w:spacing w:val="-1"/>
          <w:sz w:val="17"/>
        </w:rPr>
        <w:t> </w:t>
      </w:r>
      <w:r>
        <w:rPr>
          <w:sz w:val="17"/>
        </w:rPr>
        <w:t>Despacho</w:t>
      </w:r>
    </w:p>
    <w:p>
      <w:pPr>
        <w:pStyle w:val="BodyText"/>
        <w:rPr>
          <w:sz w:val="23"/>
        </w:rPr>
      </w:pPr>
    </w:p>
    <w:p>
      <w:pPr>
        <w:spacing w:before="0"/>
        <w:ind w:left="139" w:right="0" w:firstLine="0"/>
        <w:jc w:val="left"/>
        <w:rPr>
          <w:sz w:val="15"/>
        </w:rPr>
      </w:pPr>
      <w:r>
        <w:rPr>
          <w:sz w:val="15"/>
        </w:rPr>
        <w:t>Señor</w:t>
      </w:r>
      <w:r>
        <w:rPr>
          <w:spacing w:val="-4"/>
          <w:sz w:val="15"/>
        </w:rPr>
        <w:t> </w:t>
      </w:r>
      <w:r>
        <w:rPr>
          <w:sz w:val="15"/>
        </w:rPr>
        <w:t>Secretario:</w:t>
      </w:r>
    </w:p>
    <w:p>
      <w:pPr>
        <w:pStyle w:val="BodyText"/>
        <w:spacing w:before="7"/>
        <w:rPr>
          <w:sz w:val="21"/>
        </w:rPr>
      </w:pPr>
    </w:p>
    <w:p>
      <w:pPr>
        <w:spacing w:before="0"/>
        <w:ind w:left="149" w:right="0" w:firstLine="0"/>
        <w:jc w:val="left"/>
        <w:rPr>
          <w:sz w:val="17"/>
        </w:rPr>
      </w:pPr>
      <w:r>
        <w:rPr>
          <w:sz w:val="17"/>
        </w:rPr>
        <w:t>Respetuosamente</w:t>
      </w:r>
      <w:r>
        <w:rPr>
          <w:spacing w:val="-2"/>
          <w:sz w:val="17"/>
        </w:rPr>
        <w:t> </w:t>
      </w:r>
      <w:r>
        <w:rPr>
          <w:sz w:val="17"/>
        </w:rPr>
        <w:t>me</w:t>
      </w:r>
      <w:r>
        <w:rPr>
          <w:spacing w:val="-3"/>
          <w:sz w:val="17"/>
        </w:rPr>
        <w:t> </w:t>
      </w:r>
      <w:r>
        <w:rPr>
          <w:sz w:val="17"/>
        </w:rPr>
        <w:t>dirijo</w:t>
      </w:r>
      <w:r>
        <w:rPr>
          <w:spacing w:val="-1"/>
          <w:sz w:val="17"/>
        </w:rPr>
        <w:t> </w:t>
      </w:r>
      <w:r>
        <w:rPr>
          <w:sz w:val="17"/>
        </w:rPr>
        <w:t>a</w:t>
      </w:r>
      <w:r>
        <w:rPr>
          <w:spacing w:val="-3"/>
          <w:sz w:val="17"/>
        </w:rPr>
        <w:t> </w:t>
      </w:r>
      <w:r>
        <w:rPr>
          <w:sz w:val="17"/>
        </w:rPr>
        <w:t>usted</w:t>
      </w:r>
      <w:r>
        <w:rPr>
          <w:spacing w:val="-2"/>
          <w:sz w:val="17"/>
        </w:rPr>
        <w:t> </w:t>
      </w:r>
      <w:r>
        <w:rPr>
          <w:sz w:val="17"/>
        </w:rPr>
        <w:t>para</w:t>
      </w:r>
      <w:r>
        <w:rPr>
          <w:spacing w:val="-2"/>
          <w:sz w:val="17"/>
        </w:rPr>
        <w:t> </w:t>
      </w:r>
      <w:r>
        <w:rPr>
          <w:sz w:val="17"/>
        </w:rPr>
        <w:t>presentarle</w:t>
      </w:r>
      <w:r>
        <w:rPr>
          <w:spacing w:val="-1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informe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las</w:t>
      </w:r>
      <w:r>
        <w:rPr>
          <w:spacing w:val="-3"/>
          <w:sz w:val="17"/>
        </w:rPr>
        <w:t> </w:t>
      </w:r>
      <w:r>
        <w:rPr>
          <w:sz w:val="17"/>
        </w:rPr>
        <w:t>actividades</w:t>
      </w:r>
      <w:r>
        <w:rPr>
          <w:spacing w:val="-2"/>
          <w:sz w:val="17"/>
        </w:rPr>
        <w:t> </w:t>
      </w:r>
      <w:r>
        <w:rPr>
          <w:sz w:val="17"/>
        </w:rPr>
        <w:t>realizadas</w:t>
      </w:r>
      <w:r>
        <w:rPr>
          <w:spacing w:val="-3"/>
          <w:sz w:val="17"/>
        </w:rPr>
        <w:t> </w:t>
      </w:r>
      <w:r>
        <w:rPr>
          <w:sz w:val="17"/>
        </w:rPr>
        <w:t>durante</w:t>
      </w:r>
      <w:r>
        <w:rPr>
          <w:spacing w:val="-1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mes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marzo</w:t>
      </w:r>
      <w:r>
        <w:rPr>
          <w:spacing w:val="-2"/>
          <w:sz w:val="17"/>
        </w:rPr>
        <w:t> </w:t>
      </w:r>
      <w:r>
        <w:rPr>
          <w:sz w:val="17"/>
        </w:rPr>
        <w:t>de</w:t>
      </w:r>
    </w:p>
    <w:p>
      <w:pPr>
        <w:spacing w:line="312" w:lineRule="auto" w:before="63"/>
        <w:ind w:left="144" w:right="1778" w:firstLine="5"/>
        <w:jc w:val="left"/>
        <w:rPr>
          <w:sz w:val="15"/>
        </w:rPr>
      </w:pPr>
      <w:r>
        <w:rPr>
          <w:sz w:val="15"/>
        </w:rPr>
        <w:t>2020, de conformidad con lo establecido en la cláusula décima primera del Contrato Administrativo en referencia, las</w:t>
      </w:r>
      <w:r>
        <w:rPr>
          <w:spacing w:val="-40"/>
          <w:sz w:val="15"/>
        </w:rPr>
        <w:t> </w:t>
      </w:r>
      <w:r>
        <w:rPr>
          <w:sz w:val="15"/>
        </w:rPr>
        <w:t>cuales</w:t>
      </w:r>
      <w:r>
        <w:rPr>
          <w:spacing w:val="-2"/>
          <w:sz w:val="15"/>
        </w:rPr>
        <w:t> </w:t>
      </w:r>
      <w:r>
        <w:rPr>
          <w:sz w:val="15"/>
        </w:rPr>
        <w:t>se</w:t>
      </w:r>
      <w:r>
        <w:rPr>
          <w:spacing w:val="-1"/>
          <w:sz w:val="15"/>
        </w:rPr>
        <w:t> </w:t>
      </w:r>
      <w:r>
        <w:rPr>
          <w:sz w:val="15"/>
        </w:rPr>
        <w:t>detallan</w:t>
      </w:r>
      <w:r>
        <w:rPr>
          <w:spacing w:val="-1"/>
          <w:sz w:val="15"/>
        </w:rPr>
        <w:t> </w:t>
      </w:r>
      <w:r>
        <w:rPr>
          <w:sz w:val="15"/>
        </w:rPr>
        <w:t>a continuación:</w:t>
      </w:r>
    </w:p>
    <w:p>
      <w:pPr>
        <w:pStyle w:val="BodyText"/>
        <w:spacing w:before="5"/>
        <w:rPr>
          <w:sz w:val="18"/>
        </w:rPr>
      </w:pPr>
    </w:p>
    <w:p>
      <w:pPr>
        <w:spacing w:before="0"/>
        <w:ind w:left="144" w:right="0" w:firstLine="0"/>
        <w:jc w:val="left"/>
        <w:rPr>
          <w:sz w:val="15"/>
        </w:rPr>
      </w:pPr>
      <w:r>
        <w:rPr>
          <w:sz w:val="15"/>
        </w:rPr>
        <w:t>Se</w:t>
      </w:r>
      <w:r>
        <w:rPr>
          <w:spacing w:val="-3"/>
          <w:sz w:val="15"/>
        </w:rPr>
        <w:t> </w:t>
      </w:r>
      <w:r>
        <w:rPr>
          <w:sz w:val="15"/>
        </w:rPr>
        <w:t>apoyó</w:t>
      </w:r>
      <w:r>
        <w:rPr>
          <w:spacing w:val="-2"/>
          <w:sz w:val="15"/>
        </w:rPr>
        <w:t> </w:t>
      </w:r>
      <w:r>
        <w:rPr>
          <w:sz w:val="15"/>
        </w:rPr>
        <w:t>en</w:t>
      </w:r>
      <w:r>
        <w:rPr>
          <w:spacing w:val="-3"/>
          <w:sz w:val="15"/>
        </w:rPr>
        <w:t> </w:t>
      </w:r>
      <w:r>
        <w:rPr>
          <w:sz w:val="15"/>
        </w:rPr>
        <w:t>lo</w:t>
      </w:r>
      <w:r>
        <w:rPr>
          <w:spacing w:val="-2"/>
          <w:sz w:val="15"/>
        </w:rPr>
        <w:t> </w:t>
      </w:r>
      <w:r>
        <w:rPr>
          <w:sz w:val="15"/>
        </w:rPr>
        <w:t>siguiente: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1274" w:val="left" w:leader="none"/>
        </w:tabs>
        <w:spacing w:line="326" w:lineRule="auto" w:before="0" w:after="0"/>
        <w:ind w:left="1194" w:right="109" w:hanging="340"/>
        <w:jc w:val="both"/>
        <w:rPr>
          <w:sz w:val="15"/>
        </w:rPr>
      </w:pPr>
      <w:r>
        <w:rPr/>
        <w:tab/>
      </w:r>
      <w:r>
        <w:rPr>
          <w:sz w:val="15"/>
        </w:rPr>
        <w:t>Búsqueda</w:t>
      </w:r>
      <w:r>
        <w:rPr>
          <w:spacing w:val="1"/>
          <w:sz w:val="15"/>
        </w:rPr>
        <w:t> </w:t>
      </w:r>
      <w:r>
        <w:rPr>
          <w:sz w:val="15"/>
        </w:rPr>
        <w:t>de</w:t>
      </w:r>
      <w:r>
        <w:rPr>
          <w:spacing w:val="41"/>
          <w:sz w:val="15"/>
        </w:rPr>
        <w:t> </w:t>
      </w:r>
      <w:r>
        <w:rPr>
          <w:sz w:val="15"/>
        </w:rPr>
        <w:t>leyes,</w:t>
      </w:r>
      <w:r>
        <w:rPr>
          <w:spacing w:val="42"/>
          <w:sz w:val="15"/>
        </w:rPr>
        <w:t> </w:t>
      </w:r>
      <w:r>
        <w:rPr>
          <w:sz w:val="15"/>
        </w:rPr>
        <w:t>reglamentos</w:t>
      </w:r>
      <w:r>
        <w:rPr>
          <w:spacing w:val="42"/>
          <w:sz w:val="15"/>
        </w:rPr>
        <w:t> </w:t>
      </w:r>
      <w:r>
        <w:rPr>
          <w:sz w:val="15"/>
        </w:rPr>
        <w:t>y</w:t>
      </w:r>
      <w:r>
        <w:rPr>
          <w:spacing w:val="41"/>
          <w:sz w:val="15"/>
        </w:rPr>
        <w:t> </w:t>
      </w:r>
      <w:r>
        <w:rPr>
          <w:sz w:val="15"/>
        </w:rPr>
        <w:t>otro</w:t>
      </w:r>
      <w:r>
        <w:rPr>
          <w:spacing w:val="42"/>
          <w:sz w:val="15"/>
        </w:rPr>
        <w:t> </w:t>
      </w:r>
      <w:r>
        <w:rPr>
          <w:sz w:val="15"/>
        </w:rPr>
        <w:t>tipo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1"/>
          <w:sz w:val="15"/>
        </w:rPr>
        <w:t> </w:t>
      </w:r>
      <w:r>
        <w:rPr>
          <w:sz w:val="15"/>
        </w:rPr>
        <w:t>normas</w:t>
      </w:r>
      <w:r>
        <w:rPr>
          <w:spacing w:val="42"/>
          <w:sz w:val="15"/>
        </w:rPr>
        <w:t> </w:t>
      </w:r>
      <w:r>
        <w:rPr>
          <w:sz w:val="15"/>
        </w:rPr>
        <w:t>en</w:t>
      </w:r>
      <w:r>
        <w:rPr>
          <w:spacing w:val="42"/>
          <w:sz w:val="15"/>
        </w:rPr>
        <w:t> </w:t>
      </w:r>
      <w:r>
        <w:rPr>
          <w:sz w:val="15"/>
        </w:rPr>
        <w:t>compilaciones,</w:t>
      </w:r>
      <w:r>
        <w:rPr>
          <w:spacing w:val="41"/>
          <w:sz w:val="15"/>
        </w:rPr>
        <w:t> </w:t>
      </w:r>
      <w:r>
        <w:rPr>
          <w:sz w:val="15"/>
        </w:rPr>
        <w:t>bases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datos,</w:t>
      </w:r>
      <w:r>
        <w:rPr>
          <w:spacing w:val="41"/>
          <w:sz w:val="15"/>
        </w:rPr>
        <w:t> </w:t>
      </w:r>
      <w:r>
        <w:rPr>
          <w:sz w:val="15"/>
        </w:rPr>
        <w:t>internet</w:t>
      </w:r>
      <w:r>
        <w:rPr>
          <w:spacing w:val="42"/>
          <w:sz w:val="15"/>
        </w:rPr>
        <w:t> </w:t>
      </w:r>
      <w:r>
        <w:rPr>
          <w:sz w:val="15"/>
        </w:rPr>
        <w:t>y</w:t>
      </w:r>
      <w:r>
        <w:rPr>
          <w:spacing w:val="42"/>
          <w:sz w:val="15"/>
        </w:rPr>
        <w:t> </w:t>
      </w:r>
      <w:r>
        <w:rPr>
          <w:sz w:val="15"/>
        </w:rPr>
        <w:t>en</w:t>
      </w:r>
      <w:r>
        <w:rPr>
          <w:spacing w:val="41"/>
          <w:sz w:val="15"/>
        </w:rPr>
        <w:t> </w:t>
      </w:r>
      <w:r>
        <w:rPr>
          <w:sz w:val="15"/>
        </w:rPr>
        <w:t>los</w:t>
      </w:r>
      <w:r>
        <w:rPr>
          <w:spacing w:val="1"/>
          <w:sz w:val="15"/>
        </w:rPr>
        <w:t> </w:t>
      </w:r>
      <w:r>
        <w:rPr>
          <w:sz w:val="15"/>
        </w:rPr>
        <w:t>sistemas</w:t>
      </w:r>
      <w:r>
        <w:rPr>
          <w:spacing w:val="-2"/>
          <w:sz w:val="15"/>
        </w:rPr>
        <w:t> </w:t>
      </w:r>
      <w:r>
        <w:rPr>
          <w:sz w:val="15"/>
        </w:rPr>
        <w:t>disponibles.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1275" w:val="left" w:leader="none"/>
        </w:tabs>
        <w:spacing w:line="326" w:lineRule="auto" w:before="0" w:after="0"/>
        <w:ind w:left="1194" w:right="112" w:hanging="350"/>
        <w:jc w:val="both"/>
        <w:rPr>
          <w:sz w:val="15"/>
        </w:rPr>
      </w:pPr>
      <w:r>
        <w:rPr/>
        <w:tab/>
      </w:r>
      <w:r>
        <w:rPr>
          <w:sz w:val="15"/>
        </w:rPr>
        <w:t>Clasificación,</w:t>
      </w:r>
      <w:r>
        <w:rPr>
          <w:spacing w:val="36"/>
          <w:sz w:val="15"/>
        </w:rPr>
        <w:t> </w:t>
      </w:r>
      <w:r>
        <w:rPr>
          <w:sz w:val="15"/>
        </w:rPr>
        <w:t>foliación</w:t>
      </w:r>
      <w:r>
        <w:rPr>
          <w:spacing w:val="35"/>
          <w:sz w:val="15"/>
        </w:rPr>
        <w:t> </w:t>
      </w:r>
      <w:r>
        <w:rPr>
          <w:sz w:val="15"/>
        </w:rPr>
        <w:t>y</w:t>
      </w:r>
      <w:r>
        <w:rPr>
          <w:spacing w:val="76"/>
          <w:sz w:val="15"/>
        </w:rPr>
        <w:t> </w:t>
      </w:r>
      <w:r>
        <w:rPr>
          <w:sz w:val="15"/>
        </w:rPr>
        <w:t>elaboración</w:t>
      </w:r>
      <w:r>
        <w:rPr>
          <w:spacing w:val="77"/>
          <w:sz w:val="15"/>
        </w:rPr>
        <w:t> </w:t>
      </w:r>
      <w:r>
        <w:rPr>
          <w:sz w:val="15"/>
        </w:rPr>
        <w:t>de</w:t>
      </w:r>
      <w:r>
        <w:rPr>
          <w:spacing w:val="76"/>
          <w:sz w:val="15"/>
        </w:rPr>
        <w:t> </w:t>
      </w:r>
      <w:r>
        <w:rPr>
          <w:sz w:val="15"/>
        </w:rPr>
        <w:t>listados</w:t>
      </w:r>
      <w:r>
        <w:rPr>
          <w:spacing w:val="77"/>
          <w:sz w:val="15"/>
        </w:rPr>
        <w:t> </w:t>
      </w:r>
      <w:r>
        <w:rPr>
          <w:sz w:val="15"/>
        </w:rPr>
        <w:t>de</w:t>
      </w:r>
      <w:r>
        <w:rPr>
          <w:spacing w:val="78"/>
          <w:sz w:val="15"/>
        </w:rPr>
        <w:t> </w:t>
      </w:r>
      <w:r>
        <w:rPr>
          <w:sz w:val="15"/>
        </w:rPr>
        <w:t>documentación</w:t>
      </w:r>
      <w:r>
        <w:rPr>
          <w:spacing w:val="77"/>
          <w:sz w:val="15"/>
        </w:rPr>
        <w:t> </w:t>
      </w:r>
      <w:r>
        <w:rPr>
          <w:sz w:val="15"/>
        </w:rPr>
        <w:t>física</w:t>
      </w:r>
      <w:r>
        <w:rPr>
          <w:spacing w:val="77"/>
          <w:sz w:val="15"/>
        </w:rPr>
        <w:t> </w:t>
      </w:r>
      <w:r>
        <w:rPr>
          <w:sz w:val="15"/>
        </w:rPr>
        <w:t>ingresada</w:t>
      </w:r>
      <w:r>
        <w:rPr>
          <w:spacing w:val="77"/>
          <w:sz w:val="15"/>
        </w:rPr>
        <w:t> </w:t>
      </w:r>
      <w:r>
        <w:rPr>
          <w:sz w:val="15"/>
        </w:rPr>
        <w:t>y</w:t>
      </w:r>
      <w:r>
        <w:rPr>
          <w:spacing w:val="75"/>
          <w:sz w:val="15"/>
        </w:rPr>
        <w:t> </w:t>
      </w:r>
      <w:r>
        <w:rPr>
          <w:sz w:val="15"/>
        </w:rPr>
        <w:t>generada</w:t>
      </w:r>
      <w:r>
        <w:rPr>
          <w:spacing w:val="76"/>
          <w:sz w:val="15"/>
        </w:rPr>
        <w:t> </w:t>
      </w:r>
      <w:r>
        <w:rPr>
          <w:sz w:val="15"/>
        </w:rPr>
        <w:t>en</w:t>
      </w:r>
      <w:r>
        <w:rPr>
          <w:spacing w:val="76"/>
          <w:sz w:val="15"/>
        </w:rPr>
        <w:t> </w:t>
      </w:r>
      <w:r>
        <w:rPr>
          <w:sz w:val="15"/>
        </w:rPr>
        <w:t>la</w:t>
      </w:r>
      <w:r>
        <w:rPr>
          <w:spacing w:val="75"/>
          <w:sz w:val="15"/>
        </w:rPr>
        <w:t> </w:t>
      </w:r>
      <w:r>
        <w:rPr>
          <w:sz w:val="15"/>
        </w:rPr>
        <w:t>Unidad</w:t>
      </w:r>
      <w:r>
        <w:rPr>
          <w:spacing w:val="1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Asesoría</w:t>
      </w:r>
      <w:r>
        <w:rPr>
          <w:spacing w:val="42"/>
          <w:sz w:val="15"/>
        </w:rPr>
        <w:t> </w:t>
      </w:r>
      <w:r>
        <w:rPr>
          <w:sz w:val="15"/>
        </w:rPr>
        <w:t>Jurídica,</w:t>
      </w:r>
      <w:r>
        <w:rPr>
          <w:spacing w:val="42"/>
          <w:sz w:val="15"/>
        </w:rPr>
        <w:t> </w:t>
      </w:r>
      <w:r>
        <w:rPr>
          <w:sz w:val="15"/>
        </w:rPr>
        <w:t>correspondiente</w:t>
      </w:r>
      <w:r>
        <w:rPr>
          <w:spacing w:val="42"/>
          <w:sz w:val="15"/>
        </w:rPr>
        <w:t> </w:t>
      </w:r>
      <w:r>
        <w:rPr>
          <w:sz w:val="15"/>
        </w:rPr>
        <w:t>al</w:t>
      </w:r>
      <w:r>
        <w:rPr>
          <w:spacing w:val="42"/>
          <w:sz w:val="15"/>
        </w:rPr>
        <w:t> </w:t>
      </w:r>
      <w:r>
        <w:rPr>
          <w:sz w:val="15"/>
        </w:rPr>
        <w:t>año</w:t>
      </w:r>
      <w:r>
        <w:rPr>
          <w:spacing w:val="42"/>
          <w:sz w:val="15"/>
        </w:rPr>
        <w:t> </w:t>
      </w:r>
      <w:r>
        <w:rPr>
          <w:sz w:val="15"/>
        </w:rPr>
        <w:t>2018,</w:t>
      </w:r>
      <w:r>
        <w:rPr>
          <w:spacing w:val="42"/>
          <w:sz w:val="15"/>
        </w:rPr>
        <w:t> </w:t>
      </w:r>
      <w:r>
        <w:rPr>
          <w:sz w:val="15"/>
        </w:rPr>
        <w:t>para</w:t>
      </w:r>
      <w:r>
        <w:rPr>
          <w:spacing w:val="42"/>
          <w:sz w:val="15"/>
        </w:rPr>
        <w:t> </w:t>
      </w:r>
      <w:r>
        <w:rPr>
          <w:sz w:val="15"/>
        </w:rPr>
        <w:t>su   traslado   a   la   Dirección   Administrativa   de   la</w:t>
      </w:r>
      <w:r>
        <w:rPr>
          <w:spacing w:val="1"/>
          <w:sz w:val="15"/>
        </w:rPr>
        <w:t> </w:t>
      </w:r>
      <w:r>
        <w:rPr>
          <w:sz w:val="15"/>
        </w:rPr>
        <w:t>Secretaría</w:t>
      </w:r>
      <w:r>
        <w:rPr>
          <w:spacing w:val="-2"/>
          <w:sz w:val="15"/>
        </w:rPr>
        <w:t> </w:t>
      </w:r>
      <w:r>
        <w:rPr>
          <w:sz w:val="15"/>
        </w:rPr>
        <w:t>Privada</w:t>
      </w:r>
      <w:r>
        <w:rPr>
          <w:spacing w:val="-1"/>
          <w:sz w:val="15"/>
        </w:rPr>
        <w:t> </w:t>
      </w:r>
      <w:r>
        <w:rPr>
          <w:sz w:val="15"/>
        </w:rPr>
        <w:t>de</w:t>
      </w:r>
      <w:r>
        <w:rPr>
          <w:spacing w:val="-1"/>
          <w:sz w:val="15"/>
        </w:rPr>
        <w:t> </w:t>
      </w:r>
      <w:r>
        <w:rPr>
          <w:sz w:val="15"/>
        </w:rPr>
        <w:t>la</w:t>
      </w:r>
      <w:r>
        <w:rPr>
          <w:spacing w:val="-1"/>
          <w:sz w:val="15"/>
        </w:rPr>
        <w:t> </w:t>
      </w:r>
      <w:r>
        <w:rPr>
          <w:sz w:val="15"/>
        </w:rPr>
        <w:t>Presidencia,</w:t>
      </w:r>
      <w:r>
        <w:rPr>
          <w:spacing w:val="-2"/>
          <w:sz w:val="15"/>
        </w:rPr>
        <w:t> </w:t>
      </w:r>
      <w:r>
        <w:rPr>
          <w:sz w:val="15"/>
        </w:rPr>
        <w:t>para</w:t>
      </w:r>
      <w:r>
        <w:rPr>
          <w:spacing w:val="-1"/>
          <w:sz w:val="15"/>
        </w:rPr>
        <w:t> </w:t>
      </w:r>
      <w:r>
        <w:rPr>
          <w:sz w:val="15"/>
        </w:rPr>
        <w:t>su</w:t>
      </w:r>
      <w:r>
        <w:rPr>
          <w:spacing w:val="-1"/>
          <w:sz w:val="15"/>
        </w:rPr>
        <w:t> </w:t>
      </w:r>
      <w:r>
        <w:rPr>
          <w:sz w:val="15"/>
        </w:rPr>
        <w:t>correspondiente</w:t>
      </w:r>
      <w:r>
        <w:rPr>
          <w:spacing w:val="-1"/>
          <w:sz w:val="15"/>
        </w:rPr>
        <w:t> </w:t>
      </w:r>
      <w:r>
        <w:rPr>
          <w:sz w:val="15"/>
        </w:rPr>
        <w:t>resguardo.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spacing w:before="122"/>
        <w:ind w:left="0" w:right="311" w:firstLine="0"/>
        <w:jc w:val="right"/>
        <w:rPr>
          <w:sz w:val="15"/>
        </w:rPr>
      </w:pPr>
      <w:r>
        <w:rPr>
          <w:sz w:val="15"/>
        </w:rPr>
        <w:t>Página</w:t>
      </w:r>
      <w:r>
        <w:rPr>
          <w:spacing w:val="-2"/>
          <w:sz w:val="15"/>
        </w:rPr>
        <w:t> </w:t>
      </w:r>
      <w:r>
        <w:rPr>
          <w:sz w:val="15"/>
        </w:rPr>
        <w:t>1</w:t>
      </w:r>
      <w:r>
        <w:rPr>
          <w:spacing w:val="-2"/>
          <w:sz w:val="15"/>
        </w:rPr>
        <w:t> </w:t>
      </w:r>
      <w:r>
        <w:rPr>
          <w:sz w:val="15"/>
        </w:rPr>
        <w:t>de</w:t>
      </w:r>
      <w:r>
        <w:rPr>
          <w:spacing w:val="-1"/>
          <w:sz w:val="15"/>
        </w:rPr>
        <w:t> </w:t>
      </w:r>
      <w:r>
        <w:rPr>
          <w:sz w:val="15"/>
        </w:rPr>
        <w:t>1</w:t>
      </w:r>
    </w:p>
    <w:p>
      <w:pPr>
        <w:spacing w:after="0"/>
        <w:jc w:val="right"/>
        <w:rPr>
          <w:sz w:val="15"/>
        </w:rPr>
        <w:sectPr>
          <w:pgSz w:w="12210" w:h="15860"/>
          <w:pgMar w:top="1440" w:bottom="280" w:left="1280" w:right="1220"/>
        </w:sectPr>
      </w:pPr>
    </w:p>
    <w:p>
      <w:pPr>
        <w:pStyle w:val="Heading1"/>
        <w:spacing w:before="70"/>
        <w:ind w:left="2028" w:right="1920"/>
      </w:pPr>
      <w:r>
        <w:rPr/>
        <w:pict>
          <v:group style="position:absolute;margin-left:0pt;margin-top:0pt;width:615.5pt;height:797.5pt;mso-position-horizontal-relative:page;mso-position-vertical-relative:page;z-index:-16182784" id="docshapegroup8" coordorigin="0,0" coordsize="12310,15950">
            <v:shape style="position:absolute;left:0;top:0;width:12310;height:15950" type="#_x0000_t75" id="docshape9" stroked="false">
              <v:imagedata r:id="rId11" o:title=""/>
            </v:shape>
            <v:shape style="position:absolute;left:1475;top:9490;width:9575;height:4360" type="#_x0000_t75" id="docshape10" stroked="false">
              <v:imagedata r:id="rId12" o:title=""/>
            </v:shape>
            <w10:wrap type="none"/>
          </v:group>
        </w:pict>
      </w:r>
      <w:bookmarkStart w:name="029-06-2020 Fernando Monteros" w:id="3"/>
      <w:bookmarkEnd w:id="3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25"/>
        </w:rPr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8"/>
        <w:gridCol w:w="2321"/>
        <w:gridCol w:w="1903"/>
        <w:gridCol w:w="3667"/>
      </w:tblGrid>
      <w:tr>
        <w:trPr>
          <w:trHeight w:val="240" w:hRule="atLeast"/>
        </w:trPr>
        <w:tc>
          <w:tcPr>
            <w:tcW w:w="18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63"/>
              <w:ind w:left="140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32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63"/>
              <w:ind w:left="311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029-6-2020</w:t>
            </w:r>
          </w:p>
        </w:tc>
        <w:tc>
          <w:tcPr>
            <w:tcW w:w="19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63"/>
              <w:ind w:left="411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66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8"/>
              <w:ind w:left="447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marzo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 2020</w:t>
            </w:r>
          </w:p>
        </w:tc>
      </w:tr>
      <w:tr>
        <w:trPr>
          <w:trHeight w:val="245" w:hRule="atLeast"/>
        </w:trPr>
        <w:tc>
          <w:tcPr>
            <w:tcW w:w="18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8"/>
              <w:ind w:left="19"/>
              <w:rPr>
                <w:b/>
                <w:sz w:val="14"/>
              </w:rPr>
            </w:pPr>
            <w:r>
              <w:rPr>
                <w:b/>
                <w:sz w:val="14"/>
              </w:rPr>
              <w:t>|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TIPO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32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8"/>
              <w:ind w:left="301"/>
              <w:rPr>
                <w:b/>
                <w:sz w:val="14"/>
              </w:rPr>
            </w:pPr>
            <w:r>
              <w:rPr>
                <w:b/>
                <w:sz w:val="14"/>
              </w:rPr>
              <w:t>Técnicos</w:t>
            </w:r>
          </w:p>
        </w:tc>
        <w:tc>
          <w:tcPr>
            <w:tcW w:w="19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8"/>
              <w:ind w:left="405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66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3"/>
              <w:ind w:left="452"/>
              <w:rPr>
                <w:b/>
                <w:sz w:val="14"/>
              </w:rPr>
            </w:pPr>
            <w:r>
              <w:rPr>
                <w:b/>
                <w:sz w:val="14"/>
              </w:rPr>
              <w:t>Fernando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Enrique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Monteros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Rittscher</w:t>
            </w:r>
          </w:p>
        </w:tc>
      </w:tr>
    </w:tbl>
    <w:p>
      <w:pPr>
        <w:pStyle w:val="BodyText"/>
        <w:spacing w:before="2"/>
        <w:rPr>
          <w:b/>
          <w:sz w:val="43"/>
        </w:rPr>
      </w:pPr>
    </w:p>
    <w:p>
      <w:pPr>
        <w:spacing w:before="0"/>
        <w:ind w:left="179" w:right="0" w:firstLine="0"/>
        <w:jc w:val="left"/>
        <w:rPr>
          <w:b/>
          <w:sz w:val="19"/>
        </w:rPr>
      </w:pPr>
      <w:r>
        <w:rPr>
          <w:b/>
          <w:sz w:val="19"/>
        </w:rPr>
        <w:t>Licenciado</w:t>
      </w:r>
    </w:p>
    <w:p>
      <w:pPr>
        <w:spacing w:before="52"/>
        <w:ind w:left="174" w:right="0" w:firstLine="0"/>
        <w:jc w:val="left"/>
        <w:rPr>
          <w:b/>
          <w:sz w:val="19"/>
        </w:rPr>
      </w:pPr>
      <w:r>
        <w:rPr>
          <w:b/>
          <w:sz w:val="19"/>
        </w:rPr>
        <w:t>Giorgio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Eugenio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Bruñí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Batres</w:t>
      </w:r>
    </w:p>
    <w:p>
      <w:pPr>
        <w:spacing w:line="297" w:lineRule="auto" w:before="51"/>
        <w:ind w:left="170" w:right="4984" w:firstLine="5"/>
        <w:jc w:val="left"/>
        <w:rPr>
          <w:b/>
          <w:sz w:val="19"/>
        </w:rPr>
      </w:pPr>
      <w:r>
        <w:rPr>
          <w:b/>
          <w:sz w:val="19"/>
        </w:rPr>
        <w:t>Secretario Privado de la Presidencia de la República</w:t>
      </w:r>
      <w:r>
        <w:rPr>
          <w:b/>
          <w:spacing w:val="-51"/>
          <w:sz w:val="19"/>
        </w:rPr>
        <w:t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Despacho</w:t>
      </w:r>
    </w:p>
    <w:p>
      <w:pPr>
        <w:pStyle w:val="BodyText"/>
        <w:spacing w:before="10"/>
        <w:rPr>
          <w:b/>
          <w:sz w:val="22"/>
        </w:rPr>
      </w:pPr>
    </w:p>
    <w:p>
      <w:pPr>
        <w:pStyle w:val="BodyText"/>
        <w:ind w:left="169"/>
      </w:pPr>
      <w:r>
        <w:rPr/>
        <w:t>Señor</w:t>
      </w:r>
      <w:r>
        <w:rPr>
          <w:spacing w:val="-4"/>
        </w:rPr>
        <w:t> </w:t>
      </w:r>
      <w:r>
        <w:rPr/>
        <w:t>Secretario: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290" w:lineRule="auto"/>
        <w:ind w:left="170" w:right="114" w:firstLine="15"/>
        <w:jc w:val="both"/>
      </w:pPr>
      <w:r>
        <w:rPr/>
        <w:t>Respetuosamente</w:t>
      </w:r>
      <w:r>
        <w:rPr>
          <w:spacing w:val="31"/>
        </w:rPr>
        <w:t> </w:t>
      </w:r>
      <w:r>
        <w:rPr/>
        <w:t>me</w:t>
      </w:r>
      <w:r>
        <w:rPr>
          <w:spacing w:val="32"/>
        </w:rPr>
        <w:t> </w:t>
      </w:r>
      <w:r>
        <w:rPr/>
        <w:t>dirijo</w:t>
      </w:r>
      <w:r>
        <w:rPr>
          <w:spacing w:val="32"/>
        </w:rPr>
        <w:t> </w:t>
      </w:r>
      <w:r>
        <w:rPr/>
        <w:t>a</w:t>
      </w:r>
      <w:r>
        <w:rPr>
          <w:spacing w:val="30"/>
        </w:rPr>
        <w:t> </w:t>
      </w:r>
      <w:r>
        <w:rPr/>
        <w:t>usted</w:t>
      </w:r>
      <w:r>
        <w:rPr>
          <w:spacing w:val="32"/>
        </w:rPr>
        <w:t> </w:t>
      </w:r>
      <w:r>
        <w:rPr/>
        <w:t>para</w:t>
      </w:r>
      <w:r>
        <w:rPr>
          <w:spacing w:val="32"/>
        </w:rPr>
        <w:t> </w:t>
      </w:r>
      <w:r>
        <w:rPr/>
        <w:t>presentarle</w:t>
      </w:r>
      <w:r>
        <w:rPr>
          <w:spacing w:val="31"/>
        </w:rPr>
        <w:t> </w:t>
      </w:r>
      <w:r>
        <w:rPr/>
        <w:t>el</w:t>
      </w:r>
      <w:r>
        <w:rPr>
          <w:spacing w:val="31"/>
        </w:rPr>
        <w:t> </w:t>
      </w:r>
      <w:r>
        <w:rPr/>
        <w:t>informe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las</w:t>
      </w:r>
      <w:r>
        <w:rPr>
          <w:spacing w:val="31"/>
        </w:rPr>
        <w:t> </w:t>
      </w:r>
      <w:r>
        <w:rPr/>
        <w:t>actividades</w:t>
      </w:r>
      <w:r>
        <w:rPr>
          <w:spacing w:val="31"/>
        </w:rPr>
        <w:t> </w:t>
      </w:r>
      <w:r>
        <w:rPr/>
        <w:t>realizadas</w:t>
      </w:r>
      <w:r>
        <w:rPr>
          <w:spacing w:val="31"/>
        </w:rPr>
        <w:t> </w:t>
      </w:r>
      <w:r>
        <w:rPr/>
        <w:t>durante</w:t>
      </w:r>
      <w:r>
        <w:rPr>
          <w:spacing w:val="30"/>
        </w:rPr>
        <w:t> </w:t>
      </w:r>
      <w:r>
        <w:rPr/>
        <w:t>el</w:t>
      </w:r>
      <w:r>
        <w:rPr>
          <w:spacing w:val="30"/>
        </w:rPr>
        <w:t> </w:t>
      </w:r>
      <w:r>
        <w:rPr/>
        <w:t>mes</w:t>
      </w:r>
      <w:r>
        <w:rPr>
          <w:spacing w:val="-50"/>
        </w:rPr>
        <w:t> </w:t>
      </w:r>
      <w:r>
        <w:rPr/>
        <w:t>de</w:t>
      </w:r>
      <w:r>
        <w:rPr>
          <w:spacing w:val="1"/>
        </w:rPr>
        <w:t> </w:t>
      </w:r>
      <w:r>
        <w:rPr/>
        <w:t>marzo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2020,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52"/>
        </w:rPr>
        <w:t> </w:t>
      </w:r>
      <w:r>
        <w:rPr/>
        <w:t>cláusula</w:t>
      </w:r>
      <w:r>
        <w:rPr>
          <w:spacing w:val="53"/>
        </w:rPr>
        <w:t> </w:t>
      </w:r>
      <w:r>
        <w:rPr/>
        <w:t>décima</w:t>
      </w:r>
      <w:r>
        <w:rPr>
          <w:spacing w:val="53"/>
        </w:rPr>
        <w:t> </w:t>
      </w:r>
      <w:r>
        <w:rPr/>
        <w:t>primera</w:t>
      </w:r>
      <w:r>
        <w:rPr>
          <w:spacing w:val="53"/>
        </w:rPr>
        <w:t> </w:t>
      </w:r>
      <w:r>
        <w:rPr/>
        <w:t>del</w:t>
      </w:r>
      <w:r>
        <w:rPr>
          <w:spacing w:val="52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referencia, las cuales</w:t>
      </w:r>
      <w:r>
        <w:rPr>
          <w:spacing w:val="-1"/>
        </w:rPr>
        <w:t> </w:t>
      </w:r>
      <w:r>
        <w:rPr/>
        <w:t>se detallan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0"/>
          <w:numId w:val="3"/>
        </w:numPr>
        <w:tabs>
          <w:tab w:pos="500" w:val="left" w:leader="none"/>
        </w:tabs>
        <w:spacing w:line="240" w:lineRule="auto" w:before="0" w:after="0"/>
        <w:ind w:left="500" w:right="0" w:hanging="255"/>
        <w:jc w:val="left"/>
        <w:rPr>
          <w:sz w:val="19"/>
        </w:rPr>
      </w:pPr>
      <w:r>
        <w:rPr>
          <w:sz w:val="19"/>
        </w:rPr>
        <w:t>Se</w:t>
      </w:r>
      <w:r>
        <w:rPr>
          <w:spacing w:val="-3"/>
          <w:sz w:val="19"/>
        </w:rPr>
        <w:t> </w:t>
      </w:r>
      <w:r>
        <w:rPr>
          <w:sz w:val="19"/>
        </w:rPr>
        <w:t>apoyó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las</w:t>
      </w:r>
      <w:r>
        <w:rPr>
          <w:spacing w:val="-3"/>
          <w:sz w:val="19"/>
        </w:rPr>
        <w:t> </w:t>
      </w:r>
      <w:r>
        <w:rPr>
          <w:sz w:val="19"/>
        </w:rPr>
        <w:t>siguientes</w:t>
      </w:r>
      <w:r>
        <w:rPr>
          <w:spacing w:val="-2"/>
          <w:sz w:val="19"/>
        </w:rPr>
        <w:t> </w:t>
      </w:r>
      <w:r>
        <w:rPr>
          <w:sz w:val="19"/>
        </w:rPr>
        <w:t>actividades: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1"/>
          <w:numId w:val="3"/>
        </w:numPr>
        <w:tabs>
          <w:tab w:pos="1227" w:val="left" w:leader="none"/>
        </w:tabs>
        <w:spacing w:line="290" w:lineRule="auto" w:before="0" w:after="0"/>
        <w:ind w:left="1170" w:right="123" w:hanging="355"/>
        <w:jc w:val="both"/>
        <w:rPr>
          <w:sz w:val="19"/>
        </w:rPr>
      </w:pPr>
      <w:r>
        <w:rPr/>
        <w:tab/>
      </w:r>
      <w:r>
        <w:rPr>
          <w:sz w:val="19"/>
        </w:rPr>
        <w:t>Búsqueda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leyes,</w:t>
      </w:r>
      <w:r>
        <w:rPr>
          <w:spacing w:val="1"/>
          <w:sz w:val="19"/>
        </w:rPr>
        <w:t> </w:t>
      </w:r>
      <w:r>
        <w:rPr>
          <w:sz w:val="19"/>
        </w:rPr>
        <w:t>reglamentos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otro</w:t>
      </w:r>
      <w:r>
        <w:rPr>
          <w:spacing w:val="1"/>
          <w:sz w:val="19"/>
        </w:rPr>
        <w:t> </w:t>
      </w:r>
      <w:r>
        <w:rPr>
          <w:sz w:val="19"/>
        </w:rPr>
        <w:t>tipo</w:t>
      </w:r>
      <w:r>
        <w:rPr>
          <w:spacing w:val="1"/>
          <w:sz w:val="19"/>
        </w:rPr>
        <w:t> </w:t>
      </w:r>
      <w:r>
        <w:rPr>
          <w:sz w:val="19"/>
        </w:rPr>
        <w:t>de normas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52"/>
          <w:sz w:val="19"/>
        </w:rPr>
        <w:t> </w:t>
      </w:r>
      <w:r>
        <w:rPr>
          <w:sz w:val="19"/>
        </w:rPr>
        <w:t>compilaciones, en bases</w:t>
      </w:r>
      <w:r>
        <w:rPr>
          <w:spacing w:val="53"/>
          <w:sz w:val="19"/>
        </w:rPr>
        <w:t> </w:t>
      </w:r>
      <w:r>
        <w:rPr>
          <w:sz w:val="19"/>
        </w:rPr>
        <w:t>de datos,</w:t>
      </w:r>
      <w:r>
        <w:rPr>
          <w:spacing w:val="1"/>
          <w:sz w:val="19"/>
        </w:rPr>
        <w:t> </w:t>
      </w:r>
      <w:r>
        <w:rPr>
          <w:sz w:val="19"/>
        </w:rPr>
        <w:t>Internet</w:t>
      </w:r>
      <w:r>
        <w:rPr>
          <w:spacing w:val="-2"/>
          <w:sz w:val="19"/>
        </w:rPr>
        <w:t> </w:t>
      </w:r>
      <w:r>
        <w:rPr>
          <w:sz w:val="19"/>
        </w:rPr>
        <w:t>y en</w:t>
      </w:r>
      <w:r>
        <w:rPr>
          <w:spacing w:val="-1"/>
          <w:sz w:val="19"/>
        </w:rPr>
        <w:t> </w:t>
      </w:r>
      <w:r>
        <w:rPr>
          <w:sz w:val="19"/>
        </w:rPr>
        <w:t>los sistemas disponibles.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1"/>
          <w:numId w:val="3"/>
        </w:numPr>
        <w:tabs>
          <w:tab w:pos="1209" w:val="left" w:leader="none"/>
        </w:tabs>
        <w:spacing w:line="297" w:lineRule="auto" w:before="1" w:after="0"/>
        <w:ind w:left="1170" w:right="119" w:hanging="365"/>
        <w:jc w:val="both"/>
        <w:rPr>
          <w:sz w:val="19"/>
        </w:rPr>
      </w:pPr>
      <w:r>
        <w:rPr>
          <w:sz w:val="19"/>
        </w:rPr>
        <w:t>Revisión y recopilación diaria de leyes, reglamentos, acuerdos gubernativos y otras disposiciones</w:t>
      </w:r>
      <w:r>
        <w:rPr>
          <w:spacing w:val="1"/>
          <w:sz w:val="19"/>
        </w:rPr>
        <w:t> </w:t>
      </w:r>
      <w:r>
        <w:rPr>
          <w:sz w:val="19"/>
        </w:rPr>
        <w:t>publicadas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Diario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Centro</w:t>
      </w:r>
      <w:r>
        <w:rPr>
          <w:spacing w:val="-2"/>
          <w:sz w:val="19"/>
        </w:rPr>
        <w:t> </w:t>
      </w:r>
      <w:r>
        <w:rPr>
          <w:sz w:val="19"/>
        </w:rPr>
        <w:t>América y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elaboración</w:t>
      </w:r>
      <w:r>
        <w:rPr>
          <w:spacing w:val="-2"/>
          <w:sz w:val="19"/>
        </w:rPr>
        <w:t> </w:t>
      </w:r>
      <w:r>
        <w:rPr>
          <w:sz w:val="19"/>
        </w:rPr>
        <w:t>del sumario</w:t>
      </w:r>
      <w:r>
        <w:rPr>
          <w:spacing w:val="-2"/>
          <w:sz w:val="19"/>
        </w:rPr>
        <w:t> </w:t>
      </w:r>
      <w:r>
        <w:rPr>
          <w:sz w:val="19"/>
        </w:rPr>
        <w:t>correspondiente.</w:t>
      </w:r>
    </w:p>
    <w:p>
      <w:pPr>
        <w:pStyle w:val="BodyText"/>
        <w:spacing w:before="9"/>
        <w:rPr>
          <w:sz w:val="26"/>
        </w:rPr>
      </w:pPr>
    </w:p>
    <w:p>
      <w:pPr>
        <w:pStyle w:val="ListParagraph"/>
        <w:numPr>
          <w:ilvl w:val="1"/>
          <w:numId w:val="3"/>
        </w:numPr>
        <w:tabs>
          <w:tab w:pos="1212" w:val="left" w:leader="none"/>
        </w:tabs>
        <w:spacing w:line="328" w:lineRule="auto" w:before="0" w:after="0"/>
        <w:ind w:left="1160" w:right="118" w:hanging="355"/>
        <w:jc w:val="both"/>
        <w:rPr>
          <w:sz w:val="19"/>
        </w:rPr>
      </w:pPr>
      <w:r>
        <w:rPr/>
        <w:tab/>
      </w:r>
      <w:r>
        <w:rPr>
          <w:sz w:val="19"/>
        </w:rPr>
        <w:t>Actualización del</w:t>
      </w:r>
      <w:r>
        <w:rPr>
          <w:spacing w:val="1"/>
          <w:sz w:val="19"/>
        </w:rPr>
        <w:t> </w:t>
      </w:r>
      <w:r>
        <w:rPr>
          <w:sz w:val="19"/>
        </w:rPr>
        <w:t>compendio</w:t>
      </w:r>
      <w:r>
        <w:rPr>
          <w:spacing w:val="1"/>
          <w:sz w:val="19"/>
        </w:rPr>
        <w:t> </w:t>
      </w:r>
      <w:r>
        <w:rPr>
          <w:sz w:val="19"/>
        </w:rPr>
        <w:t>digital,</w:t>
      </w:r>
      <w:r>
        <w:rPr>
          <w:spacing w:val="1"/>
          <w:sz w:val="19"/>
        </w:rPr>
        <w:t> </w:t>
      </w:r>
      <w:r>
        <w:rPr>
          <w:sz w:val="19"/>
        </w:rPr>
        <w:t>con las leyes y acuerdos recopilados del Diario de Centro</w:t>
      </w:r>
      <w:r>
        <w:rPr>
          <w:spacing w:val="1"/>
          <w:sz w:val="19"/>
        </w:rPr>
        <w:t> </w:t>
      </w:r>
      <w:r>
        <w:rPr>
          <w:sz w:val="19"/>
        </w:rPr>
        <w:t>América.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1"/>
          <w:numId w:val="3"/>
        </w:numPr>
        <w:tabs>
          <w:tab w:pos="1162" w:val="left" w:leader="none"/>
        </w:tabs>
        <w:spacing w:line="297" w:lineRule="auto" w:before="1" w:after="0"/>
        <w:ind w:left="1160" w:right="128" w:hanging="360"/>
        <w:jc w:val="both"/>
        <w:rPr>
          <w:sz w:val="19"/>
        </w:rPr>
      </w:pPr>
      <w:r>
        <w:rPr>
          <w:sz w:val="19"/>
        </w:rPr>
        <w:t>Clasificación,</w:t>
      </w:r>
      <w:r>
        <w:rPr>
          <w:spacing w:val="25"/>
          <w:sz w:val="19"/>
        </w:rPr>
        <w:t> </w:t>
      </w:r>
      <w:r>
        <w:rPr>
          <w:sz w:val="19"/>
        </w:rPr>
        <w:t>foliación</w:t>
      </w:r>
      <w:r>
        <w:rPr>
          <w:spacing w:val="25"/>
          <w:sz w:val="19"/>
        </w:rPr>
        <w:t> </w:t>
      </w:r>
      <w:r>
        <w:rPr>
          <w:sz w:val="19"/>
        </w:rPr>
        <w:t>y</w:t>
      </w:r>
      <w:r>
        <w:rPr>
          <w:spacing w:val="27"/>
          <w:sz w:val="19"/>
        </w:rPr>
        <w:t> </w:t>
      </w:r>
      <w:r>
        <w:rPr>
          <w:sz w:val="19"/>
        </w:rPr>
        <w:t>elaboración</w:t>
      </w:r>
      <w:r>
        <w:rPr>
          <w:spacing w:val="26"/>
          <w:sz w:val="19"/>
        </w:rPr>
        <w:t> </w:t>
      </w:r>
      <w:r>
        <w:rPr>
          <w:sz w:val="19"/>
        </w:rPr>
        <w:t>de</w:t>
      </w:r>
      <w:r>
        <w:rPr>
          <w:spacing w:val="26"/>
          <w:sz w:val="19"/>
        </w:rPr>
        <w:t> </w:t>
      </w:r>
      <w:r>
        <w:rPr>
          <w:sz w:val="19"/>
        </w:rPr>
        <w:t>listados</w:t>
      </w:r>
      <w:r>
        <w:rPr>
          <w:spacing w:val="26"/>
          <w:sz w:val="19"/>
        </w:rPr>
        <w:t> </w:t>
      </w:r>
      <w:r>
        <w:rPr>
          <w:sz w:val="19"/>
        </w:rPr>
        <w:t>de</w:t>
      </w:r>
      <w:r>
        <w:rPr>
          <w:spacing w:val="26"/>
          <w:sz w:val="19"/>
        </w:rPr>
        <w:t> </w:t>
      </w:r>
      <w:r>
        <w:rPr>
          <w:sz w:val="19"/>
        </w:rPr>
        <w:t>documentación</w:t>
      </w:r>
      <w:r>
        <w:rPr>
          <w:spacing w:val="26"/>
          <w:sz w:val="19"/>
        </w:rPr>
        <w:t> </w:t>
      </w:r>
      <w:r>
        <w:rPr>
          <w:sz w:val="19"/>
        </w:rPr>
        <w:t>física</w:t>
      </w:r>
      <w:r>
        <w:rPr>
          <w:spacing w:val="27"/>
          <w:sz w:val="19"/>
        </w:rPr>
        <w:t> </w:t>
      </w:r>
      <w:r>
        <w:rPr>
          <w:sz w:val="19"/>
        </w:rPr>
        <w:t>ingresada</w:t>
      </w:r>
      <w:r>
        <w:rPr>
          <w:spacing w:val="25"/>
          <w:sz w:val="19"/>
        </w:rPr>
        <w:t> </w:t>
      </w:r>
      <w:r>
        <w:rPr>
          <w:sz w:val="19"/>
        </w:rPr>
        <w:t>y</w:t>
      </w:r>
      <w:r>
        <w:rPr>
          <w:spacing w:val="27"/>
          <w:sz w:val="19"/>
        </w:rPr>
        <w:t> </w:t>
      </w:r>
      <w:r>
        <w:rPr>
          <w:sz w:val="19"/>
        </w:rPr>
        <w:t>generada</w:t>
      </w:r>
      <w:r>
        <w:rPr>
          <w:spacing w:val="26"/>
          <w:sz w:val="19"/>
        </w:rPr>
        <w:t> </w:t>
      </w:r>
      <w:r>
        <w:rPr>
          <w:sz w:val="19"/>
        </w:rPr>
        <w:t>en</w:t>
      </w:r>
      <w:r>
        <w:rPr>
          <w:spacing w:val="-50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Asesoría</w:t>
      </w:r>
      <w:r>
        <w:rPr>
          <w:spacing w:val="1"/>
          <w:sz w:val="19"/>
        </w:rPr>
        <w:t> </w:t>
      </w:r>
      <w:r>
        <w:rPr>
          <w:sz w:val="19"/>
        </w:rPr>
        <w:t>Jurídica,</w:t>
      </w:r>
      <w:r>
        <w:rPr>
          <w:spacing w:val="1"/>
          <w:sz w:val="19"/>
        </w:rPr>
        <w:t> </w:t>
      </w:r>
      <w:r>
        <w:rPr>
          <w:sz w:val="19"/>
        </w:rPr>
        <w:t>correspondiente</w:t>
      </w:r>
      <w:r>
        <w:rPr>
          <w:spacing w:val="1"/>
          <w:sz w:val="19"/>
        </w:rPr>
        <w:t> </w:t>
      </w:r>
      <w:r>
        <w:rPr>
          <w:sz w:val="19"/>
        </w:rPr>
        <w:t>al</w:t>
      </w:r>
      <w:r>
        <w:rPr>
          <w:spacing w:val="1"/>
          <w:sz w:val="19"/>
        </w:rPr>
        <w:t> </w:t>
      </w:r>
      <w:r>
        <w:rPr>
          <w:sz w:val="19"/>
        </w:rPr>
        <w:t>año</w:t>
      </w:r>
      <w:r>
        <w:rPr>
          <w:spacing w:val="1"/>
          <w:sz w:val="19"/>
        </w:rPr>
        <w:t> </w:t>
      </w:r>
      <w:r>
        <w:rPr>
          <w:sz w:val="19"/>
        </w:rPr>
        <w:t>2019,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su</w:t>
      </w:r>
      <w:r>
        <w:rPr>
          <w:spacing w:val="1"/>
          <w:sz w:val="19"/>
        </w:rPr>
        <w:t> </w:t>
      </w:r>
      <w:r>
        <w:rPr>
          <w:sz w:val="19"/>
        </w:rPr>
        <w:t>traslado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Dirección</w:t>
      </w:r>
      <w:r>
        <w:rPr>
          <w:spacing w:val="1"/>
          <w:sz w:val="19"/>
        </w:rPr>
        <w:t> </w:t>
      </w:r>
      <w:r>
        <w:rPr>
          <w:sz w:val="19"/>
        </w:rPr>
        <w:t>Administrativa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Secretaría</w:t>
      </w:r>
      <w:r>
        <w:rPr>
          <w:spacing w:val="-2"/>
          <w:sz w:val="19"/>
        </w:rPr>
        <w:t> </w:t>
      </w:r>
      <w:r>
        <w:rPr>
          <w:sz w:val="19"/>
        </w:rPr>
        <w:t>Privada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Presidencia,</w:t>
      </w:r>
      <w:r>
        <w:rPr>
          <w:spacing w:val="-2"/>
          <w:sz w:val="19"/>
        </w:rPr>
        <w:t> </w:t>
      </w:r>
      <w:r>
        <w:rPr>
          <w:sz w:val="19"/>
        </w:rPr>
        <w:t>para</w:t>
      </w:r>
      <w:r>
        <w:rPr>
          <w:spacing w:val="-2"/>
          <w:sz w:val="19"/>
        </w:rPr>
        <w:t> </w:t>
      </w:r>
      <w:r>
        <w:rPr>
          <w:sz w:val="19"/>
        </w:rPr>
        <w:t>su</w:t>
      </w:r>
      <w:r>
        <w:rPr>
          <w:spacing w:val="-1"/>
          <w:sz w:val="19"/>
        </w:rPr>
        <w:t> </w:t>
      </w:r>
      <w:r>
        <w:rPr>
          <w:sz w:val="19"/>
        </w:rPr>
        <w:t>correspondiente</w:t>
      </w:r>
      <w:r>
        <w:rPr>
          <w:spacing w:val="-2"/>
          <w:sz w:val="19"/>
        </w:rPr>
        <w:t> </w:t>
      </w:r>
      <w:r>
        <w:rPr>
          <w:sz w:val="19"/>
        </w:rPr>
        <w:t>resguardo.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</w:p>
    <w:p>
      <w:pPr>
        <w:spacing w:before="1"/>
        <w:ind w:left="0" w:right="359" w:firstLine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Página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1 de 1</w:t>
      </w:r>
    </w:p>
    <w:p>
      <w:pPr>
        <w:spacing w:after="0"/>
        <w:jc w:val="right"/>
        <w:rPr>
          <w:rFonts w:ascii="Times New Roman" w:hAnsi="Times New Roman"/>
          <w:sz w:val="24"/>
        </w:rPr>
        <w:sectPr>
          <w:pgSz w:w="12310" w:h="15950"/>
          <w:pgMar w:top="880" w:bottom="280" w:left="1300" w:right="1100"/>
        </w:sectPr>
      </w:pPr>
    </w:p>
    <w:p>
      <w:pPr>
        <w:pStyle w:val="Heading1"/>
        <w:spacing w:before="65"/>
        <w:ind w:left="2185" w:right="1822"/>
      </w:pPr>
      <w:r>
        <w:rPr/>
        <w:pict>
          <v:group style="position:absolute;margin-left:0pt;margin-top:0pt;width:605.25pt;height:792.25pt;mso-position-horizontal-relative:page;mso-position-vertical-relative:page;z-index:-16182272" id="docshapegroup11" coordorigin="0,0" coordsize="12105,15845">
            <v:shape style="position:absolute;left:0;top:0;width:12105;height:15845" type="#_x0000_t75" id="docshape12" stroked="false">
              <v:imagedata r:id="rId13" o:title=""/>
            </v:shape>
            <v:shape style="position:absolute;left:1420;top:9790;width:8240;height:4095" type="#_x0000_t75" id="docshape13" stroked="false">
              <v:imagedata r:id="rId14" o:title=""/>
            </v:shape>
            <w10:wrap type="none"/>
          </v:group>
        </w:pict>
      </w:r>
      <w:bookmarkStart w:name="029-07-2020 Kevyn Roldan" w:id="4"/>
      <w:bookmarkEnd w:id="4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2"/>
        <w:rPr>
          <w:b/>
          <w:sz w:val="23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5"/>
        <w:gridCol w:w="2530"/>
        <w:gridCol w:w="1725"/>
        <w:gridCol w:w="3220"/>
      </w:tblGrid>
      <w:tr>
        <w:trPr>
          <w:trHeight w:val="275" w:hRule="atLeast"/>
        </w:trPr>
        <w:tc>
          <w:tcPr>
            <w:tcW w:w="1925" w:type="dxa"/>
          </w:tcPr>
          <w:p>
            <w:pPr>
              <w:pStyle w:val="TableParagraph"/>
              <w:spacing w:before="55"/>
              <w:ind w:left="130"/>
              <w:rPr>
                <w:sz w:val="17"/>
              </w:rPr>
            </w:pPr>
            <w:r>
              <w:rPr>
                <w:sz w:val="17"/>
              </w:rPr>
              <w:t>REFERENCIA:</w:t>
            </w:r>
          </w:p>
        </w:tc>
        <w:tc>
          <w:tcPr>
            <w:tcW w:w="2530" w:type="dxa"/>
          </w:tcPr>
          <w:p>
            <w:pPr>
              <w:pStyle w:val="TableParagraph"/>
              <w:spacing w:line="194" w:lineRule="exact" w:before="60"/>
              <w:ind w:left="115"/>
              <w:rPr>
                <w:sz w:val="17"/>
              </w:rPr>
            </w:pPr>
            <w:r>
              <w:rPr>
                <w:sz w:val="17"/>
              </w:rPr>
              <w:t>Contrato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No.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029-7-2020</w:t>
            </w:r>
          </w:p>
        </w:tc>
        <w:tc>
          <w:tcPr>
            <w:tcW w:w="1725" w:type="dxa"/>
          </w:tcPr>
          <w:p>
            <w:pPr>
              <w:pStyle w:val="TableParagraph"/>
              <w:spacing w:line="194" w:lineRule="exact" w:before="60"/>
              <w:ind w:left="115"/>
              <w:rPr>
                <w:sz w:val="17"/>
              </w:rPr>
            </w:pPr>
            <w:r>
              <w:rPr>
                <w:sz w:val="17"/>
              </w:rPr>
              <w:t>FECHA:</w:t>
            </w:r>
          </w:p>
        </w:tc>
        <w:tc>
          <w:tcPr>
            <w:tcW w:w="3220" w:type="dxa"/>
          </w:tcPr>
          <w:p>
            <w:pPr>
              <w:pStyle w:val="TableParagraph"/>
              <w:spacing w:line="184" w:lineRule="exact" w:before="70"/>
              <w:rPr>
                <w:sz w:val="17"/>
              </w:rPr>
            </w:pPr>
            <w:r>
              <w:rPr>
                <w:sz w:val="17"/>
              </w:rPr>
              <w:t>31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marzo del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2020</w:t>
            </w:r>
          </w:p>
        </w:tc>
      </w:tr>
      <w:tr>
        <w:trPr>
          <w:trHeight w:val="260" w:hRule="atLeast"/>
        </w:trPr>
        <w:tc>
          <w:tcPr>
            <w:tcW w:w="1925" w:type="dxa"/>
          </w:tcPr>
          <w:p>
            <w:pPr>
              <w:pStyle w:val="TableParagraph"/>
              <w:spacing w:before="30"/>
              <w:ind w:left="119"/>
              <w:rPr>
                <w:sz w:val="17"/>
              </w:rPr>
            </w:pPr>
            <w:r>
              <w:rPr>
                <w:sz w:val="17"/>
              </w:rPr>
              <w:t>TIPO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SERVICIOS:</w:t>
            </w:r>
          </w:p>
        </w:tc>
        <w:tc>
          <w:tcPr>
            <w:tcW w:w="2530" w:type="dxa"/>
          </w:tcPr>
          <w:p>
            <w:pPr>
              <w:pStyle w:val="TableParagraph"/>
              <w:ind w:left="109"/>
              <w:rPr>
                <w:sz w:val="17"/>
              </w:rPr>
            </w:pPr>
            <w:r>
              <w:rPr>
                <w:sz w:val="17"/>
              </w:rPr>
              <w:t>Técnicos</w:t>
            </w:r>
          </w:p>
        </w:tc>
        <w:tc>
          <w:tcPr>
            <w:tcW w:w="1725" w:type="dxa"/>
          </w:tcPr>
          <w:p>
            <w:pPr>
              <w:pStyle w:val="TableParagraph"/>
              <w:ind w:left="109"/>
              <w:rPr>
                <w:sz w:val="17"/>
              </w:rPr>
            </w:pPr>
            <w:r>
              <w:rPr>
                <w:sz w:val="17"/>
              </w:rPr>
              <w:t>CONTRATISTA:</w:t>
            </w:r>
          </w:p>
        </w:tc>
        <w:tc>
          <w:tcPr>
            <w:tcW w:w="3220" w:type="dxa"/>
          </w:tcPr>
          <w:p>
            <w:pPr>
              <w:pStyle w:val="TableParagraph"/>
              <w:spacing w:before="40"/>
              <w:rPr>
                <w:sz w:val="17"/>
              </w:rPr>
            </w:pPr>
            <w:r>
              <w:rPr>
                <w:sz w:val="17"/>
              </w:rPr>
              <w:t>Kevyn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Enrique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Roldán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Murga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1"/>
        <w:rPr>
          <w:b/>
          <w:sz w:val="47"/>
        </w:rPr>
      </w:pPr>
    </w:p>
    <w:p>
      <w:pPr>
        <w:spacing w:before="0"/>
        <w:ind w:left="269" w:right="0" w:firstLine="0"/>
        <w:jc w:val="left"/>
        <w:rPr>
          <w:sz w:val="17"/>
        </w:rPr>
      </w:pPr>
      <w:r>
        <w:rPr>
          <w:sz w:val="17"/>
        </w:rPr>
        <w:t>Licenciado</w:t>
      </w:r>
    </w:p>
    <w:p>
      <w:pPr>
        <w:spacing w:before="74"/>
        <w:ind w:left="264" w:right="0" w:firstLine="0"/>
        <w:jc w:val="left"/>
        <w:rPr>
          <w:sz w:val="17"/>
        </w:rPr>
      </w:pPr>
      <w:r>
        <w:rPr>
          <w:sz w:val="17"/>
        </w:rPr>
        <w:t>Giorgio</w:t>
      </w:r>
      <w:r>
        <w:rPr>
          <w:spacing w:val="-3"/>
          <w:sz w:val="17"/>
        </w:rPr>
        <w:t> </w:t>
      </w:r>
      <w:r>
        <w:rPr>
          <w:sz w:val="17"/>
        </w:rPr>
        <w:t>Eugenio</w:t>
      </w:r>
      <w:r>
        <w:rPr>
          <w:spacing w:val="-3"/>
          <w:sz w:val="17"/>
        </w:rPr>
        <w:t> </w:t>
      </w:r>
      <w:r>
        <w:rPr>
          <w:sz w:val="17"/>
        </w:rPr>
        <w:t>Bruñí</w:t>
      </w:r>
      <w:r>
        <w:rPr>
          <w:spacing w:val="-3"/>
          <w:sz w:val="17"/>
        </w:rPr>
        <w:t> </w:t>
      </w:r>
      <w:r>
        <w:rPr>
          <w:sz w:val="17"/>
        </w:rPr>
        <w:t>Batres</w:t>
      </w:r>
    </w:p>
    <w:p>
      <w:pPr>
        <w:spacing w:line="319" w:lineRule="auto" w:before="70"/>
        <w:ind w:left="264" w:right="5717" w:firstLine="0"/>
        <w:jc w:val="left"/>
        <w:rPr>
          <w:sz w:val="17"/>
        </w:rPr>
      </w:pPr>
      <w:r>
        <w:rPr>
          <w:sz w:val="17"/>
        </w:rPr>
        <w:t>Secretario Privado de la Presidencia de la República</w:t>
      </w:r>
      <w:r>
        <w:rPr>
          <w:spacing w:val="-45"/>
          <w:sz w:val="17"/>
        </w:rPr>
        <w:t> </w:t>
      </w:r>
      <w:r>
        <w:rPr>
          <w:sz w:val="17"/>
        </w:rPr>
        <w:t>Su</w:t>
      </w:r>
      <w:r>
        <w:rPr>
          <w:spacing w:val="-1"/>
          <w:sz w:val="17"/>
        </w:rPr>
        <w:t> </w:t>
      </w:r>
      <w:r>
        <w:rPr>
          <w:sz w:val="17"/>
        </w:rPr>
        <w:t>Despacho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ind w:left="264"/>
      </w:pPr>
      <w:r>
        <w:rPr/>
        <w:t>Señor</w:t>
      </w:r>
      <w:r>
        <w:rPr>
          <w:spacing w:val="-4"/>
        </w:rPr>
        <w:t> </w:t>
      </w:r>
      <w:r>
        <w:rPr/>
        <w:t>secretario: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312" w:lineRule="auto"/>
        <w:ind w:left="269" w:right="98" w:firstLine="5"/>
        <w:jc w:val="both"/>
      </w:pPr>
      <w:r>
        <w:rPr/>
        <w:t>Respetuosamente</w:t>
      </w:r>
      <w:r>
        <w:rPr>
          <w:spacing w:val="53"/>
        </w:rPr>
        <w:t> </w:t>
      </w:r>
      <w:r>
        <w:rPr/>
        <w:t>me</w:t>
      </w:r>
      <w:r>
        <w:rPr>
          <w:spacing w:val="53"/>
        </w:rPr>
        <w:t> </w:t>
      </w:r>
      <w:r>
        <w:rPr/>
        <w:t>dirijo</w:t>
      </w:r>
      <w:r>
        <w:rPr>
          <w:spacing w:val="53"/>
        </w:rPr>
        <w:t> </w:t>
      </w:r>
      <w:r>
        <w:rPr/>
        <w:t>a</w:t>
      </w:r>
      <w:r>
        <w:rPr>
          <w:spacing w:val="53"/>
        </w:rPr>
        <w:t> </w:t>
      </w:r>
      <w:r>
        <w:rPr/>
        <w:t>usted</w:t>
      </w:r>
      <w:r>
        <w:rPr>
          <w:spacing w:val="53"/>
        </w:rPr>
        <w:t> </w:t>
      </w:r>
      <w:r>
        <w:rPr/>
        <w:t>para</w:t>
      </w:r>
      <w:r>
        <w:rPr>
          <w:spacing w:val="53"/>
        </w:rPr>
        <w:t> </w:t>
      </w:r>
      <w:r>
        <w:rPr/>
        <w:t>presentarle   el   informe   de   las   actividades   de   apoyo</w:t>
      </w:r>
      <w:r>
        <w:rPr>
          <w:spacing w:val="1"/>
        </w:rPr>
        <w:t> </w:t>
      </w:r>
      <w:r>
        <w:rPr/>
        <w:t>realizadas</w:t>
      </w:r>
      <w:r>
        <w:rPr>
          <w:spacing w:val="53"/>
        </w:rPr>
        <w:t> </w:t>
      </w:r>
      <w:r>
        <w:rPr/>
        <w:t>durante</w:t>
      </w:r>
      <w:r>
        <w:rPr>
          <w:spacing w:val="53"/>
        </w:rPr>
        <w:t> </w:t>
      </w:r>
      <w:r>
        <w:rPr/>
        <w:t>el</w:t>
      </w:r>
      <w:r>
        <w:rPr>
          <w:spacing w:val="53"/>
        </w:rPr>
        <w:t> </w:t>
      </w:r>
      <w:r>
        <w:rPr/>
        <w:t>mes</w:t>
      </w:r>
      <w:r>
        <w:rPr>
          <w:spacing w:val="53"/>
        </w:rPr>
        <w:t> </w:t>
      </w:r>
      <w:r>
        <w:rPr/>
        <w:t>de</w:t>
      </w:r>
      <w:r>
        <w:rPr>
          <w:spacing w:val="53"/>
        </w:rPr>
        <w:t> </w:t>
      </w:r>
      <w:r>
        <w:rPr/>
        <w:t>marzo</w:t>
      </w:r>
      <w:r>
        <w:rPr>
          <w:spacing w:val="53"/>
        </w:rPr>
        <w:t> </w:t>
      </w:r>
      <w:r>
        <w:rPr/>
        <w:t>del</w:t>
      </w:r>
      <w:r>
        <w:rPr>
          <w:spacing w:val="53"/>
        </w:rPr>
        <w:t> </w:t>
      </w:r>
      <w:r>
        <w:rPr/>
        <w:t>2020,</w:t>
      </w:r>
      <w:r>
        <w:rPr>
          <w:spacing w:val="53"/>
        </w:rPr>
        <w:t> </w:t>
      </w:r>
      <w:r>
        <w:rPr/>
        <w:t>de</w:t>
      </w:r>
      <w:r>
        <w:rPr>
          <w:spacing w:val="53"/>
        </w:rPr>
        <w:t> </w:t>
      </w:r>
      <w:r>
        <w:rPr/>
        <w:t>conformidad</w:t>
      </w:r>
      <w:r>
        <w:rPr>
          <w:spacing w:val="53"/>
        </w:rPr>
        <w:t> </w:t>
      </w:r>
      <w:r>
        <w:rPr/>
        <w:t>con</w:t>
      </w:r>
      <w:r>
        <w:rPr>
          <w:spacing w:val="53"/>
        </w:rPr>
        <w:t> </w:t>
      </w:r>
      <w:r>
        <w:rPr/>
        <w:t>lo   establecido   en   la   cláusula</w:t>
      </w:r>
      <w:r>
        <w:rPr>
          <w:spacing w:val="-50"/>
        </w:rPr>
        <w:t> </w:t>
      </w:r>
      <w:r>
        <w:rPr/>
        <w:t>décima</w:t>
      </w:r>
      <w:r>
        <w:rPr>
          <w:spacing w:val="-2"/>
        </w:rPr>
        <w:t> </w:t>
      </w:r>
      <w:r>
        <w:rPr/>
        <w:t>primera</w:t>
      </w:r>
      <w:r>
        <w:rPr>
          <w:spacing w:val="-2"/>
        </w:rPr>
        <w:t> </w:t>
      </w:r>
      <w:r>
        <w:rPr/>
        <w:t>del Contrato</w:t>
      </w:r>
      <w:r>
        <w:rPr>
          <w:spacing w:val="-2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referencia,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1"/>
        </w:rPr>
        <w:t> </w:t>
      </w:r>
      <w:r>
        <w:rPr/>
        <w:t>detallan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4"/>
        <w:rPr>
          <w:sz w:val="16"/>
        </w:rPr>
      </w:pPr>
    </w:p>
    <w:p>
      <w:pPr>
        <w:pStyle w:val="ListParagraph"/>
        <w:numPr>
          <w:ilvl w:val="2"/>
          <w:numId w:val="3"/>
        </w:numPr>
        <w:tabs>
          <w:tab w:pos="1245" w:val="left" w:leader="none"/>
        </w:tabs>
        <w:spacing w:line="240" w:lineRule="auto" w:before="0" w:after="0"/>
        <w:ind w:left="1245" w:right="0" w:hanging="361"/>
        <w:jc w:val="left"/>
        <w:rPr>
          <w:sz w:val="17"/>
        </w:rPr>
      </w:pPr>
      <w:r>
        <w:rPr>
          <w:sz w:val="19"/>
        </w:rPr>
        <w:t>Reordenamiento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activos</w:t>
      </w:r>
      <w:r>
        <w:rPr>
          <w:spacing w:val="-2"/>
          <w:sz w:val="19"/>
        </w:rPr>
        <w:t> </w:t>
      </w:r>
      <w:r>
        <w:rPr>
          <w:sz w:val="19"/>
        </w:rPr>
        <w:t>Fijos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3"/>
          <w:sz w:val="19"/>
        </w:rPr>
        <w:t> </w:t>
      </w:r>
      <w:r>
        <w:rPr>
          <w:sz w:val="19"/>
        </w:rPr>
        <w:t>bodega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inventarios.</w:t>
      </w:r>
    </w:p>
    <w:p>
      <w:pPr>
        <w:pStyle w:val="ListParagraph"/>
        <w:numPr>
          <w:ilvl w:val="2"/>
          <w:numId w:val="3"/>
        </w:numPr>
        <w:tabs>
          <w:tab w:pos="1245" w:val="left" w:leader="none"/>
        </w:tabs>
        <w:spacing w:line="240" w:lineRule="auto" w:before="67" w:after="0"/>
        <w:ind w:left="1245" w:right="0" w:hanging="350"/>
        <w:jc w:val="left"/>
        <w:rPr>
          <w:sz w:val="17"/>
        </w:rPr>
      </w:pPr>
      <w:r>
        <w:rPr>
          <w:sz w:val="19"/>
        </w:rPr>
        <w:t>Revisión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documentos</w:t>
      </w:r>
      <w:r>
        <w:rPr>
          <w:spacing w:val="-3"/>
          <w:sz w:val="19"/>
        </w:rPr>
        <w:t> </w:t>
      </w:r>
      <w:r>
        <w:rPr>
          <w:sz w:val="19"/>
        </w:rPr>
        <w:t>del</w:t>
      </w:r>
      <w:r>
        <w:rPr>
          <w:spacing w:val="-2"/>
          <w:sz w:val="19"/>
        </w:rPr>
        <w:t> </w:t>
      </w:r>
      <w:r>
        <w:rPr>
          <w:sz w:val="19"/>
        </w:rPr>
        <w:t>área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inventarios.</w:t>
      </w:r>
    </w:p>
    <w:p>
      <w:pPr>
        <w:pStyle w:val="ListParagraph"/>
        <w:numPr>
          <w:ilvl w:val="2"/>
          <w:numId w:val="3"/>
        </w:numPr>
        <w:tabs>
          <w:tab w:pos="1240" w:val="left" w:leader="none"/>
        </w:tabs>
        <w:spacing w:line="240" w:lineRule="auto" w:before="66" w:after="0"/>
        <w:ind w:left="1240" w:right="0" w:hanging="355"/>
        <w:jc w:val="left"/>
        <w:rPr>
          <w:sz w:val="17"/>
        </w:rPr>
      </w:pPr>
      <w:r>
        <w:rPr>
          <w:sz w:val="19"/>
        </w:rPr>
        <w:t>Cotejo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reportes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SICOIN</w:t>
      </w:r>
      <w:r>
        <w:rPr>
          <w:spacing w:val="-1"/>
          <w:sz w:val="19"/>
        </w:rPr>
        <w:t> </w:t>
      </w:r>
      <w:r>
        <w:rPr>
          <w:sz w:val="19"/>
        </w:rPr>
        <w:t>con</w:t>
      </w:r>
      <w:r>
        <w:rPr>
          <w:spacing w:val="-3"/>
          <w:sz w:val="19"/>
        </w:rPr>
        <w:t> </w:t>
      </w:r>
      <w:r>
        <w:rPr>
          <w:sz w:val="19"/>
        </w:rPr>
        <w:t>tarjetas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Responsabilidad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Activos</w:t>
      </w:r>
      <w:r>
        <w:rPr>
          <w:spacing w:val="-3"/>
          <w:sz w:val="19"/>
        </w:rPr>
        <w:t> </w:t>
      </w:r>
      <w:r>
        <w:rPr>
          <w:sz w:val="19"/>
        </w:rPr>
        <w:t>Fijos.</w:t>
      </w:r>
    </w:p>
    <w:p>
      <w:pPr>
        <w:pStyle w:val="ListParagraph"/>
        <w:numPr>
          <w:ilvl w:val="2"/>
          <w:numId w:val="3"/>
        </w:numPr>
        <w:tabs>
          <w:tab w:pos="1235" w:val="left" w:leader="none"/>
        </w:tabs>
        <w:spacing w:line="240" w:lineRule="auto" w:before="67" w:after="0"/>
        <w:ind w:left="1235" w:right="0" w:hanging="340"/>
        <w:jc w:val="left"/>
        <w:rPr>
          <w:sz w:val="19"/>
        </w:rPr>
      </w:pPr>
      <w:r>
        <w:rPr>
          <w:sz w:val="19"/>
        </w:rPr>
        <w:t>Verificación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inventario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Activos</w:t>
      </w:r>
      <w:r>
        <w:rPr>
          <w:spacing w:val="-2"/>
          <w:sz w:val="19"/>
        </w:rPr>
        <w:t> </w:t>
      </w:r>
      <w:r>
        <w:rPr>
          <w:sz w:val="19"/>
        </w:rPr>
        <w:t>Fijos</w:t>
      </w:r>
      <w:r>
        <w:rPr>
          <w:spacing w:val="-2"/>
          <w:sz w:val="19"/>
        </w:rPr>
        <w:t> </w:t>
      </w:r>
      <w:r>
        <w:rPr>
          <w:sz w:val="19"/>
        </w:rPr>
        <w:t>y</w:t>
      </w:r>
      <w:r>
        <w:rPr>
          <w:spacing w:val="-2"/>
          <w:sz w:val="19"/>
        </w:rPr>
        <w:t> </w:t>
      </w:r>
      <w:r>
        <w:rPr>
          <w:sz w:val="19"/>
        </w:rPr>
        <w:t>Bienes</w:t>
      </w:r>
      <w:r>
        <w:rPr>
          <w:spacing w:val="-3"/>
          <w:sz w:val="19"/>
        </w:rPr>
        <w:t> </w:t>
      </w:r>
      <w:r>
        <w:rPr>
          <w:sz w:val="19"/>
        </w:rPr>
        <w:t>Fungibles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2"/>
          <w:sz w:val="19"/>
        </w:rPr>
        <w:t> </w:t>
      </w:r>
      <w:r>
        <w:rPr>
          <w:sz w:val="19"/>
        </w:rPr>
        <w:t>personal</w:t>
      </w:r>
      <w:r>
        <w:rPr>
          <w:spacing w:val="-1"/>
          <w:sz w:val="19"/>
        </w:rPr>
        <w:t> </w:t>
      </w:r>
      <w:r>
        <w:rPr>
          <w:sz w:val="19"/>
        </w:rPr>
        <w:t>dado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baja.</w:t>
      </w:r>
    </w:p>
    <w:p>
      <w:pPr>
        <w:pStyle w:val="ListParagraph"/>
        <w:numPr>
          <w:ilvl w:val="2"/>
          <w:numId w:val="3"/>
        </w:numPr>
        <w:tabs>
          <w:tab w:pos="1245" w:val="left" w:leader="none"/>
        </w:tabs>
        <w:spacing w:line="324" w:lineRule="auto" w:before="66" w:after="0"/>
        <w:ind w:left="1235" w:right="1315" w:hanging="340"/>
        <w:jc w:val="left"/>
        <w:rPr>
          <w:sz w:val="17"/>
        </w:rPr>
      </w:pPr>
      <w:r>
        <w:rPr>
          <w:sz w:val="19"/>
        </w:rPr>
        <w:t>Revisión de tarjetas de Responsabilidad de Activos Fijos y Bienes Fungibles con bienes</w:t>
      </w:r>
      <w:r>
        <w:rPr>
          <w:spacing w:val="-50"/>
          <w:sz w:val="19"/>
        </w:rPr>
        <w:t> </w:t>
      </w:r>
      <w:r>
        <w:rPr>
          <w:sz w:val="19"/>
        </w:rPr>
        <w:t>físicos</w:t>
      </w:r>
      <w:r>
        <w:rPr>
          <w:spacing w:val="-1"/>
          <w:sz w:val="19"/>
        </w:rPr>
        <w:t> </w:t>
      </w:r>
      <w:r>
        <w:rPr>
          <w:sz w:val="19"/>
        </w:rPr>
        <w:t>del personal contratado para el</w:t>
      </w:r>
      <w:r>
        <w:rPr>
          <w:spacing w:val="-1"/>
          <w:sz w:val="19"/>
        </w:rPr>
        <w:t> </w:t>
      </w:r>
      <w:r>
        <w:rPr>
          <w:sz w:val="19"/>
        </w:rPr>
        <w:t>año 2020.</w:t>
      </w:r>
    </w:p>
    <w:p>
      <w:pPr>
        <w:pStyle w:val="ListParagraph"/>
        <w:numPr>
          <w:ilvl w:val="2"/>
          <w:numId w:val="3"/>
        </w:numPr>
        <w:tabs>
          <w:tab w:pos="1249" w:val="left" w:leader="none"/>
          <w:tab w:pos="1250" w:val="left" w:leader="none"/>
        </w:tabs>
        <w:spacing w:line="209" w:lineRule="exact" w:before="0" w:after="0"/>
        <w:ind w:left="1250" w:right="0" w:hanging="355"/>
        <w:jc w:val="left"/>
        <w:rPr>
          <w:sz w:val="17"/>
        </w:rPr>
      </w:pPr>
      <w:r>
        <w:rPr>
          <w:sz w:val="19"/>
        </w:rPr>
        <w:t>Reordenamiento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bienes</w:t>
      </w:r>
      <w:r>
        <w:rPr>
          <w:spacing w:val="-3"/>
          <w:sz w:val="19"/>
        </w:rPr>
        <w:t> </w:t>
      </w:r>
      <w:r>
        <w:rPr>
          <w:sz w:val="19"/>
        </w:rPr>
        <w:t>muebles</w:t>
      </w:r>
      <w:r>
        <w:rPr>
          <w:spacing w:val="-3"/>
          <w:sz w:val="19"/>
        </w:rPr>
        <w:t> </w:t>
      </w:r>
      <w:r>
        <w:rPr>
          <w:sz w:val="19"/>
        </w:rPr>
        <w:t>en</w:t>
      </w:r>
      <w:r>
        <w:rPr>
          <w:spacing w:val="-3"/>
          <w:sz w:val="19"/>
        </w:rPr>
        <w:t> </w:t>
      </w:r>
      <w:r>
        <w:rPr>
          <w:sz w:val="19"/>
        </w:rPr>
        <w:t>oficinas</w:t>
      </w:r>
      <w:r>
        <w:rPr>
          <w:spacing w:val="-3"/>
          <w:sz w:val="19"/>
        </w:rPr>
        <w:t> </w:t>
      </w:r>
      <w:r>
        <w:rPr>
          <w:sz w:val="19"/>
        </w:rPr>
        <w:t>del</w:t>
      </w:r>
      <w:r>
        <w:rPr>
          <w:spacing w:val="-2"/>
          <w:sz w:val="19"/>
        </w:rPr>
        <w:t> </w:t>
      </w:r>
      <w:r>
        <w:rPr>
          <w:sz w:val="19"/>
        </w:rPr>
        <w:t>Despacho</w:t>
      </w:r>
      <w:r>
        <w:rPr>
          <w:spacing w:val="-3"/>
          <w:sz w:val="19"/>
        </w:rPr>
        <w:t> </w:t>
      </w:r>
      <w:r>
        <w:rPr>
          <w:sz w:val="19"/>
        </w:rPr>
        <w:t>Superior.</w:t>
      </w:r>
    </w:p>
    <w:p>
      <w:pPr>
        <w:pStyle w:val="ListParagraph"/>
        <w:numPr>
          <w:ilvl w:val="2"/>
          <w:numId w:val="3"/>
        </w:numPr>
        <w:tabs>
          <w:tab w:pos="1250" w:val="left" w:leader="none"/>
        </w:tabs>
        <w:spacing w:line="312" w:lineRule="auto" w:before="67" w:after="0"/>
        <w:ind w:left="1250" w:right="1457" w:hanging="360"/>
        <w:jc w:val="left"/>
        <w:rPr>
          <w:sz w:val="17"/>
        </w:rPr>
      </w:pPr>
      <w:r>
        <w:rPr>
          <w:sz w:val="19"/>
        </w:rPr>
        <w:t>Movilización de bienes muebles del Despacho Superior hacia oficinas de la Secretaria</w:t>
      </w:r>
      <w:r>
        <w:rPr>
          <w:spacing w:val="-50"/>
          <w:sz w:val="19"/>
        </w:rPr>
        <w:t> </w:t>
      </w:r>
      <w:r>
        <w:rPr>
          <w:sz w:val="19"/>
        </w:rPr>
        <w:t>Privada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 Presidencia</w:t>
      </w:r>
      <w:r>
        <w:rPr>
          <w:spacing w:val="-1"/>
          <w:sz w:val="19"/>
        </w:rPr>
        <w:t> </w:t>
      </w:r>
      <w:r>
        <w:rPr>
          <w:sz w:val="19"/>
        </w:rPr>
        <w:t>y viceversa.</w:t>
      </w:r>
    </w:p>
    <w:p>
      <w:pPr>
        <w:pStyle w:val="ListParagraph"/>
        <w:numPr>
          <w:ilvl w:val="2"/>
          <w:numId w:val="3"/>
        </w:numPr>
        <w:tabs>
          <w:tab w:pos="1240" w:val="left" w:leader="none"/>
        </w:tabs>
        <w:spacing w:line="312" w:lineRule="auto" w:before="2" w:after="0"/>
        <w:ind w:left="1250" w:right="1097" w:hanging="350"/>
        <w:jc w:val="left"/>
        <w:rPr>
          <w:sz w:val="17"/>
        </w:rPr>
      </w:pPr>
      <w:r>
        <w:rPr>
          <w:sz w:val="19"/>
        </w:rPr>
        <w:t>Apoyo en las gestiones administrativas en relación al trámite de traslado bienes y bajas de</w:t>
      </w:r>
      <w:r>
        <w:rPr>
          <w:spacing w:val="-50"/>
          <w:sz w:val="19"/>
        </w:rPr>
        <w:t> </w:t>
      </w:r>
      <w:r>
        <w:rPr>
          <w:sz w:val="19"/>
        </w:rPr>
        <w:t>bienes.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8"/>
        </w:rPr>
      </w:pPr>
    </w:p>
    <w:p>
      <w:pPr>
        <w:spacing w:line="300" w:lineRule="auto" w:before="0"/>
        <w:ind w:left="6000" w:right="1178" w:firstLine="210"/>
        <w:jc w:val="left"/>
        <w:rPr>
          <w:sz w:val="15"/>
        </w:rPr>
      </w:pPr>
      <w:r>
        <w:rPr>
          <w:sz w:val="15"/>
        </w:rPr>
        <w:t>Subsecretario Administrativo</w:t>
      </w:r>
      <w:r>
        <w:rPr>
          <w:spacing w:val="1"/>
          <w:sz w:val="15"/>
        </w:rPr>
        <w:t> </w:t>
      </w:r>
      <w:r>
        <w:rPr>
          <w:sz w:val="15"/>
        </w:rPr>
        <w:t>Secretaría</w:t>
      </w:r>
      <w:r>
        <w:rPr>
          <w:spacing w:val="-4"/>
          <w:sz w:val="15"/>
        </w:rPr>
        <w:t> </w:t>
      </w:r>
      <w:r>
        <w:rPr>
          <w:sz w:val="15"/>
        </w:rPr>
        <w:t>Privada</w:t>
      </w:r>
      <w:r>
        <w:rPr>
          <w:spacing w:val="-4"/>
          <w:sz w:val="15"/>
        </w:rPr>
        <w:t> </w:t>
      </w:r>
      <w:r>
        <w:rPr>
          <w:sz w:val="15"/>
        </w:rPr>
        <w:t>de</w:t>
      </w:r>
      <w:r>
        <w:rPr>
          <w:spacing w:val="-3"/>
          <w:sz w:val="15"/>
        </w:rPr>
        <w:t> </w:t>
      </w:r>
      <w:r>
        <w:rPr>
          <w:sz w:val="15"/>
        </w:rPr>
        <w:t>la</w:t>
      </w:r>
      <w:r>
        <w:rPr>
          <w:spacing w:val="-4"/>
          <w:sz w:val="15"/>
        </w:rPr>
        <w:t> </w:t>
      </w:r>
      <w:r>
        <w:rPr>
          <w:sz w:val="15"/>
        </w:rPr>
        <w:t>Presidencia</w:t>
      </w:r>
    </w:p>
    <w:p>
      <w:pPr>
        <w:pStyle w:val="BodyText"/>
        <w:rPr>
          <w:sz w:val="16"/>
        </w:rPr>
      </w:pPr>
    </w:p>
    <w:p>
      <w:pPr>
        <w:pStyle w:val="BodyText"/>
        <w:spacing w:before="6"/>
        <w:rPr>
          <w:sz w:val="18"/>
        </w:rPr>
      </w:pPr>
    </w:p>
    <w:p>
      <w:pPr>
        <w:pStyle w:val="BodyText"/>
        <w:ind w:right="460"/>
        <w:jc w:val="right"/>
      </w:pPr>
      <w:r>
        <w:rPr/>
        <w:t>lde</w:t>
      </w:r>
      <w:r>
        <w:rPr>
          <w:spacing w:val="-1"/>
        </w:rPr>
        <w:t> </w:t>
      </w:r>
      <w:r>
        <w:rPr/>
        <w:t>1</w:t>
      </w:r>
    </w:p>
    <w:p>
      <w:pPr>
        <w:spacing w:after="0"/>
        <w:jc w:val="right"/>
        <w:sectPr>
          <w:pgSz w:w="12110" w:h="15850"/>
          <w:pgMar w:top="1460" w:bottom="280" w:left="1140" w:right="1000"/>
        </w:sectPr>
      </w:pPr>
    </w:p>
    <w:p>
      <w:pPr>
        <w:pStyle w:val="Heading1"/>
        <w:ind w:left="2065" w:right="1962"/>
      </w:pPr>
      <w:r>
        <w:rPr/>
        <w:pict>
          <v:group style="position:absolute;margin-left:0pt;margin-top:0pt;width:611.25pt;height:791.25pt;mso-position-horizontal-relative:page;mso-position-vertical-relative:page;z-index:-16181760" id="docshapegroup14" coordorigin="0,0" coordsize="12225,15825">
            <v:shape style="position:absolute;left:0;top:0;width:12225;height:15825" type="#_x0000_t75" id="docshape15" stroked="false">
              <v:imagedata r:id="rId15" o:title=""/>
            </v:shape>
            <v:shape style="position:absolute;left:1985;top:11365;width:2495;height:1860" type="#_x0000_t75" id="docshape16" stroked="false">
              <v:imagedata r:id="rId16" o:title=""/>
            </v:shape>
            <v:shape style="position:absolute;left:4035;top:13570;width:1820;height:1730" type="#_x0000_t75" id="docshape17" stroked="false">
              <v:imagedata r:id="rId17" o:title=""/>
            </v:shape>
            <v:shape style="position:absolute;left:6000;top:13025;width:5195;height:2040" type="#_x0000_t75" id="docshape18" stroked="false">
              <v:imagedata r:id="rId18" o:title=""/>
            </v:shape>
            <w10:wrap type="none"/>
          </v:group>
        </w:pict>
      </w:r>
      <w:bookmarkStart w:name="029-08-2020 Lucia del Aguila" w:id="5"/>
      <w:bookmarkEnd w:id="5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25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0"/>
        <w:gridCol w:w="2410"/>
        <w:gridCol w:w="1945"/>
        <w:gridCol w:w="3305"/>
      </w:tblGrid>
      <w:tr>
        <w:trPr>
          <w:trHeight w:val="605" w:hRule="atLeast"/>
        </w:trPr>
        <w:tc>
          <w:tcPr>
            <w:tcW w:w="1990" w:type="dxa"/>
          </w:tcPr>
          <w:p>
            <w:pPr>
              <w:pStyle w:val="TableParagraph"/>
              <w:spacing w:before="16"/>
              <w:ind w:left="13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REFERENCIA:</w:t>
            </w:r>
          </w:p>
        </w:tc>
        <w:tc>
          <w:tcPr>
            <w:tcW w:w="2410" w:type="dxa"/>
          </w:tcPr>
          <w:p>
            <w:pPr>
              <w:pStyle w:val="TableParagraph"/>
              <w:spacing w:before="26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Contrato</w:t>
            </w:r>
            <w:r>
              <w:rPr>
                <w:rFonts w:asci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No.</w:t>
            </w:r>
            <w:r>
              <w:rPr>
                <w:rFonts w:asci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029-08-</w:t>
            </w:r>
          </w:p>
          <w:p>
            <w:pPr>
              <w:pStyle w:val="TableParagraph"/>
              <w:spacing w:line="269" w:lineRule="exact" w:before="14"/>
              <w:ind w:left="12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2020</w:t>
            </w:r>
          </w:p>
        </w:tc>
        <w:tc>
          <w:tcPr>
            <w:tcW w:w="1945" w:type="dxa"/>
          </w:tcPr>
          <w:p>
            <w:pPr>
              <w:pStyle w:val="TableParagraph"/>
              <w:spacing w:before="26"/>
              <w:ind w:left="13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FECHA: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36"/>
              <w:ind w:left="12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31</w:t>
            </w:r>
            <w:r>
              <w:rPr>
                <w:rFonts w:asci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de</w:t>
            </w:r>
            <w:r>
              <w:rPr>
                <w:rFonts w:asci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marzo de</w:t>
            </w:r>
            <w:r>
              <w:rPr>
                <w:rFonts w:asci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2020</w:t>
            </w:r>
          </w:p>
        </w:tc>
      </w:tr>
      <w:tr>
        <w:trPr>
          <w:trHeight w:val="600" w:hRule="atLeast"/>
        </w:trPr>
        <w:tc>
          <w:tcPr>
            <w:tcW w:w="1990" w:type="dxa"/>
          </w:tcPr>
          <w:p>
            <w:pPr>
              <w:pStyle w:val="TableParagraph"/>
              <w:spacing w:before="1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TIPO</w:t>
            </w:r>
            <w:r>
              <w:rPr>
                <w:rFonts w:ascii="Times New Roman"/>
                <w:b/>
                <w:spacing w:val="-2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DE</w:t>
            </w:r>
          </w:p>
          <w:p>
            <w:pPr>
              <w:pStyle w:val="TableParagraph"/>
              <w:spacing w:before="14"/>
              <w:ind w:left="12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SERVICIOS:</w:t>
            </w:r>
          </w:p>
        </w:tc>
        <w:tc>
          <w:tcPr>
            <w:tcW w:w="2410" w:type="dxa"/>
          </w:tcPr>
          <w:p>
            <w:pPr>
              <w:pStyle w:val="TableParagraph"/>
              <w:spacing w:before="6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Técnicos</w:t>
            </w:r>
          </w:p>
        </w:tc>
        <w:tc>
          <w:tcPr>
            <w:tcW w:w="1945" w:type="dxa"/>
          </w:tcPr>
          <w:p>
            <w:pPr>
              <w:pStyle w:val="TableParagraph"/>
              <w:spacing w:before="11"/>
              <w:ind w:left="120" w:right="-2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CONTRATISTA: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16"/>
              <w:ind w:left="1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Ana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Lucia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del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Aguila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García</w:t>
            </w:r>
          </w:p>
        </w:tc>
      </w:tr>
    </w:tbl>
    <w:p>
      <w:pPr>
        <w:pStyle w:val="BodyText"/>
        <w:spacing w:before="2"/>
        <w:rPr>
          <w:b/>
          <w:sz w:val="43"/>
        </w:rPr>
      </w:pPr>
    </w:p>
    <w:p>
      <w:pPr>
        <w:spacing w:before="0"/>
        <w:ind w:left="150" w:right="0" w:firstLine="0"/>
        <w:jc w:val="left"/>
        <w:rPr>
          <w:b/>
          <w:sz w:val="19"/>
        </w:rPr>
      </w:pPr>
      <w:r>
        <w:rPr>
          <w:b/>
          <w:sz w:val="19"/>
        </w:rPr>
        <w:t>Licenciado</w:t>
      </w:r>
    </w:p>
    <w:p>
      <w:pPr>
        <w:spacing w:before="57"/>
        <w:ind w:left="145" w:right="0" w:firstLine="0"/>
        <w:jc w:val="left"/>
        <w:rPr>
          <w:b/>
          <w:sz w:val="19"/>
        </w:rPr>
      </w:pPr>
      <w:r>
        <w:rPr>
          <w:b/>
          <w:sz w:val="19"/>
        </w:rPr>
        <w:t>Giorgio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Eugenio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Bruñí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Batres</w:t>
      </w:r>
    </w:p>
    <w:p>
      <w:pPr>
        <w:spacing w:line="290" w:lineRule="auto" w:before="56"/>
        <w:ind w:left="145" w:right="5109" w:hanging="5"/>
        <w:jc w:val="left"/>
        <w:rPr>
          <w:b/>
          <w:sz w:val="19"/>
        </w:rPr>
      </w:pPr>
      <w:r>
        <w:rPr>
          <w:b/>
          <w:sz w:val="19"/>
        </w:rPr>
        <w:t>Secretario Privada de la Presidencia de la República</w:t>
      </w:r>
      <w:r>
        <w:rPr>
          <w:b/>
          <w:spacing w:val="-50"/>
          <w:sz w:val="19"/>
        </w:rPr>
        <w:t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Despacho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ind w:left="140"/>
      </w:pPr>
      <w:r>
        <w:rPr/>
        <w:t>Señor</w:t>
      </w:r>
      <w:r>
        <w:rPr>
          <w:spacing w:val="-4"/>
        </w:rPr>
        <w:t> </w:t>
      </w:r>
      <w:r>
        <w:rPr/>
        <w:t>Secretario: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92" w:lineRule="auto"/>
        <w:ind w:left="140" w:right="114" w:firstLine="295"/>
        <w:jc w:val="both"/>
      </w:pPr>
      <w:r>
        <w:rPr/>
        <w:t>Respetuosamente</w:t>
      </w:r>
      <w:r>
        <w:rPr>
          <w:spacing w:val="42"/>
        </w:rPr>
        <w:t> </w:t>
      </w:r>
      <w:r>
        <w:rPr/>
        <w:t>me</w:t>
      </w:r>
      <w:r>
        <w:rPr>
          <w:spacing w:val="43"/>
        </w:rPr>
        <w:t> </w:t>
      </w:r>
      <w:r>
        <w:rPr/>
        <w:t>dirijo</w:t>
      </w:r>
      <w:r>
        <w:rPr>
          <w:spacing w:val="42"/>
        </w:rPr>
        <w:t> </w:t>
      </w:r>
      <w:r>
        <w:rPr/>
        <w:t>a</w:t>
      </w:r>
      <w:r>
        <w:rPr>
          <w:spacing w:val="42"/>
        </w:rPr>
        <w:t> </w:t>
      </w:r>
      <w:r>
        <w:rPr/>
        <w:t>usted</w:t>
      </w:r>
      <w:r>
        <w:rPr>
          <w:spacing w:val="43"/>
        </w:rPr>
        <w:t> </w:t>
      </w:r>
      <w:r>
        <w:rPr/>
        <w:t>para</w:t>
      </w:r>
      <w:r>
        <w:rPr>
          <w:spacing w:val="42"/>
        </w:rPr>
        <w:t> </w:t>
      </w:r>
      <w:r>
        <w:rPr/>
        <w:t>presentarle</w:t>
      </w:r>
      <w:r>
        <w:rPr>
          <w:spacing w:val="42"/>
        </w:rPr>
        <w:t> </w:t>
      </w:r>
      <w:r>
        <w:rPr/>
        <w:t>el</w:t>
      </w:r>
      <w:r>
        <w:rPr>
          <w:spacing w:val="43"/>
        </w:rPr>
        <w:t> </w:t>
      </w:r>
      <w:r>
        <w:rPr/>
        <w:t>informe</w:t>
      </w:r>
      <w:r>
        <w:rPr>
          <w:spacing w:val="41"/>
        </w:rPr>
        <w:t> </w:t>
      </w:r>
      <w:r>
        <w:rPr/>
        <w:t>de</w:t>
      </w:r>
      <w:r>
        <w:rPr>
          <w:spacing w:val="42"/>
        </w:rPr>
        <w:t> </w:t>
      </w:r>
      <w:r>
        <w:rPr/>
        <w:t>actividades</w:t>
      </w:r>
      <w:r>
        <w:rPr>
          <w:spacing w:val="43"/>
        </w:rPr>
        <w:t> </w:t>
      </w:r>
      <w:r>
        <w:rPr/>
        <w:t>realizadas</w:t>
      </w:r>
      <w:r>
        <w:rPr>
          <w:spacing w:val="40"/>
        </w:rPr>
        <w:t> </w:t>
      </w:r>
      <w:r>
        <w:rPr/>
        <w:t>durante</w:t>
      </w:r>
      <w:r>
        <w:rPr>
          <w:spacing w:val="42"/>
        </w:rPr>
        <w:t> </w:t>
      </w:r>
      <w:r>
        <w:rPr/>
        <w:t>el</w:t>
      </w:r>
      <w:r>
        <w:rPr>
          <w:spacing w:val="42"/>
        </w:rPr>
        <w:t> </w:t>
      </w:r>
      <w:r>
        <w:rPr/>
        <w:t>mes</w:t>
      </w:r>
      <w:r>
        <w:rPr>
          <w:spacing w:val="-51"/>
        </w:rPr>
        <w:t> </w:t>
      </w:r>
      <w:r>
        <w:rPr/>
        <w:t>de</w:t>
      </w:r>
      <w:r>
        <w:rPr>
          <w:spacing w:val="1"/>
        </w:rPr>
        <w:t> </w:t>
      </w:r>
      <w:r>
        <w:rPr/>
        <w:t>marzo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2020,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referencia, las cuales</w:t>
      </w:r>
      <w:r>
        <w:rPr>
          <w:spacing w:val="-1"/>
        </w:rPr>
        <w:t> </w:t>
      </w:r>
      <w:r>
        <w:rPr/>
        <w:t>se detallan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10"/>
        <w:rPr>
          <w:sz w:val="17"/>
        </w:rPr>
      </w:pPr>
    </w:p>
    <w:p>
      <w:pPr>
        <w:pStyle w:val="BodyText"/>
        <w:ind w:left="190"/>
      </w:pPr>
      <w:r>
        <w:rPr/>
        <w:t>Se</w:t>
      </w:r>
      <w:r>
        <w:rPr>
          <w:spacing w:val="-2"/>
        </w:rPr>
        <w:t> </w:t>
      </w:r>
      <w:r>
        <w:rPr/>
        <w:t>brindó</w:t>
      </w:r>
      <w:r>
        <w:rPr>
          <w:spacing w:val="-2"/>
        </w:rPr>
        <w:t> </w:t>
      </w:r>
      <w:r>
        <w:rPr/>
        <w:t>apoyo</w:t>
      </w:r>
      <w:r>
        <w:rPr>
          <w:spacing w:val="-1"/>
        </w:rPr>
        <w:t> </w:t>
      </w:r>
      <w:r>
        <w:rPr/>
        <w:t>en: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1082" w:val="left" w:leader="none"/>
        </w:tabs>
        <w:spacing w:line="240" w:lineRule="auto" w:before="0" w:after="0"/>
        <w:ind w:left="1082" w:right="0" w:hanging="222"/>
        <w:jc w:val="left"/>
        <w:rPr>
          <w:sz w:val="19"/>
        </w:rPr>
      </w:pPr>
      <w:r>
        <w:rPr>
          <w:sz w:val="19"/>
        </w:rPr>
        <w:t>Recepción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correspondencia</w:t>
      </w:r>
      <w:r>
        <w:rPr>
          <w:spacing w:val="-3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Despacho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3"/>
          <w:sz w:val="19"/>
        </w:rPr>
        <w:t> </w:t>
      </w:r>
      <w:r>
        <w:rPr>
          <w:sz w:val="19"/>
        </w:rPr>
        <w:t>Secretaria</w:t>
      </w:r>
      <w:r>
        <w:rPr>
          <w:spacing w:val="-2"/>
          <w:sz w:val="19"/>
        </w:rPr>
        <w:t> </w:t>
      </w:r>
      <w:r>
        <w:rPr>
          <w:sz w:val="19"/>
        </w:rPr>
        <w:t>Privada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Presidencia.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190" w:val="left" w:leader="none"/>
        </w:tabs>
        <w:spacing w:line="290" w:lineRule="auto" w:before="132" w:after="0"/>
        <w:ind w:left="1150" w:right="946" w:hanging="285"/>
        <w:jc w:val="left"/>
        <w:rPr>
          <w:sz w:val="19"/>
        </w:rPr>
      </w:pPr>
      <w:r>
        <w:rPr>
          <w:sz w:val="19"/>
        </w:rPr>
        <w:t>Distribución de documentos recibidos en el Despacho Superior de la Secretaria Privada de la</w:t>
      </w:r>
      <w:r>
        <w:rPr>
          <w:spacing w:val="-50"/>
          <w:sz w:val="19"/>
        </w:rPr>
        <w:t> </w:t>
      </w:r>
      <w:r>
        <w:rPr>
          <w:sz w:val="19"/>
        </w:rPr>
        <w:t>Presidencia.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0"/>
          <w:numId w:val="4"/>
        </w:numPr>
        <w:tabs>
          <w:tab w:pos="1150" w:val="left" w:leader="none"/>
        </w:tabs>
        <w:spacing w:line="240" w:lineRule="auto" w:before="0" w:after="0"/>
        <w:ind w:left="1150" w:right="0" w:hanging="295"/>
        <w:jc w:val="left"/>
        <w:rPr>
          <w:sz w:val="19"/>
        </w:rPr>
      </w:pPr>
      <w:r>
        <w:rPr>
          <w:sz w:val="19"/>
        </w:rPr>
        <w:t>Redacción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documentos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Despacho</w:t>
      </w:r>
      <w:r>
        <w:rPr>
          <w:spacing w:val="-3"/>
          <w:sz w:val="19"/>
        </w:rPr>
        <w:t> </w:t>
      </w:r>
      <w:r>
        <w:rPr>
          <w:sz w:val="19"/>
        </w:rPr>
        <w:t>Superior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3"/>
          <w:sz w:val="19"/>
        </w:rPr>
        <w:t> </w:t>
      </w:r>
      <w:r>
        <w:rPr>
          <w:sz w:val="19"/>
        </w:rPr>
        <w:t>Secretaría</w:t>
      </w:r>
      <w:r>
        <w:rPr>
          <w:spacing w:val="-3"/>
          <w:sz w:val="19"/>
        </w:rPr>
        <w:t> </w:t>
      </w:r>
      <w:r>
        <w:rPr>
          <w:sz w:val="19"/>
        </w:rPr>
        <w:t>Privada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Presidencia.</w:t>
      </w:r>
    </w:p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0"/>
          <w:numId w:val="4"/>
        </w:numPr>
        <w:tabs>
          <w:tab w:pos="1135" w:val="left" w:leader="none"/>
        </w:tabs>
        <w:spacing w:line="240" w:lineRule="auto" w:before="0" w:after="0"/>
        <w:ind w:left="1135" w:right="0" w:hanging="280"/>
        <w:jc w:val="left"/>
        <w:rPr>
          <w:sz w:val="19"/>
        </w:rPr>
      </w:pPr>
      <w:r>
        <w:rPr>
          <w:sz w:val="19"/>
        </w:rPr>
        <w:t>Archivo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documentos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2"/>
          <w:sz w:val="19"/>
        </w:rPr>
        <w:t> </w:t>
      </w:r>
      <w:r>
        <w:rPr>
          <w:sz w:val="19"/>
        </w:rPr>
        <w:t>Despacho</w:t>
      </w:r>
      <w:r>
        <w:rPr>
          <w:spacing w:val="-2"/>
          <w:sz w:val="19"/>
        </w:rPr>
        <w:t> </w:t>
      </w:r>
      <w:r>
        <w:rPr>
          <w:sz w:val="19"/>
        </w:rPr>
        <w:t>Superior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Secretaria</w:t>
      </w:r>
      <w:r>
        <w:rPr>
          <w:spacing w:val="-3"/>
          <w:sz w:val="19"/>
        </w:rPr>
        <w:t> </w:t>
      </w:r>
      <w:r>
        <w:rPr>
          <w:sz w:val="19"/>
        </w:rPr>
        <w:t>Privada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3"/>
          <w:sz w:val="19"/>
        </w:rPr>
        <w:t> </w:t>
      </w:r>
      <w:r>
        <w:rPr>
          <w:sz w:val="19"/>
        </w:rPr>
        <w:t>Presidencia.</w:t>
      </w:r>
    </w:p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0"/>
          <w:numId w:val="4"/>
        </w:numPr>
        <w:tabs>
          <w:tab w:pos="1080" w:val="left" w:leader="none"/>
        </w:tabs>
        <w:spacing w:line="297" w:lineRule="auto" w:before="0" w:after="0"/>
        <w:ind w:left="1145" w:right="485" w:hanging="290"/>
        <w:jc w:val="left"/>
        <w:rPr>
          <w:sz w:val="19"/>
        </w:rPr>
      </w:pPr>
      <w:r>
        <w:rPr>
          <w:sz w:val="19"/>
        </w:rPr>
        <w:t>Seguimiento a documentos recibidos y enviados del Despacho Superior de la Secretaría Privada de</w:t>
      </w:r>
      <w:r>
        <w:rPr>
          <w:spacing w:val="-50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Presidencia.</w:t>
      </w: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1045" w:val="left" w:leader="none"/>
        </w:tabs>
        <w:spacing w:line="240" w:lineRule="auto" w:before="0" w:after="0"/>
        <w:ind w:left="1045" w:right="0" w:hanging="195"/>
        <w:jc w:val="left"/>
        <w:rPr>
          <w:sz w:val="19"/>
        </w:rPr>
      </w:pPr>
      <w:r>
        <w:rPr>
          <w:sz w:val="19"/>
        </w:rPr>
        <w:t>Elaboración</w:t>
      </w:r>
      <w:r>
        <w:rPr>
          <w:spacing w:val="-4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la</w:t>
      </w:r>
      <w:r>
        <w:rPr>
          <w:spacing w:val="-3"/>
          <w:sz w:val="19"/>
        </w:rPr>
        <w:t> </w:t>
      </w:r>
      <w:r>
        <w:rPr>
          <w:sz w:val="19"/>
        </w:rPr>
        <w:t>agenda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2"/>
          <w:sz w:val="19"/>
        </w:rPr>
        <w:t> </w:t>
      </w:r>
      <w:r>
        <w:rPr>
          <w:sz w:val="19"/>
        </w:rPr>
        <w:t>señor</w:t>
      </w:r>
      <w:r>
        <w:rPr>
          <w:spacing w:val="-4"/>
          <w:sz w:val="19"/>
        </w:rPr>
        <w:t> </w:t>
      </w:r>
      <w:r>
        <w:rPr>
          <w:sz w:val="19"/>
        </w:rPr>
        <w:t>Subsecretario</w:t>
      </w:r>
      <w:r>
        <w:rPr>
          <w:spacing w:val="-3"/>
          <w:sz w:val="19"/>
        </w:rPr>
        <w:t> </w:t>
      </w:r>
      <w:r>
        <w:rPr>
          <w:sz w:val="19"/>
        </w:rPr>
        <w:t>Administrativo.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pos="2109" w:val="left" w:leader="none"/>
        </w:tabs>
        <w:spacing w:before="135"/>
        <w:ind w:left="850" w:right="0" w:firstLine="0"/>
        <w:jc w:val="left"/>
        <w:rPr>
          <w:sz w:val="17"/>
        </w:rPr>
      </w:pPr>
      <w:r>
        <w:rPr>
          <w:sz w:val="17"/>
        </w:rPr>
        <w:t>Ana</w:t>
        <w:tab/>
        <w:t>Aguila</w:t>
      </w:r>
      <w:r>
        <w:rPr>
          <w:spacing w:val="-3"/>
          <w:sz w:val="17"/>
        </w:rPr>
        <w:t> </w:t>
      </w:r>
      <w:r>
        <w:rPr>
          <w:sz w:val="17"/>
        </w:rPr>
        <w:t>García</w:t>
      </w:r>
    </w:p>
    <w:p>
      <w:pPr>
        <w:spacing w:after="0"/>
        <w:jc w:val="left"/>
        <w:rPr>
          <w:sz w:val="17"/>
        </w:rPr>
        <w:sectPr>
          <w:pgSz w:w="12230" w:h="15830"/>
          <w:pgMar w:top="740" w:bottom="280" w:left="1340" w:right="900"/>
        </w:sectPr>
      </w:pPr>
    </w:p>
    <w:p>
      <w:pPr>
        <w:pStyle w:val="Heading1"/>
        <w:ind w:left="1883" w:right="2122"/>
      </w:pPr>
      <w:r>
        <w:rPr/>
        <w:drawing>
          <wp:anchor distT="0" distB="0" distL="0" distR="0" allowOverlap="1" layoutInCell="1" locked="0" behindDoc="1" simplePos="0" relativeHeight="487135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85100" cy="10080625"/>
            <wp:effectExtent l="0" t="0" r="0" b="0"/>
            <wp:wrapNone/>
            <wp:docPr id="3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510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9-2020 Wilmer Sandoval" w:id="6"/>
      <w:bookmarkEnd w:id="6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2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0"/>
        <w:gridCol w:w="2440"/>
        <w:gridCol w:w="1965"/>
        <w:gridCol w:w="3340"/>
      </w:tblGrid>
      <w:tr>
        <w:trPr>
          <w:trHeight w:val="275" w:hRule="atLeast"/>
        </w:trPr>
        <w:tc>
          <w:tcPr>
            <w:tcW w:w="2010" w:type="dxa"/>
          </w:tcPr>
          <w:p>
            <w:pPr>
              <w:pStyle w:val="TableParagraph"/>
              <w:spacing w:before="50"/>
              <w:ind w:left="130"/>
              <w:rPr>
                <w:sz w:val="17"/>
              </w:rPr>
            </w:pPr>
            <w:r>
              <w:rPr>
                <w:sz w:val="17"/>
              </w:rPr>
              <w:t>REFERENCIA:</w:t>
            </w:r>
          </w:p>
        </w:tc>
        <w:tc>
          <w:tcPr>
            <w:tcW w:w="2440" w:type="dxa"/>
          </w:tcPr>
          <w:p>
            <w:pPr>
              <w:pStyle w:val="TableParagraph"/>
              <w:spacing w:before="50"/>
              <w:ind w:left="115"/>
              <w:rPr>
                <w:sz w:val="17"/>
              </w:rPr>
            </w:pPr>
            <w:r>
              <w:rPr>
                <w:sz w:val="17"/>
              </w:rPr>
              <w:t>Contrato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No.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029-9-2020</w:t>
            </w:r>
          </w:p>
        </w:tc>
        <w:tc>
          <w:tcPr>
            <w:tcW w:w="1965" w:type="dxa"/>
          </w:tcPr>
          <w:p>
            <w:pPr>
              <w:pStyle w:val="TableParagraph"/>
              <w:spacing w:before="45"/>
              <w:ind w:left="119"/>
              <w:rPr>
                <w:sz w:val="17"/>
              </w:rPr>
            </w:pPr>
            <w:r>
              <w:rPr>
                <w:sz w:val="17"/>
              </w:rPr>
              <w:t>FECHA:</w:t>
            </w:r>
          </w:p>
        </w:tc>
        <w:tc>
          <w:tcPr>
            <w:tcW w:w="3340" w:type="dxa"/>
          </w:tcPr>
          <w:p>
            <w:pPr>
              <w:pStyle w:val="TableParagraph"/>
              <w:spacing w:before="45"/>
              <w:rPr>
                <w:sz w:val="17"/>
              </w:rPr>
            </w:pPr>
            <w:r>
              <w:rPr>
                <w:sz w:val="17"/>
              </w:rPr>
              <w:t>31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marzo de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2020</w:t>
            </w:r>
          </w:p>
        </w:tc>
      </w:tr>
      <w:tr>
        <w:trPr>
          <w:trHeight w:val="285" w:hRule="atLeast"/>
        </w:trPr>
        <w:tc>
          <w:tcPr>
            <w:tcW w:w="2010" w:type="dxa"/>
          </w:tcPr>
          <w:p>
            <w:pPr>
              <w:pStyle w:val="TableParagraph"/>
              <w:spacing w:before="45"/>
              <w:rPr>
                <w:sz w:val="17"/>
              </w:rPr>
            </w:pPr>
            <w:r>
              <w:rPr>
                <w:sz w:val="17"/>
              </w:rPr>
              <w:t>TIPO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SERVICIOS:</w:t>
            </w:r>
          </w:p>
        </w:tc>
        <w:tc>
          <w:tcPr>
            <w:tcW w:w="2440" w:type="dxa"/>
          </w:tcPr>
          <w:p>
            <w:pPr>
              <w:pStyle w:val="TableParagraph"/>
              <w:spacing w:before="40"/>
              <w:ind w:left="109"/>
              <w:rPr>
                <w:sz w:val="17"/>
              </w:rPr>
            </w:pPr>
            <w:r>
              <w:rPr>
                <w:sz w:val="17"/>
              </w:rPr>
              <w:t>Técnicos</w:t>
            </w:r>
          </w:p>
        </w:tc>
        <w:tc>
          <w:tcPr>
            <w:tcW w:w="1965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CONTRATISTA:</w:t>
            </w:r>
          </w:p>
        </w:tc>
        <w:tc>
          <w:tcPr>
            <w:tcW w:w="3340" w:type="dxa"/>
          </w:tcPr>
          <w:p>
            <w:pPr>
              <w:pStyle w:val="TableParagraph"/>
              <w:spacing w:before="30"/>
              <w:rPr>
                <w:sz w:val="17"/>
              </w:rPr>
            </w:pPr>
            <w:r>
              <w:rPr>
                <w:sz w:val="17"/>
              </w:rPr>
              <w:t>Wilmer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Orlando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Sandoval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Aguilar</w:t>
            </w:r>
          </w:p>
        </w:tc>
      </w:tr>
    </w:tbl>
    <w:p>
      <w:pPr>
        <w:spacing w:before="315"/>
        <w:ind w:left="574" w:right="0" w:firstLine="0"/>
        <w:jc w:val="left"/>
        <w:rPr>
          <w:b/>
          <w:sz w:val="24"/>
        </w:rPr>
      </w:pPr>
      <w:r>
        <w:rPr>
          <w:b/>
          <w:sz w:val="24"/>
        </w:rPr>
        <w:t>Licenciado</w:t>
      </w:r>
    </w:p>
    <w:p>
      <w:pPr>
        <w:spacing w:before="64"/>
        <w:ind w:left="569" w:right="0" w:firstLine="0"/>
        <w:jc w:val="left"/>
        <w:rPr>
          <w:b/>
          <w:sz w:val="24"/>
        </w:rPr>
      </w:pPr>
      <w:r>
        <w:rPr>
          <w:b/>
          <w:sz w:val="24"/>
        </w:rPr>
        <w:t>Giorgio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Eugenio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Bruni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Batres</w:t>
      </w:r>
    </w:p>
    <w:p>
      <w:pPr>
        <w:spacing w:line="295" w:lineRule="auto" w:before="64"/>
        <w:ind w:left="569" w:right="3415" w:firstLine="0"/>
        <w:jc w:val="left"/>
        <w:rPr>
          <w:b/>
          <w:sz w:val="24"/>
        </w:rPr>
      </w:pPr>
      <w:r>
        <w:rPr>
          <w:b/>
          <w:sz w:val="24"/>
        </w:rPr>
        <w:t>Secretario Privado de la Presidencia de la República</w:t>
      </w:r>
      <w:r>
        <w:rPr>
          <w:b/>
          <w:spacing w:val="-64"/>
          <w:sz w:val="24"/>
        </w:rPr>
        <w:t> </w:t>
      </w:r>
      <w:r>
        <w:rPr>
          <w:b/>
          <w:sz w:val="24"/>
        </w:rPr>
        <w:t>Su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Despacho</w:t>
      </w:r>
    </w:p>
    <w:p>
      <w:pPr>
        <w:pStyle w:val="BodyText"/>
        <w:rPr>
          <w:b/>
          <w:sz w:val="27"/>
        </w:rPr>
      </w:pPr>
    </w:p>
    <w:p>
      <w:pPr>
        <w:spacing w:before="0"/>
        <w:ind w:left="569" w:right="0" w:firstLine="0"/>
        <w:jc w:val="left"/>
        <w:rPr>
          <w:sz w:val="24"/>
        </w:rPr>
      </w:pPr>
      <w:r>
        <w:rPr>
          <w:sz w:val="24"/>
        </w:rPr>
        <w:t>Señor</w:t>
      </w:r>
      <w:r>
        <w:rPr>
          <w:spacing w:val="-4"/>
          <w:sz w:val="24"/>
        </w:rPr>
        <w:t> </w:t>
      </w:r>
      <w:r>
        <w:rPr>
          <w:sz w:val="24"/>
        </w:rPr>
        <w:t>Secretario:</w:t>
      </w:r>
    </w:p>
    <w:p>
      <w:pPr>
        <w:pStyle w:val="BodyText"/>
        <w:spacing w:before="3"/>
        <w:rPr>
          <w:sz w:val="21"/>
        </w:rPr>
      </w:pPr>
    </w:p>
    <w:p>
      <w:pPr>
        <w:spacing w:line="273" w:lineRule="auto" w:before="0"/>
        <w:ind w:left="569" w:right="584" w:firstLine="720"/>
        <w:jc w:val="both"/>
        <w:rPr>
          <w:sz w:val="24"/>
        </w:rPr>
      </w:pPr>
      <w:r>
        <w:rPr>
          <w:sz w:val="24"/>
        </w:rPr>
        <w:t>Respetuosamente</w:t>
      </w:r>
      <w:r>
        <w:rPr>
          <w:spacing w:val="1"/>
          <w:sz w:val="24"/>
        </w:rPr>
        <w:t> </w:t>
      </w:r>
      <w:r>
        <w:rPr>
          <w:sz w:val="24"/>
        </w:rPr>
        <w:t>me</w:t>
      </w:r>
      <w:r>
        <w:rPr>
          <w:spacing w:val="1"/>
          <w:sz w:val="24"/>
        </w:rPr>
        <w:t> </w:t>
      </w:r>
      <w:r>
        <w:rPr>
          <w:sz w:val="24"/>
        </w:rPr>
        <w:t>dirijo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usted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presentarle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informe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-64"/>
          <w:sz w:val="24"/>
        </w:rPr>
        <w:t> </w:t>
      </w:r>
      <w:r>
        <w:rPr>
          <w:sz w:val="24"/>
        </w:rPr>
        <w:t>actividades realizadas durante el mes de marzo de 2020, de conformidad con lo</w:t>
      </w:r>
      <w:r>
        <w:rPr>
          <w:spacing w:val="1"/>
          <w:sz w:val="24"/>
        </w:rPr>
        <w:t> </w:t>
      </w:r>
      <w:r>
        <w:rPr>
          <w:sz w:val="24"/>
        </w:rPr>
        <w:t>establecido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cláusula</w:t>
      </w:r>
      <w:r>
        <w:rPr>
          <w:spacing w:val="1"/>
          <w:sz w:val="24"/>
        </w:rPr>
        <w:t> </w:t>
      </w:r>
      <w:r>
        <w:rPr>
          <w:sz w:val="24"/>
        </w:rPr>
        <w:t>décima</w:t>
      </w:r>
      <w:r>
        <w:rPr>
          <w:spacing w:val="1"/>
          <w:sz w:val="24"/>
        </w:rPr>
        <w:t> </w:t>
      </w:r>
      <w:r>
        <w:rPr>
          <w:sz w:val="24"/>
        </w:rPr>
        <w:t>primera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Contrato</w:t>
      </w:r>
      <w:r>
        <w:rPr>
          <w:spacing w:val="1"/>
          <w:sz w:val="24"/>
        </w:rPr>
        <w:t> </w:t>
      </w:r>
      <w:r>
        <w:rPr>
          <w:sz w:val="24"/>
        </w:rPr>
        <w:t>Administrativo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referencia,</w:t>
      </w:r>
      <w:r>
        <w:rPr>
          <w:spacing w:val="-1"/>
          <w:sz w:val="24"/>
        </w:rPr>
        <w:t> </w:t>
      </w:r>
      <w:r>
        <w:rPr>
          <w:sz w:val="24"/>
        </w:rPr>
        <w:t>las cuales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-1"/>
          <w:sz w:val="24"/>
        </w:rPr>
        <w:t> </w:t>
      </w:r>
      <w:r>
        <w:rPr>
          <w:sz w:val="24"/>
        </w:rPr>
        <w:t>detallan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continuación:</w:t>
      </w:r>
    </w:p>
    <w:p>
      <w:pPr>
        <w:spacing w:before="211"/>
        <w:ind w:left="1274" w:right="0" w:firstLine="0"/>
        <w:jc w:val="left"/>
        <w:rPr>
          <w:sz w:val="24"/>
        </w:rPr>
      </w:pP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brindó</w:t>
      </w:r>
      <w:r>
        <w:rPr>
          <w:spacing w:val="-3"/>
          <w:sz w:val="24"/>
        </w:rPr>
        <w:t> </w:t>
      </w:r>
      <w:r>
        <w:rPr>
          <w:sz w:val="24"/>
        </w:rPr>
        <w:t>apoyo</w:t>
      </w:r>
      <w:r>
        <w:rPr>
          <w:spacing w:val="-1"/>
          <w:sz w:val="24"/>
        </w:rPr>
        <w:t> </w:t>
      </w:r>
      <w:r>
        <w:rPr>
          <w:sz w:val="24"/>
        </w:rPr>
        <w:t>técnico</w:t>
      </w:r>
      <w:r>
        <w:rPr>
          <w:spacing w:val="-3"/>
          <w:sz w:val="24"/>
        </w:rPr>
        <w:t> </w:t>
      </w:r>
      <w:r>
        <w:rPr>
          <w:sz w:val="24"/>
        </w:rPr>
        <w:t>en: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1"/>
          <w:numId w:val="4"/>
        </w:numPr>
        <w:tabs>
          <w:tab w:pos="1360" w:val="left" w:leader="none"/>
        </w:tabs>
        <w:spacing w:line="240" w:lineRule="auto" w:before="0" w:after="0"/>
        <w:ind w:left="1360" w:right="0" w:hanging="371"/>
        <w:jc w:val="left"/>
        <w:rPr>
          <w:sz w:val="24"/>
        </w:rPr>
      </w:pPr>
      <w:r>
        <w:rPr>
          <w:sz w:val="24"/>
        </w:rPr>
        <w:t>Back</w:t>
      </w:r>
      <w:r>
        <w:rPr>
          <w:spacing w:val="-2"/>
          <w:sz w:val="24"/>
        </w:rPr>
        <w:t> </w:t>
      </w:r>
      <w:r>
        <w:rPr>
          <w:sz w:val="24"/>
        </w:rPr>
        <w:t>Up:</w:t>
      </w:r>
    </w:p>
    <w:p>
      <w:pPr>
        <w:pStyle w:val="ListParagraph"/>
        <w:numPr>
          <w:ilvl w:val="2"/>
          <w:numId w:val="4"/>
        </w:numPr>
        <w:tabs>
          <w:tab w:pos="2004" w:val="left" w:leader="none"/>
          <w:tab w:pos="2005" w:val="left" w:leader="none"/>
        </w:tabs>
        <w:spacing w:line="276" w:lineRule="auto" w:before="54" w:after="0"/>
        <w:ind w:left="1639" w:right="196" w:hanging="355"/>
        <w:jc w:val="left"/>
        <w:rPr>
          <w:sz w:val="24"/>
        </w:rPr>
      </w:pPr>
      <w:r>
        <w:rPr/>
        <w:tab/>
      </w:r>
      <w:r>
        <w:rPr>
          <w:sz w:val="24"/>
        </w:rPr>
        <w:t>Se apoyó en la tarea de instalar y configurar programa para realizar back</w:t>
      </w:r>
      <w:r>
        <w:rPr>
          <w:spacing w:val="-65"/>
          <w:sz w:val="24"/>
        </w:rPr>
        <w:t> </w:t>
      </w:r>
      <w:r>
        <w:rPr>
          <w:sz w:val="24"/>
        </w:rPr>
        <w:t>up</w:t>
      </w:r>
      <w:r>
        <w:rPr>
          <w:spacing w:val="7"/>
          <w:sz w:val="24"/>
        </w:rPr>
        <w:t> </w:t>
      </w:r>
      <w:r>
        <w:rPr>
          <w:sz w:val="24"/>
        </w:rPr>
        <w:t>de</w:t>
      </w:r>
      <w:r>
        <w:rPr>
          <w:spacing w:val="7"/>
          <w:sz w:val="24"/>
        </w:rPr>
        <w:t> </w:t>
      </w:r>
      <w:r>
        <w:rPr>
          <w:sz w:val="24"/>
        </w:rPr>
        <w:t>forma</w:t>
      </w:r>
      <w:r>
        <w:rPr>
          <w:spacing w:val="7"/>
          <w:sz w:val="24"/>
        </w:rPr>
        <w:t> </w:t>
      </w:r>
      <w:r>
        <w:rPr>
          <w:sz w:val="24"/>
        </w:rPr>
        <w:t>automática,</w:t>
      </w:r>
      <w:r>
        <w:rPr>
          <w:spacing w:val="7"/>
          <w:sz w:val="24"/>
        </w:rPr>
        <w:t> </w:t>
      </w:r>
      <w:r>
        <w:rPr>
          <w:sz w:val="24"/>
        </w:rPr>
        <w:t>en</w:t>
      </w:r>
      <w:r>
        <w:rPr>
          <w:spacing w:val="7"/>
          <w:sz w:val="24"/>
        </w:rPr>
        <w:t> </w:t>
      </w:r>
      <w:r>
        <w:rPr>
          <w:sz w:val="24"/>
        </w:rPr>
        <w:t>todos</w:t>
      </w:r>
      <w:r>
        <w:rPr>
          <w:spacing w:val="7"/>
          <w:sz w:val="24"/>
        </w:rPr>
        <w:t> </w:t>
      </w:r>
      <w:r>
        <w:rPr>
          <w:sz w:val="24"/>
        </w:rPr>
        <w:t>los</w:t>
      </w:r>
      <w:r>
        <w:rPr>
          <w:spacing w:val="7"/>
          <w:sz w:val="24"/>
        </w:rPr>
        <w:t> </w:t>
      </w:r>
      <w:r>
        <w:rPr>
          <w:sz w:val="24"/>
        </w:rPr>
        <w:t>equipos</w:t>
      </w:r>
      <w:r>
        <w:rPr>
          <w:spacing w:val="8"/>
          <w:sz w:val="24"/>
        </w:rPr>
        <w:t> </w:t>
      </w:r>
      <w:r>
        <w:rPr>
          <w:sz w:val="24"/>
        </w:rPr>
        <w:t>de</w:t>
      </w:r>
      <w:r>
        <w:rPr>
          <w:spacing w:val="7"/>
          <w:sz w:val="24"/>
        </w:rPr>
        <w:t> </w:t>
      </w:r>
      <w:r>
        <w:rPr>
          <w:sz w:val="24"/>
        </w:rPr>
        <w:t>cómputo</w:t>
      </w:r>
      <w:r>
        <w:rPr>
          <w:spacing w:val="5"/>
          <w:sz w:val="24"/>
        </w:rPr>
        <w:t> </w:t>
      </w:r>
      <w:r>
        <w:rPr>
          <w:sz w:val="24"/>
        </w:rPr>
        <w:t>utilizados</w:t>
      </w:r>
      <w:r>
        <w:rPr>
          <w:spacing w:val="7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personal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Secretaría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355" w:val="left" w:leader="none"/>
        </w:tabs>
        <w:spacing w:line="240" w:lineRule="auto" w:before="0" w:after="0"/>
        <w:ind w:left="1355" w:right="0" w:hanging="366"/>
        <w:jc w:val="both"/>
        <w:rPr>
          <w:sz w:val="24"/>
        </w:rPr>
      </w:pPr>
      <w:r>
        <w:rPr>
          <w:sz w:val="24"/>
        </w:rPr>
        <w:t>Impresoras</w:t>
      </w:r>
      <w:r>
        <w:rPr>
          <w:spacing w:val="-2"/>
          <w:sz w:val="24"/>
        </w:rPr>
        <w:t> </w:t>
      </w:r>
      <w:r>
        <w:rPr>
          <w:sz w:val="24"/>
        </w:rPr>
        <w:t>y</w:t>
      </w:r>
      <w:r>
        <w:rPr>
          <w:spacing w:val="-2"/>
          <w:sz w:val="24"/>
        </w:rPr>
        <w:t> </w:t>
      </w:r>
      <w:r>
        <w:rPr>
          <w:sz w:val="24"/>
        </w:rPr>
        <w:t>Scanner:</w:t>
      </w:r>
    </w:p>
    <w:p>
      <w:pPr>
        <w:pStyle w:val="ListParagraph"/>
        <w:numPr>
          <w:ilvl w:val="2"/>
          <w:numId w:val="4"/>
        </w:numPr>
        <w:tabs>
          <w:tab w:pos="1655" w:val="left" w:leader="none"/>
        </w:tabs>
        <w:spacing w:line="268" w:lineRule="auto" w:before="49" w:after="0"/>
        <w:ind w:left="1634" w:right="588" w:hanging="355"/>
        <w:jc w:val="both"/>
        <w:rPr>
          <w:sz w:val="24"/>
        </w:rPr>
      </w:pPr>
      <w:r>
        <w:rPr>
          <w:sz w:val="24"/>
        </w:rPr>
        <w:t>Se procedió a actualizar programa de escáneres locales utilizados por</w:t>
      </w:r>
      <w:r>
        <w:rPr>
          <w:spacing w:val="1"/>
          <w:sz w:val="24"/>
        </w:rPr>
        <w:t> </w:t>
      </w:r>
      <w:r>
        <w:rPr>
          <w:sz w:val="24"/>
        </w:rPr>
        <w:t>personal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Secretaría</w:t>
      </w:r>
      <w:r>
        <w:rPr>
          <w:spacing w:val="-1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Presidencia.</w:t>
      </w:r>
    </w:p>
    <w:p>
      <w:pPr>
        <w:pStyle w:val="ListParagraph"/>
        <w:numPr>
          <w:ilvl w:val="2"/>
          <w:numId w:val="4"/>
        </w:numPr>
        <w:tabs>
          <w:tab w:pos="1635" w:val="left" w:leader="none"/>
        </w:tabs>
        <w:spacing w:line="273" w:lineRule="auto" w:before="17" w:after="0"/>
        <w:ind w:left="1624" w:right="594" w:hanging="360"/>
        <w:jc w:val="both"/>
        <w:rPr>
          <w:sz w:val="24"/>
        </w:rPr>
      </w:pPr>
      <w:r>
        <w:rPr>
          <w:sz w:val="24"/>
        </w:rPr>
        <w:t>Se instaló y configuró impresora compartida en red por USB en equipos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cómputo</w:t>
      </w:r>
      <w:r>
        <w:rPr>
          <w:spacing w:val="1"/>
          <w:sz w:val="24"/>
        </w:rPr>
        <w:t> </w:t>
      </w:r>
      <w:r>
        <w:rPr>
          <w:sz w:val="24"/>
        </w:rPr>
        <w:t>utilizados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personal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345" w:val="left" w:leader="none"/>
        </w:tabs>
        <w:spacing w:line="240" w:lineRule="auto" w:before="0" w:after="0"/>
        <w:ind w:left="1345" w:right="0" w:hanging="371"/>
        <w:jc w:val="both"/>
        <w:rPr>
          <w:sz w:val="24"/>
        </w:rPr>
      </w:pPr>
      <w:r>
        <w:rPr>
          <w:sz w:val="24"/>
        </w:rPr>
        <w:t>Red:</w:t>
      </w:r>
    </w:p>
    <w:p>
      <w:pPr>
        <w:pStyle w:val="ListParagraph"/>
        <w:numPr>
          <w:ilvl w:val="2"/>
          <w:numId w:val="4"/>
        </w:numPr>
        <w:tabs>
          <w:tab w:pos="1575" w:val="left" w:leader="none"/>
        </w:tabs>
        <w:spacing w:line="273" w:lineRule="auto" w:before="59" w:after="0"/>
        <w:ind w:left="1634" w:right="591" w:hanging="355"/>
        <w:jc w:val="both"/>
        <w:rPr>
          <w:sz w:val="24"/>
        </w:rPr>
      </w:pPr>
      <w:r>
        <w:rPr>
          <w:sz w:val="24"/>
        </w:rPr>
        <w:t>Se brindó apoyo en proceso de configuración de permisos de carpetas</w:t>
      </w:r>
      <w:r>
        <w:rPr>
          <w:spacing w:val="1"/>
          <w:sz w:val="24"/>
        </w:rPr>
        <w:t> </w:t>
      </w:r>
      <w:r>
        <w:rPr>
          <w:sz w:val="24"/>
        </w:rPr>
        <w:t>red de uso compartido en equipos de cómputo utilizados por personal de</w:t>
      </w:r>
      <w:r>
        <w:rPr>
          <w:spacing w:val="-64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Secretaría</w:t>
      </w:r>
      <w:r>
        <w:rPr>
          <w:spacing w:val="-1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335" w:val="left" w:leader="none"/>
        </w:tabs>
        <w:spacing w:line="240" w:lineRule="auto" w:before="0" w:after="0"/>
        <w:ind w:left="1335" w:right="0" w:hanging="371"/>
        <w:jc w:val="both"/>
        <w:rPr>
          <w:sz w:val="24"/>
        </w:rPr>
      </w:pPr>
      <w:r>
        <w:rPr>
          <w:sz w:val="24"/>
        </w:rPr>
        <w:t>Mensajería</w:t>
      </w:r>
      <w:r>
        <w:rPr>
          <w:spacing w:val="-7"/>
          <w:sz w:val="24"/>
        </w:rPr>
        <w:t> </w:t>
      </w:r>
      <w:r>
        <w:rPr>
          <w:sz w:val="24"/>
        </w:rPr>
        <w:t>Interna:</w:t>
      </w:r>
    </w:p>
    <w:p>
      <w:pPr>
        <w:pStyle w:val="ListParagraph"/>
        <w:numPr>
          <w:ilvl w:val="2"/>
          <w:numId w:val="4"/>
        </w:numPr>
        <w:tabs>
          <w:tab w:pos="1645" w:val="left" w:leader="none"/>
        </w:tabs>
        <w:spacing w:line="268" w:lineRule="auto" w:before="54" w:after="0"/>
        <w:ind w:left="1684" w:right="607" w:hanging="345"/>
        <w:jc w:val="both"/>
        <w:rPr>
          <w:sz w:val="24"/>
        </w:rPr>
      </w:pPr>
      <w:r>
        <w:rPr>
          <w:sz w:val="24"/>
        </w:rPr>
        <w:t>Se instaló y configuro programa de mensajería interna en equipos de</w:t>
      </w:r>
      <w:r>
        <w:rPr>
          <w:spacing w:val="1"/>
          <w:sz w:val="24"/>
        </w:rPr>
        <w:t> </w:t>
      </w:r>
      <w:r>
        <w:rPr>
          <w:sz w:val="24"/>
        </w:rPr>
        <w:t>cómputo</w:t>
      </w:r>
      <w:r>
        <w:rPr>
          <w:spacing w:val="1"/>
          <w:sz w:val="24"/>
        </w:rPr>
        <w:t> </w:t>
      </w:r>
      <w:r>
        <w:rPr>
          <w:sz w:val="24"/>
        </w:rPr>
        <w:t>utilizado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personal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5"/>
        </w:rPr>
      </w:pPr>
    </w:p>
    <w:p>
      <w:pPr>
        <w:pStyle w:val="ListParagraph"/>
        <w:numPr>
          <w:ilvl w:val="3"/>
          <w:numId w:val="4"/>
        </w:numPr>
        <w:tabs>
          <w:tab w:pos="159" w:val="left" w:leader="none"/>
        </w:tabs>
        <w:spacing w:line="240" w:lineRule="auto" w:before="0" w:after="0"/>
        <w:ind w:left="159" w:right="609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260" w:h="15880"/>
          <w:pgMar w:top="560" w:bottom="280" w:left="1120" w:right="1160"/>
        </w:sectPr>
      </w:pPr>
    </w:p>
    <w:p>
      <w:pPr>
        <w:pStyle w:val="Heading1"/>
        <w:ind w:left="1879" w:right="2128"/>
      </w:pPr>
      <w:r>
        <w:rPr/>
        <w:pict>
          <v:group style="position:absolute;margin-left:0pt;margin-top:0pt;width:612pt;height:793pt;mso-position-horizontal-relative:page;mso-position-vertical-relative:page;z-index:-16180736" id="docshapegroup19" coordorigin="0,0" coordsize="12240,15860">
            <v:shape style="position:absolute;left:0;top:0;width:12240;height:15860" type="#_x0000_t75" id="docshape20" stroked="false">
              <v:imagedata r:id="rId20" o:title=""/>
            </v:shape>
            <v:shape style="position:absolute;left:4330;top:5540;width:3015;height:1030" type="#_x0000_t75" id="docshape21" stroked="false">
              <v:imagedata r:id="rId21" o:title=""/>
            </v:shape>
            <v:shape style="position:absolute;left:6655;top:7450;width:1840;height:755" type="#_x0000_t75" id="docshape22" stroked="false">
              <v:imagedata r:id="rId22" o:title=""/>
            </v:shape>
            <v:shape style="position:absolute;left:3465;top:11030;width:1785;height:1835" type="#_x0000_t75" id="docshape23" stroked="false">
              <v:imagedata r:id="rId23" o:title=""/>
            </v:shape>
            <v:shape style="position:absolute;left:5680;top:10910;width:4275;height:1405" type="#_x0000_t75" id="docshape24" stroked="false">
              <v:imagedata r:id="rId24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2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5"/>
        <w:gridCol w:w="2440"/>
        <w:gridCol w:w="1965"/>
        <w:gridCol w:w="3340"/>
      </w:tblGrid>
      <w:tr>
        <w:trPr>
          <w:trHeight w:val="285" w:hRule="atLeast"/>
        </w:trPr>
        <w:tc>
          <w:tcPr>
            <w:tcW w:w="2005" w:type="dxa"/>
          </w:tcPr>
          <w:p>
            <w:pPr>
              <w:pStyle w:val="TableParagraph"/>
              <w:spacing w:before="40"/>
              <w:ind w:left="130"/>
              <w:rPr>
                <w:sz w:val="17"/>
              </w:rPr>
            </w:pPr>
            <w:r>
              <w:rPr>
                <w:sz w:val="17"/>
              </w:rPr>
              <w:t>REFERENCIA:</w:t>
            </w:r>
          </w:p>
        </w:tc>
        <w:tc>
          <w:tcPr>
            <w:tcW w:w="2440" w:type="dxa"/>
          </w:tcPr>
          <w:p>
            <w:pPr>
              <w:pStyle w:val="TableParagraph"/>
              <w:spacing w:before="50"/>
              <w:ind w:left="120"/>
              <w:rPr>
                <w:sz w:val="17"/>
              </w:rPr>
            </w:pPr>
            <w:r>
              <w:rPr>
                <w:sz w:val="17"/>
              </w:rPr>
              <w:t>Contrato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No.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029-9-2020</w:t>
            </w:r>
          </w:p>
        </w:tc>
        <w:tc>
          <w:tcPr>
            <w:tcW w:w="1965" w:type="dxa"/>
          </w:tcPr>
          <w:p>
            <w:pPr>
              <w:pStyle w:val="TableParagraph"/>
              <w:spacing w:before="55"/>
              <w:ind w:left="119"/>
              <w:rPr>
                <w:sz w:val="17"/>
              </w:rPr>
            </w:pPr>
            <w:r>
              <w:rPr>
                <w:sz w:val="17"/>
              </w:rPr>
              <w:t>FECHA:</w:t>
            </w:r>
          </w:p>
        </w:tc>
        <w:tc>
          <w:tcPr>
            <w:tcW w:w="3340" w:type="dxa"/>
          </w:tcPr>
          <w:p>
            <w:pPr>
              <w:pStyle w:val="TableParagraph"/>
              <w:spacing w:before="60"/>
              <w:rPr>
                <w:sz w:val="17"/>
              </w:rPr>
            </w:pPr>
            <w:r>
              <w:rPr>
                <w:sz w:val="17"/>
              </w:rPr>
              <w:t>31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marzo de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2020</w:t>
            </w:r>
          </w:p>
        </w:tc>
      </w:tr>
      <w:tr>
        <w:trPr>
          <w:trHeight w:val="290" w:hRule="atLeast"/>
        </w:trPr>
        <w:tc>
          <w:tcPr>
            <w:tcW w:w="2005" w:type="dxa"/>
          </w:tcPr>
          <w:p>
            <w:pPr>
              <w:pStyle w:val="TableParagraph"/>
              <w:spacing w:before="30"/>
              <w:ind w:left="109"/>
              <w:rPr>
                <w:sz w:val="17"/>
              </w:rPr>
            </w:pPr>
            <w:r>
              <w:rPr>
                <w:sz w:val="17"/>
              </w:rPr>
              <w:t>TIPO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SERVICIOS:</w:t>
            </w:r>
          </w:p>
        </w:tc>
        <w:tc>
          <w:tcPr>
            <w:tcW w:w="2440" w:type="dxa"/>
          </w:tcPr>
          <w:p>
            <w:pPr>
              <w:pStyle w:val="TableParagraph"/>
              <w:ind w:left="109"/>
              <w:rPr>
                <w:sz w:val="17"/>
              </w:rPr>
            </w:pPr>
            <w:r>
              <w:rPr>
                <w:sz w:val="17"/>
              </w:rPr>
              <w:t>Técnicos</w:t>
            </w:r>
          </w:p>
        </w:tc>
        <w:tc>
          <w:tcPr>
            <w:tcW w:w="1965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CONTRATISTA:</w:t>
            </w:r>
          </w:p>
        </w:tc>
        <w:tc>
          <w:tcPr>
            <w:tcW w:w="3340" w:type="dxa"/>
          </w:tcPr>
          <w:p>
            <w:pPr>
              <w:pStyle w:val="TableParagraph"/>
              <w:spacing w:before="45"/>
              <w:rPr>
                <w:sz w:val="17"/>
              </w:rPr>
            </w:pPr>
            <w:r>
              <w:rPr>
                <w:sz w:val="17"/>
              </w:rPr>
              <w:t>Wilmer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Orlando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Sandoval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Aguilar</w:t>
            </w:r>
          </w:p>
        </w:tc>
      </w:tr>
    </w:tbl>
    <w:p>
      <w:pPr>
        <w:pStyle w:val="ListParagraph"/>
        <w:numPr>
          <w:ilvl w:val="1"/>
          <w:numId w:val="4"/>
        </w:numPr>
        <w:tabs>
          <w:tab w:pos="1325" w:val="left" w:leader="none"/>
        </w:tabs>
        <w:spacing w:line="240" w:lineRule="auto" w:before="280" w:after="0"/>
        <w:ind w:left="1325" w:right="0" w:hanging="336"/>
        <w:jc w:val="both"/>
        <w:rPr>
          <w:sz w:val="24"/>
        </w:rPr>
      </w:pPr>
      <w:r>
        <w:rPr>
          <w:sz w:val="24"/>
        </w:rPr>
        <w:t>Cambio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Equipo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Cómputo:</w:t>
      </w:r>
    </w:p>
    <w:p>
      <w:pPr>
        <w:pStyle w:val="ListParagraph"/>
        <w:numPr>
          <w:ilvl w:val="2"/>
          <w:numId w:val="4"/>
        </w:numPr>
        <w:tabs>
          <w:tab w:pos="1629" w:val="left" w:leader="none"/>
        </w:tabs>
        <w:spacing w:line="273" w:lineRule="auto" w:before="44" w:after="0"/>
        <w:ind w:left="1699" w:right="592" w:hanging="340"/>
        <w:jc w:val="both"/>
        <w:rPr>
          <w:sz w:val="24"/>
        </w:rPr>
      </w:pPr>
      <w:r>
        <w:rPr>
          <w:sz w:val="24"/>
        </w:rPr>
        <w:t>Se brindó apoyo en realizar cambio de equipo de cómputo a personal de</w:t>
      </w:r>
      <w:r>
        <w:rPr>
          <w:spacing w:val="-64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presentar</w:t>
      </w:r>
      <w:r>
        <w:rPr>
          <w:spacing w:val="1"/>
          <w:sz w:val="24"/>
        </w:rPr>
        <w:t> </w:t>
      </w:r>
      <w:r>
        <w:rPr>
          <w:sz w:val="24"/>
        </w:rPr>
        <w:t>fallas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funcionamiento.</w:t>
      </w:r>
    </w:p>
    <w:p>
      <w:pPr>
        <w:pStyle w:val="BodyText"/>
        <w:spacing w:before="4"/>
        <w:rPr>
          <w:sz w:val="28"/>
        </w:rPr>
      </w:pPr>
    </w:p>
    <w:p>
      <w:pPr>
        <w:spacing w:line="547" w:lineRule="auto" w:before="0"/>
        <w:ind w:left="1274" w:right="4039" w:firstLine="5"/>
        <w:jc w:val="left"/>
        <w:rPr>
          <w:sz w:val="24"/>
        </w:rPr>
      </w:pPr>
      <w:r>
        <w:rPr>
          <w:sz w:val="24"/>
        </w:rPr>
        <w:t>Sin otro particular, me es grato suscribirme.</w:t>
      </w:r>
      <w:r>
        <w:rPr>
          <w:spacing w:val="-64"/>
          <w:sz w:val="24"/>
        </w:rPr>
        <w:t> </w:t>
      </w:r>
      <w:r>
        <w:rPr>
          <w:sz w:val="24"/>
        </w:rPr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5"/>
        </w:rPr>
      </w:pPr>
    </w:p>
    <w:p>
      <w:pPr>
        <w:spacing w:before="0"/>
        <w:ind w:left="2669" w:right="0" w:firstLine="0"/>
        <w:jc w:val="left"/>
        <w:rPr>
          <w:b/>
          <w:sz w:val="24"/>
        </w:rPr>
      </w:pPr>
      <w:r>
        <w:rPr>
          <w:b/>
          <w:sz w:val="24"/>
        </w:rPr>
        <w:t>Wilmer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Orlando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Sandoval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Aguilar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7"/>
        <w:rPr>
          <w:b/>
          <w:sz w:val="22"/>
        </w:rPr>
      </w:pPr>
    </w:p>
    <w:p>
      <w:pPr>
        <w:spacing w:before="0"/>
        <w:ind w:left="2674" w:right="0" w:firstLine="0"/>
        <w:jc w:val="left"/>
        <w:rPr>
          <w:b/>
          <w:sz w:val="24"/>
        </w:rPr>
      </w:pPr>
      <w:r>
        <w:rPr>
          <w:b/>
          <w:sz w:val="24"/>
        </w:rPr>
        <w:t>Revisado:</w:t>
      </w:r>
    </w:p>
    <w:p>
      <w:pPr>
        <w:pStyle w:val="BodyText"/>
        <w:rPr>
          <w:b/>
          <w:sz w:val="26"/>
        </w:rPr>
      </w:pPr>
    </w:p>
    <w:p>
      <w:pPr>
        <w:spacing w:before="226"/>
        <w:ind w:left="4929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(Dennys</w:t>
      </w:r>
      <w:r>
        <w:rPr>
          <w:rFonts w:ascii="Times New Roman"/>
          <w:i/>
          <w:spacing w:val="-2"/>
          <w:sz w:val="24"/>
        </w:rPr>
        <w:t> </w:t>
      </w:r>
      <w:r>
        <w:rPr>
          <w:rFonts w:ascii="Times New Roman"/>
          <w:i/>
          <w:sz w:val="24"/>
        </w:rPr>
        <w:t>fynatfio</w:t>
      </w:r>
      <w:r>
        <w:rPr>
          <w:rFonts w:ascii="Times New Roman"/>
          <w:i/>
          <w:spacing w:val="-2"/>
          <w:sz w:val="24"/>
        </w:rPr>
        <w:t> </w:t>
      </w:r>
      <w:r>
        <w:rPr>
          <w:rFonts w:ascii="Times New Roman"/>
          <w:i/>
          <w:sz w:val="24"/>
        </w:rPr>
        <w:t>^.(varado</w:t>
      </w:r>
    </w:p>
    <w:p>
      <w:pPr>
        <w:spacing w:line="237" w:lineRule="auto" w:before="69"/>
        <w:ind w:left="4967" w:right="2573" w:firstLine="466"/>
        <w:jc w:val="left"/>
        <w:rPr>
          <w:sz w:val="15"/>
        </w:rPr>
      </w:pPr>
      <w:r>
        <w:rPr>
          <w:sz w:val="15"/>
        </w:rPr>
        <w:t>Director de Informática</w:t>
      </w:r>
      <w:r>
        <w:rPr>
          <w:spacing w:val="1"/>
          <w:sz w:val="15"/>
        </w:rPr>
        <w:t> </w:t>
      </w:r>
      <w:r>
        <w:rPr>
          <w:sz w:val="15"/>
        </w:rPr>
        <w:t>Secretaría</w:t>
      </w:r>
      <w:r>
        <w:rPr>
          <w:spacing w:val="-4"/>
          <w:sz w:val="15"/>
        </w:rPr>
        <w:t> </w:t>
      </w:r>
      <w:r>
        <w:rPr>
          <w:sz w:val="15"/>
        </w:rPr>
        <w:t>Privada</w:t>
      </w:r>
      <w:r>
        <w:rPr>
          <w:spacing w:val="-4"/>
          <w:sz w:val="15"/>
        </w:rPr>
        <w:t> </w:t>
      </w:r>
      <w:r>
        <w:rPr>
          <w:sz w:val="15"/>
        </w:rPr>
        <w:t>de</w:t>
      </w:r>
      <w:r>
        <w:rPr>
          <w:spacing w:val="-4"/>
          <w:sz w:val="15"/>
        </w:rPr>
        <w:t> </w:t>
      </w:r>
      <w:r>
        <w:rPr>
          <w:sz w:val="15"/>
        </w:rPr>
        <w:t>la</w:t>
      </w:r>
      <w:r>
        <w:rPr>
          <w:spacing w:val="-3"/>
          <w:sz w:val="15"/>
        </w:rPr>
        <w:t> </w:t>
      </w:r>
      <w:r>
        <w:rPr>
          <w:sz w:val="15"/>
        </w:rPr>
        <w:t>Presidencia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6"/>
        <w:rPr>
          <w:sz w:val="13"/>
        </w:rPr>
      </w:pPr>
    </w:p>
    <w:p>
      <w:pPr>
        <w:spacing w:line="312" w:lineRule="auto" w:before="0"/>
        <w:ind w:left="6339" w:right="1209" w:firstLine="210"/>
        <w:jc w:val="left"/>
        <w:rPr>
          <w:sz w:val="15"/>
        </w:rPr>
      </w:pPr>
      <w:r>
        <w:rPr>
          <w:sz w:val="15"/>
        </w:rPr>
        <w:t>Subsecretario Administrativo</w:t>
      </w:r>
      <w:r>
        <w:rPr>
          <w:spacing w:val="1"/>
          <w:sz w:val="15"/>
        </w:rPr>
        <w:t> </w:t>
      </w:r>
      <w:r>
        <w:rPr>
          <w:sz w:val="15"/>
        </w:rPr>
        <w:t>Secretaria</w:t>
      </w:r>
      <w:r>
        <w:rPr>
          <w:spacing w:val="-5"/>
          <w:sz w:val="15"/>
        </w:rPr>
        <w:t> </w:t>
      </w:r>
      <w:r>
        <w:rPr>
          <w:sz w:val="15"/>
        </w:rPr>
        <w:t>Privada</w:t>
      </w:r>
      <w:r>
        <w:rPr>
          <w:spacing w:val="-3"/>
          <w:sz w:val="15"/>
        </w:rPr>
        <w:t> </w:t>
      </w:r>
      <w:r>
        <w:rPr>
          <w:sz w:val="15"/>
        </w:rPr>
        <w:t>de</w:t>
      </w:r>
      <w:r>
        <w:rPr>
          <w:spacing w:val="-4"/>
          <w:sz w:val="15"/>
        </w:rPr>
        <w:t> </w:t>
      </w:r>
      <w:r>
        <w:rPr>
          <w:sz w:val="15"/>
        </w:rPr>
        <w:t>la</w:t>
      </w:r>
      <w:r>
        <w:rPr>
          <w:spacing w:val="-3"/>
          <w:sz w:val="15"/>
        </w:rPr>
        <w:t> </w:t>
      </w:r>
      <w:r>
        <w:rPr>
          <w:sz w:val="15"/>
        </w:rPr>
        <w:t>Presidencia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ListParagraph"/>
        <w:numPr>
          <w:ilvl w:val="3"/>
          <w:numId w:val="4"/>
        </w:numPr>
        <w:tabs>
          <w:tab w:pos="159" w:val="left" w:leader="none"/>
        </w:tabs>
        <w:spacing w:line="240" w:lineRule="auto" w:before="94" w:after="0"/>
        <w:ind w:left="159" w:right="66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240" w:h="15860"/>
          <w:pgMar w:top="600" w:bottom="280" w:left="1140" w:right="1120"/>
        </w:sectPr>
      </w:pPr>
    </w:p>
    <w:p>
      <w:pPr>
        <w:pStyle w:val="Heading1"/>
        <w:ind w:right="2078"/>
      </w:pPr>
      <w:r>
        <w:rPr/>
        <w:pict>
          <v:group style="position:absolute;margin-left:0pt;margin-top:0pt;width:615.5pt;height:796.5pt;mso-position-horizontal-relative:page;mso-position-vertical-relative:page;z-index:-16180224" id="docshapegroup25" coordorigin="0,0" coordsize="12310,15930">
            <v:shape style="position:absolute;left:0;top:0;width:12310;height:15930" type="#_x0000_t75" id="docshape26" stroked="false">
              <v:imagedata r:id="rId25" o:title=""/>
            </v:shape>
            <v:shape style="position:absolute;left:1530;top:10325;width:3170;height:2915" type="#_x0000_t75" id="docshape27" stroked="false">
              <v:imagedata r:id="rId26" o:title=""/>
            </v:shape>
            <v:shape style="position:absolute;left:5225;top:11950;width:1710;height:1825" type="#_x0000_t75" id="docshape28" stroked="false">
              <v:imagedata r:id="rId27" o:title=""/>
            </v:shape>
            <v:shape style="position:absolute;left:8440;top:11345;width:2675;height:1300" type="#_x0000_t75" id="docshape29" stroked="false">
              <v:imagedata r:id="rId28" o:title=""/>
            </v:shape>
            <v:shape style="position:absolute;left:9430;top:12825;width:600;height:30" type="#_x0000_t75" id="docshape30" stroked="false">
              <v:imagedata r:id="rId29" o:title=""/>
            </v:shape>
            <w10:wrap type="none"/>
          </v:group>
        </w:pict>
      </w:r>
      <w:bookmarkStart w:name="029-10-2020 Leslie Fernandez" w:id="7"/>
      <w:bookmarkEnd w:id="7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10"/>
        <w:rPr>
          <w:b/>
          <w:sz w:val="18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0"/>
        <w:gridCol w:w="2340"/>
        <w:gridCol w:w="1890"/>
        <w:gridCol w:w="3215"/>
      </w:tblGrid>
      <w:tr>
        <w:trPr>
          <w:trHeight w:val="230" w:hRule="atLeast"/>
        </w:trPr>
        <w:tc>
          <w:tcPr>
            <w:tcW w:w="1930" w:type="dxa"/>
          </w:tcPr>
          <w:p>
            <w:pPr>
              <w:pStyle w:val="TableParagraph"/>
              <w:spacing w:before="43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340" w:type="dxa"/>
          </w:tcPr>
          <w:p>
            <w:pPr>
              <w:pStyle w:val="TableParagraph"/>
              <w:spacing w:before="48"/>
              <w:ind w:left="115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029-10-2020</w:t>
            </w:r>
          </w:p>
        </w:tc>
        <w:tc>
          <w:tcPr>
            <w:tcW w:w="1890" w:type="dxa"/>
          </w:tcPr>
          <w:p>
            <w:pPr>
              <w:pStyle w:val="TableParagraph"/>
              <w:spacing w:line="156" w:lineRule="exact" w:before="53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215" w:type="dxa"/>
          </w:tcPr>
          <w:p>
            <w:pPr>
              <w:pStyle w:val="TableParagraph"/>
              <w:spacing w:line="151" w:lineRule="exact" w:before="58"/>
              <w:ind w:left="115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Marzo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del 2020</w:t>
            </w:r>
          </w:p>
        </w:tc>
      </w:tr>
      <w:tr>
        <w:trPr>
          <w:trHeight w:val="225" w:hRule="atLeast"/>
        </w:trPr>
        <w:tc>
          <w:tcPr>
            <w:tcW w:w="1930" w:type="dxa"/>
          </w:tcPr>
          <w:p>
            <w:pPr>
              <w:pStyle w:val="TableParagraph"/>
              <w:spacing w:before="33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DESERVICIOS:</w:t>
            </w:r>
          </w:p>
        </w:tc>
        <w:tc>
          <w:tcPr>
            <w:tcW w:w="2340" w:type="dxa"/>
          </w:tcPr>
          <w:p>
            <w:pPr>
              <w:pStyle w:val="TableParagraph"/>
              <w:spacing w:before="38"/>
              <w:rPr>
                <w:b/>
                <w:sz w:val="14"/>
              </w:rPr>
            </w:pPr>
            <w:r>
              <w:rPr>
                <w:b/>
                <w:sz w:val="14"/>
              </w:rPr>
              <w:t>Profesionales</w:t>
            </w:r>
          </w:p>
        </w:tc>
        <w:tc>
          <w:tcPr>
            <w:tcW w:w="1890" w:type="dxa"/>
          </w:tcPr>
          <w:p>
            <w:pPr>
              <w:pStyle w:val="TableParagraph"/>
              <w:spacing w:before="38"/>
              <w:ind w:left="115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215" w:type="dxa"/>
          </w:tcPr>
          <w:p>
            <w:pPr>
              <w:pStyle w:val="TableParagraph"/>
              <w:spacing w:before="38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Leslie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Mishelle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Fernández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Alvarez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10"/>
        <w:rPr>
          <w:b/>
          <w:sz w:val="43"/>
        </w:rPr>
      </w:pPr>
    </w:p>
    <w:p>
      <w:pPr>
        <w:spacing w:before="1"/>
        <w:ind w:left="159" w:right="0" w:firstLine="0"/>
        <w:jc w:val="left"/>
        <w:rPr>
          <w:sz w:val="15"/>
        </w:rPr>
      </w:pPr>
      <w:r>
        <w:rPr>
          <w:sz w:val="15"/>
        </w:rPr>
        <w:t>Licenciado</w:t>
      </w:r>
    </w:p>
    <w:p>
      <w:pPr>
        <w:spacing w:before="67"/>
        <w:ind w:left="154" w:right="0" w:firstLine="0"/>
        <w:jc w:val="left"/>
        <w:rPr>
          <w:sz w:val="15"/>
        </w:rPr>
      </w:pPr>
      <w:r>
        <w:rPr>
          <w:sz w:val="15"/>
        </w:rPr>
        <w:t>Giorgio</w:t>
      </w:r>
      <w:r>
        <w:rPr>
          <w:spacing w:val="-4"/>
          <w:sz w:val="15"/>
        </w:rPr>
        <w:t> </w:t>
      </w:r>
      <w:r>
        <w:rPr>
          <w:sz w:val="15"/>
        </w:rPr>
        <w:t>Eugenio</w:t>
      </w:r>
      <w:r>
        <w:rPr>
          <w:spacing w:val="-4"/>
          <w:sz w:val="15"/>
        </w:rPr>
        <w:t> </w:t>
      </w:r>
      <w:r>
        <w:rPr>
          <w:sz w:val="15"/>
        </w:rPr>
        <w:t>Bruni</w:t>
      </w:r>
      <w:r>
        <w:rPr>
          <w:spacing w:val="-2"/>
          <w:sz w:val="15"/>
        </w:rPr>
        <w:t> </w:t>
      </w:r>
      <w:r>
        <w:rPr>
          <w:sz w:val="15"/>
        </w:rPr>
        <w:t>Batres</w:t>
      </w:r>
    </w:p>
    <w:p>
      <w:pPr>
        <w:spacing w:line="333" w:lineRule="auto" w:before="63"/>
        <w:ind w:left="149" w:right="6079" w:firstLine="0"/>
        <w:jc w:val="left"/>
        <w:rPr>
          <w:sz w:val="15"/>
        </w:rPr>
      </w:pPr>
      <w:r>
        <w:rPr>
          <w:sz w:val="15"/>
        </w:rPr>
        <w:t>Secretario Privado de la Presidencia de la República</w:t>
      </w:r>
      <w:r>
        <w:rPr>
          <w:spacing w:val="-39"/>
          <w:sz w:val="15"/>
        </w:rPr>
        <w:t> </w:t>
      </w:r>
      <w:r>
        <w:rPr>
          <w:sz w:val="15"/>
        </w:rPr>
        <w:t>Su</w:t>
      </w:r>
      <w:r>
        <w:rPr>
          <w:spacing w:val="-2"/>
          <w:sz w:val="15"/>
        </w:rPr>
        <w:t> </w:t>
      </w:r>
      <w:r>
        <w:rPr>
          <w:sz w:val="15"/>
        </w:rPr>
        <w:t>Despacho</w:t>
      </w:r>
    </w:p>
    <w:p>
      <w:pPr>
        <w:pStyle w:val="BodyText"/>
        <w:spacing w:before="5"/>
        <w:rPr>
          <w:sz w:val="20"/>
        </w:rPr>
      </w:pPr>
    </w:p>
    <w:p>
      <w:pPr>
        <w:spacing w:before="0"/>
        <w:ind w:left="149" w:right="0" w:firstLine="0"/>
        <w:jc w:val="left"/>
        <w:rPr>
          <w:sz w:val="15"/>
        </w:rPr>
      </w:pPr>
      <w:r>
        <w:rPr>
          <w:sz w:val="15"/>
        </w:rPr>
        <w:t>Señor</w:t>
      </w:r>
      <w:r>
        <w:rPr>
          <w:spacing w:val="-4"/>
          <w:sz w:val="15"/>
        </w:rPr>
        <w:t> </w:t>
      </w:r>
      <w:r>
        <w:rPr>
          <w:sz w:val="15"/>
        </w:rPr>
        <w:t>Secretario:</w:t>
      </w:r>
    </w:p>
    <w:p>
      <w:pPr>
        <w:pStyle w:val="BodyText"/>
        <w:spacing w:before="2"/>
        <w:rPr>
          <w:sz w:val="20"/>
        </w:rPr>
      </w:pPr>
    </w:p>
    <w:p>
      <w:pPr>
        <w:spacing w:line="331" w:lineRule="auto" w:before="1"/>
        <w:ind w:left="154" w:right="752" w:firstLine="5"/>
        <w:jc w:val="both"/>
        <w:rPr>
          <w:sz w:val="15"/>
        </w:rPr>
      </w:pPr>
      <w:r>
        <w:rPr>
          <w:sz w:val="15"/>
        </w:rPr>
        <w:t>Respetuosamente</w:t>
      </w:r>
      <w:r>
        <w:rPr>
          <w:spacing w:val="35"/>
          <w:sz w:val="15"/>
        </w:rPr>
        <w:t> </w:t>
      </w:r>
      <w:r>
        <w:rPr>
          <w:sz w:val="15"/>
        </w:rPr>
        <w:t>me</w:t>
      </w:r>
      <w:r>
        <w:rPr>
          <w:spacing w:val="34"/>
          <w:sz w:val="15"/>
        </w:rPr>
        <w:t> </w:t>
      </w:r>
      <w:r>
        <w:rPr>
          <w:sz w:val="15"/>
        </w:rPr>
        <w:t>dirijo</w:t>
      </w:r>
      <w:r>
        <w:rPr>
          <w:spacing w:val="34"/>
          <w:sz w:val="15"/>
        </w:rPr>
        <w:t> </w:t>
      </w:r>
      <w:r>
        <w:rPr>
          <w:sz w:val="15"/>
        </w:rPr>
        <w:t>a</w:t>
      </w:r>
      <w:r>
        <w:rPr>
          <w:spacing w:val="75"/>
          <w:sz w:val="15"/>
        </w:rPr>
        <w:t> </w:t>
      </w:r>
      <w:r>
        <w:rPr>
          <w:sz w:val="15"/>
        </w:rPr>
        <w:t>usted</w:t>
      </w:r>
      <w:r>
        <w:rPr>
          <w:spacing w:val="75"/>
          <w:sz w:val="15"/>
        </w:rPr>
        <w:t> </w:t>
      </w:r>
      <w:r>
        <w:rPr>
          <w:sz w:val="15"/>
        </w:rPr>
        <w:t>para</w:t>
      </w:r>
      <w:r>
        <w:rPr>
          <w:spacing w:val="76"/>
          <w:sz w:val="15"/>
        </w:rPr>
        <w:t> </w:t>
      </w:r>
      <w:r>
        <w:rPr>
          <w:sz w:val="15"/>
        </w:rPr>
        <w:t>presentarle</w:t>
      </w:r>
      <w:r>
        <w:rPr>
          <w:spacing w:val="75"/>
          <w:sz w:val="15"/>
        </w:rPr>
        <w:t> </w:t>
      </w:r>
      <w:r>
        <w:rPr>
          <w:sz w:val="15"/>
        </w:rPr>
        <w:t>el</w:t>
      </w:r>
      <w:r>
        <w:rPr>
          <w:spacing w:val="75"/>
          <w:sz w:val="15"/>
        </w:rPr>
        <w:t> </w:t>
      </w:r>
      <w:r>
        <w:rPr>
          <w:sz w:val="15"/>
        </w:rPr>
        <w:t>informe</w:t>
      </w:r>
      <w:r>
        <w:rPr>
          <w:spacing w:val="77"/>
          <w:sz w:val="15"/>
        </w:rPr>
        <w:t> </w:t>
      </w:r>
      <w:r>
        <w:rPr>
          <w:sz w:val="15"/>
        </w:rPr>
        <w:t>de</w:t>
      </w:r>
      <w:r>
        <w:rPr>
          <w:spacing w:val="75"/>
          <w:sz w:val="15"/>
        </w:rPr>
        <w:t> </w:t>
      </w:r>
      <w:r>
        <w:rPr>
          <w:sz w:val="15"/>
        </w:rPr>
        <w:t>las</w:t>
      </w:r>
      <w:r>
        <w:rPr>
          <w:spacing w:val="75"/>
          <w:sz w:val="15"/>
        </w:rPr>
        <w:t> </w:t>
      </w:r>
      <w:r>
        <w:rPr>
          <w:sz w:val="15"/>
        </w:rPr>
        <w:t>actividades</w:t>
      </w:r>
      <w:r>
        <w:rPr>
          <w:spacing w:val="76"/>
          <w:sz w:val="15"/>
        </w:rPr>
        <w:t> </w:t>
      </w:r>
      <w:r>
        <w:rPr>
          <w:sz w:val="15"/>
        </w:rPr>
        <w:t>realizadas</w:t>
      </w:r>
      <w:r>
        <w:rPr>
          <w:spacing w:val="75"/>
          <w:sz w:val="15"/>
        </w:rPr>
        <w:t> </w:t>
      </w:r>
      <w:r>
        <w:rPr>
          <w:sz w:val="15"/>
        </w:rPr>
        <w:t>en</w:t>
      </w:r>
      <w:r>
        <w:rPr>
          <w:spacing w:val="76"/>
          <w:sz w:val="15"/>
        </w:rPr>
        <w:t> </w:t>
      </w:r>
      <w:r>
        <w:rPr>
          <w:sz w:val="15"/>
        </w:rPr>
        <w:t>el</w:t>
      </w:r>
      <w:r>
        <w:rPr>
          <w:spacing w:val="75"/>
          <w:sz w:val="15"/>
        </w:rPr>
        <w:t> </w:t>
      </w:r>
      <w:r>
        <w:rPr>
          <w:sz w:val="15"/>
        </w:rPr>
        <w:t>mes</w:t>
      </w:r>
      <w:r>
        <w:rPr>
          <w:spacing w:val="74"/>
          <w:sz w:val="15"/>
        </w:rPr>
        <w:t> </w:t>
      </w:r>
      <w:r>
        <w:rPr>
          <w:sz w:val="15"/>
        </w:rPr>
        <w:t>de</w:t>
      </w:r>
      <w:r>
        <w:rPr>
          <w:spacing w:val="75"/>
          <w:sz w:val="15"/>
        </w:rPr>
        <w:t> </w:t>
      </w:r>
      <w:r>
        <w:rPr>
          <w:sz w:val="15"/>
        </w:rPr>
        <w:t>Marzo</w:t>
      </w:r>
      <w:r>
        <w:rPr>
          <w:spacing w:val="1"/>
          <w:sz w:val="15"/>
        </w:rPr>
        <w:t> </w:t>
      </w:r>
      <w:r>
        <w:rPr>
          <w:sz w:val="15"/>
        </w:rPr>
        <w:t>del</w:t>
      </w:r>
      <w:r>
        <w:rPr>
          <w:spacing w:val="42"/>
          <w:sz w:val="15"/>
        </w:rPr>
        <w:t> </w:t>
      </w:r>
      <w:r>
        <w:rPr>
          <w:sz w:val="15"/>
        </w:rPr>
        <w:t>2020,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conformidad   con   lo   establecido   en   la   cláusula   décima   primera   del   Contrato   Administrativo   en</w:t>
      </w:r>
      <w:r>
        <w:rPr>
          <w:spacing w:val="1"/>
          <w:sz w:val="15"/>
        </w:rPr>
        <w:t> </w:t>
      </w:r>
      <w:r>
        <w:rPr>
          <w:sz w:val="15"/>
        </w:rPr>
        <w:t>referencia,</w:t>
      </w:r>
      <w:r>
        <w:rPr>
          <w:spacing w:val="-2"/>
          <w:sz w:val="15"/>
        </w:rPr>
        <w:t> </w:t>
      </w:r>
      <w:r>
        <w:rPr>
          <w:sz w:val="15"/>
        </w:rPr>
        <w:t>las cuales se</w:t>
      </w:r>
      <w:r>
        <w:rPr>
          <w:spacing w:val="-1"/>
          <w:sz w:val="15"/>
        </w:rPr>
        <w:t> </w:t>
      </w:r>
      <w:r>
        <w:rPr>
          <w:sz w:val="15"/>
        </w:rPr>
        <w:t>detallan</w:t>
      </w:r>
      <w:r>
        <w:rPr>
          <w:spacing w:val="-1"/>
          <w:sz w:val="15"/>
        </w:rPr>
        <w:t> </w:t>
      </w:r>
      <w:r>
        <w:rPr>
          <w:sz w:val="15"/>
        </w:rPr>
        <w:t>a</w:t>
      </w:r>
      <w:r>
        <w:rPr>
          <w:spacing w:val="-1"/>
          <w:sz w:val="15"/>
        </w:rPr>
        <w:t> </w:t>
      </w:r>
      <w:r>
        <w:rPr>
          <w:sz w:val="15"/>
        </w:rPr>
        <w:t>continuación:</w:t>
      </w:r>
    </w:p>
    <w:p>
      <w:pPr>
        <w:pStyle w:val="BodyText"/>
        <w:spacing w:before="4"/>
        <w:rPr>
          <w:sz w:val="14"/>
        </w:rPr>
      </w:pPr>
    </w:p>
    <w:p>
      <w:pPr>
        <w:pStyle w:val="ListParagraph"/>
        <w:numPr>
          <w:ilvl w:val="0"/>
          <w:numId w:val="5"/>
        </w:numPr>
        <w:tabs>
          <w:tab w:pos="1188" w:val="left" w:leader="none"/>
        </w:tabs>
        <w:spacing w:line="319" w:lineRule="auto" w:before="1" w:after="0"/>
        <w:ind w:left="1129" w:right="757" w:hanging="355"/>
        <w:jc w:val="both"/>
        <w:rPr>
          <w:sz w:val="15"/>
        </w:rPr>
      </w:pPr>
      <w:r>
        <w:rPr/>
        <w:tab/>
      </w:r>
      <w:r>
        <w:rPr>
          <w:sz w:val="15"/>
        </w:rPr>
        <w:t>Se</w:t>
      </w:r>
      <w:r>
        <w:rPr>
          <w:spacing w:val="20"/>
          <w:sz w:val="15"/>
        </w:rPr>
        <w:t> </w:t>
      </w:r>
      <w:r>
        <w:rPr>
          <w:sz w:val="15"/>
        </w:rPr>
        <w:t>apoyó</w:t>
      </w:r>
      <w:r>
        <w:rPr>
          <w:spacing w:val="20"/>
          <w:sz w:val="15"/>
        </w:rPr>
        <w:t> </w:t>
      </w:r>
      <w:r>
        <w:rPr>
          <w:sz w:val="15"/>
        </w:rPr>
        <w:t>en</w:t>
      </w:r>
      <w:r>
        <w:rPr>
          <w:spacing w:val="60"/>
          <w:sz w:val="15"/>
        </w:rPr>
        <w:t> </w:t>
      </w:r>
      <w:r>
        <w:rPr>
          <w:sz w:val="15"/>
        </w:rPr>
        <w:t>la</w:t>
      </w:r>
      <w:r>
        <w:rPr>
          <w:spacing w:val="60"/>
          <w:sz w:val="15"/>
        </w:rPr>
        <w:t> </w:t>
      </w:r>
      <w:r>
        <w:rPr>
          <w:sz w:val="15"/>
        </w:rPr>
        <w:t>programación</w:t>
      </w:r>
      <w:r>
        <w:rPr>
          <w:spacing w:val="61"/>
          <w:sz w:val="15"/>
        </w:rPr>
        <w:t> </w:t>
      </w:r>
      <w:r>
        <w:rPr>
          <w:sz w:val="15"/>
        </w:rPr>
        <w:t>de</w:t>
      </w:r>
      <w:r>
        <w:rPr>
          <w:spacing w:val="60"/>
          <w:sz w:val="15"/>
        </w:rPr>
        <w:t> </w:t>
      </w:r>
      <w:r>
        <w:rPr>
          <w:sz w:val="15"/>
        </w:rPr>
        <w:t>la</w:t>
      </w:r>
      <w:r>
        <w:rPr>
          <w:spacing w:val="60"/>
          <w:sz w:val="15"/>
        </w:rPr>
        <w:t> </w:t>
      </w:r>
      <w:r>
        <w:rPr>
          <w:sz w:val="15"/>
        </w:rPr>
        <w:t>agenda</w:t>
      </w:r>
      <w:r>
        <w:rPr>
          <w:spacing w:val="61"/>
          <w:sz w:val="15"/>
        </w:rPr>
        <w:t> </w:t>
      </w:r>
      <w:r>
        <w:rPr>
          <w:sz w:val="15"/>
        </w:rPr>
        <w:t>nacional</w:t>
      </w:r>
      <w:r>
        <w:rPr>
          <w:spacing w:val="60"/>
          <w:sz w:val="15"/>
        </w:rPr>
        <w:t> </w:t>
      </w:r>
      <w:r>
        <w:rPr>
          <w:sz w:val="15"/>
        </w:rPr>
        <w:t>e</w:t>
      </w:r>
      <w:r>
        <w:rPr>
          <w:spacing w:val="60"/>
          <w:sz w:val="15"/>
        </w:rPr>
        <w:t> </w:t>
      </w:r>
      <w:r>
        <w:rPr>
          <w:sz w:val="15"/>
        </w:rPr>
        <w:t>internacional</w:t>
      </w:r>
      <w:r>
        <w:rPr>
          <w:spacing w:val="61"/>
          <w:sz w:val="15"/>
        </w:rPr>
        <w:t> </w:t>
      </w:r>
      <w:r>
        <w:rPr>
          <w:sz w:val="15"/>
        </w:rPr>
        <w:t>del</w:t>
      </w:r>
      <w:r>
        <w:rPr>
          <w:spacing w:val="60"/>
          <w:sz w:val="15"/>
        </w:rPr>
        <w:t> </w:t>
      </w:r>
      <w:r>
        <w:rPr>
          <w:sz w:val="15"/>
        </w:rPr>
        <w:t>Sr.</w:t>
      </w:r>
      <w:r>
        <w:rPr>
          <w:spacing w:val="60"/>
          <w:sz w:val="15"/>
        </w:rPr>
        <w:t> </w:t>
      </w:r>
      <w:r>
        <w:rPr>
          <w:sz w:val="15"/>
        </w:rPr>
        <w:t>Presidente</w:t>
      </w:r>
      <w:r>
        <w:rPr>
          <w:spacing w:val="61"/>
          <w:sz w:val="15"/>
        </w:rPr>
        <w:t> </w:t>
      </w:r>
      <w:r>
        <w:rPr>
          <w:sz w:val="15"/>
        </w:rPr>
        <w:t>de</w:t>
      </w:r>
      <w:r>
        <w:rPr>
          <w:spacing w:val="59"/>
          <w:sz w:val="15"/>
        </w:rPr>
        <w:t> </w:t>
      </w:r>
      <w:r>
        <w:rPr>
          <w:sz w:val="15"/>
        </w:rPr>
        <w:t>la</w:t>
      </w:r>
      <w:r>
        <w:rPr>
          <w:spacing w:val="60"/>
          <w:sz w:val="15"/>
        </w:rPr>
        <w:t> </w:t>
      </w:r>
      <w:r>
        <w:rPr>
          <w:sz w:val="15"/>
        </w:rPr>
        <w:t>República</w:t>
      </w:r>
      <w:r>
        <w:rPr>
          <w:spacing w:val="1"/>
          <w:sz w:val="15"/>
        </w:rPr>
        <w:t> </w:t>
      </w:r>
      <w:r>
        <w:rPr>
          <w:sz w:val="15"/>
        </w:rPr>
        <w:t>en</w:t>
      </w:r>
      <w:r>
        <w:rPr>
          <w:spacing w:val="-1"/>
          <w:sz w:val="15"/>
        </w:rPr>
        <w:t> </w:t>
      </w:r>
      <w:r>
        <w:rPr>
          <w:sz w:val="15"/>
        </w:rPr>
        <w:t>coordinación</w:t>
      </w:r>
      <w:r>
        <w:rPr>
          <w:spacing w:val="-1"/>
          <w:sz w:val="15"/>
        </w:rPr>
        <w:t> </w:t>
      </w:r>
      <w:r>
        <w:rPr>
          <w:sz w:val="15"/>
        </w:rPr>
        <w:t>con</w:t>
      </w:r>
      <w:r>
        <w:rPr>
          <w:spacing w:val="-1"/>
          <w:sz w:val="15"/>
        </w:rPr>
        <w:t> </w:t>
      </w:r>
      <w:r>
        <w:rPr>
          <w:sz w:val="15"/>
        </w:rPr>
        <w:t>el</w:t>
      </w:r>
      <w:r>
        <w:rPr>
          <w:spacing w:val="-1"/>
          <w:sz w:val="15"/>
        </w:rPr>
        <w:t> </w:t>
      </w:r>
      <w:r>
        <w:rPr>
          <w:sz w:val="15"/>
        </w:rPr>
        <w:t>Ministerio</w:t>
      </w:r>
      <w:r>
        <w:rPr>
          <w:spacing w:val="-1"/>
          <w:sz w:val="15"/>
        </w:rPr>
        <w:t> </w:t>
      </w:r>
      <w:r>
        <w:rPr>
          <w:sz w:val="15"/>
        </w:rPr>
        <w:t>de</w:t>
      </w:r>
      <w:r>
        <w:rPr>
          <w:spacing w:val="-1"/>
          <w:sz w:val="15"/>
        </w:rPr>
        <w:t> </w:t>
      </w:r>
      <w:r>
        <w:rPr>
          <w:sz w:val="15"/>
        </w:rPr>
        <w:t>Relaciones</w:t>
      </w:r>
      <w:r>
        <w:rPr>
          <w:spacing w:val="-2"/>
          <w:sz w:val="15"/>
        </w:rPr>
        <w:t> </w:t>
      </w:r>
      <w:r>
        <w:rPr>
          <w:sz w:val="15"/>
        </w:rPr>
        <w:t>Exteriores</w:t>
      </w:r>
      <w:r>
        <w:rPr>
          <w:spacing w:val="-1"/>
          <w:sz w:val="15"/>
        </w:rPr>
        <w:t> </w:t>
      </w:r>
      <w:r>
        <w:rPr>
          <w:sz w:val="15"/>
        </w:rPr>
        <w:t>y otras</w:t>
      </w:r>
      <w:r>
        <w:rPr>
          <w:spacing w:val="-2"/>
          <w:sz w:val="15"/>
        </w:rPr>
        <w:t> </w:t>
      </w:r>
      <w:r>
        <w:rPr>
          <w:sz w:val="15"/>
        </w:rPr>
        <w:t>entidades.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pos="1195" w:val="left" w:leader="none"/>
        </w:tabs>
        <w:spacing w:line="333" w:lineRule="auto" w:before="0" w:after="0"/>
        <w:ind w:left="1129" w:right="757" w:hanging="345"/>
        <w:jc w:val="both"/>
        <w:rPr>
          <w:sz w:val="15"/>
        </w:rPr>
      </w:pPr>
      <w:r>
        <w:rPr/>
        <w:tab/>
      </w:r>
      <w:r>
        <w:rPr>
          <w:sz w:val="15"/>
        </w:rPr>
        <w:t>Se</w:t>
      </w:r>
      <w:r>
        <w:rPr>
          <w:spacing w:val="27"/>
          <w:sz w:val="15"/>
        </w:rPr>
        <w:t> </w:t>
      </w:r>
      <w:r>
        <w:rPr>
          <w:sz w:val="15"/>
        </w:rPr>
        <w:t>apoyó</w:t>
      </w:r>
      <w:r>
        <w:rPr>
          <w:spacing w:val="27"/>
          <w:sz w:val="15"/>
        </w:rPr>
        <w:t> </w:t>
      </w:r>
      <w:r>
        <w:rPr>
          <w:sz w:val="15"/>
        </w:rPr>
        <w:t>a</w:t>
      </w:r>
      <w:r>
        <w:rPr>
          <w:spacing w:val="26"/>
          <w:sz w:val="15"/>
        </w:rPr>
        <w:t> </w:t>
      </w:r>
      <w:r>
        <w:rPr>
          <w:sz w:val="15"/>
        </w:rPr>
        <w:t>la</w:t>
      </w:r>
      <w:r>
        <w:rPr>
          <w:spacing w:val="26"/>
          <w:sz w:val="15"/>
        </w:rPr>
        <w:t> </w:t>
      </w:r>
      <w:r>
        <w:rPr>
          <w:sz w:val="15"/>
        </w:rPr>
        <w:t>Secretaría</w:t>
      </w:r>
      <w:r>
        <w:rPr>
          <w:spacing w:val="25"/>
          <w:sz w:val="15"/>
        </w:rPr>
        <w:t> </w:t>
      </w:r>
      <w:r>
        <w:rPr>
          <w:sz w:val="15"/>
        </w:rPr>
        <w:t>Privada</w:t>
      </w:r>
      <w:r>
        <w:rPr>
          <w:spacing w:val="66"/>
          <w:sz w:val="15"/>
        </w:rPr>
        <w:t> </w:t>
      </w:r>
      <w:r>
        <w:rPr>
          <w:sz w:val="15"/>
        </w:rPr>
        <w:t>de</w:t>
      </w:r>
      <w:r>
        <w:rPr>
          <w:spacing w:val="67"/>
          <w:sz w:val="15"/>
        </w:rPr>
        <w:t> </w:t>
      </w:r>
      <w:r>
        <w:rPr>
          <w:sz w:val="15"/>
        </w:rPr>
        <w:t>la</w:t>
      </w:r>
      <w:r>
        <w:rPr>
          <w:spacing w:val="66"/>
          <w:sz w:val="15"/>
        </w:rPr>
        <w:t> </w:t>
      </w:r>
      <w:r>
        <w:rPr>
          <w:sz w:val="15"/>
        </w:rPr>
        <w:t>Presidencia</w:t>
      </w:r>
      <w:r>
        <w:rPr>
          <w:spacing w:val="67"/>
          <w:sz w:val="15"/>
        </w:rPr>
        <w:t> </w:t>
      </w:r>
      <w:r>
        <w:rPr>
          <w:sz w:val="15"/>
        </w:rPr>
        <w:t>en</w:t>
      </w:r>
      <w:r>
        <w:rPr>
          <w:spacing w:val="66"/>
          <w:sz w:val="15"/>
        </w:rPr>
        <w:t> </w:t>
      </w:r>
      <w:r>
        <w:rPr>
          <w:sz w:val="15"/>
        </w:rPr>
        <w:t>el</w:t>
      </w:r>
      <w:r>
        <w:rPr>
          <w:spacing w:val="67"/>
          <w:sz w:val="15"/>
        </w:rPr>
        <w:t> </w:t>
      </w:r>
      <w:r>
        <w:rPr>
          <w:sz w:val="15"/>
        </w:rPr>
        <w:t>proceso</w:t>
      </w:r>
      <w:r>
        <w:rPr>
          <w:spacing w:val="66"/>
          <w:sz w:val="15"/>
        </w:rPr>
        <w:t> </w:t>
      </w:r>
      <w:r>
        <w:rPr>
          <w:sz w:val="15"/>
        </w:rPr>
        <w:t>de</w:t>
      </w:r>
      <w:r>
        <w:rPr>
          <w:spacing w:val="67"/>
          <w:sz w:val="15"/>
        </w:rPr>
        <w:t> </w:t>
      </w:r>
      <w:r>
        <w:rPr>
          <w:sz w:val="15"/>
        </w:rPr>
        <w:t>elaboración</w:t>
      </w:r>
      <w:r>
        <w:rPr>
          <w:spacing w:val="66"/>
          <w:sz w:val="15"/>
        </w:rPr>
        <w:t> </w:t>
      </w:r>
      <w:r>
        <w:rPr>
          <w:sz w:val="15"/>
        </w:rPr>
        <w:t>y/o</w:t>
      </w:r>
      <w:r>
        <w:rPr>
          <w:spacing w:val="67"/>
          <w:sz w:val="15"/>
        </w:rPr>
        <w:t> </w:t>
      </w:r>
      <w:r>
        <w:rPr>
          <w:sz w:val="15"/>
        </w:rPr>
        <w:t>modificación</w:t>
      </w:r>
      <w:r>
        <w:rPr>
          <w:spacing w:val="67"/>
          <w:sz w:val="15"/>
        </w:rPr>
        <w:t> </w:t>
      </w:r>
      <w:r>
        <w:rPr>
          <w:sz w:val="15"/>
        </w:rPr>
        <w:t>de</w:t>
      </w:r>
      <w:r>
        <w:rPr>
          <w:spacing w:val="-40"/>
          <w:sz w:val="15"/>
        </w:rPr>
        <w:t> </w:t>
      </w:r>
      <w:r>
        <w:rPr>
          <w:sz w:val="15"/>
        </w:rPr>
        <w:t>una</w:t>
      </w:r>
      <w:r>
        <w:rPr>
          <w:spacing w:val="40"/>
          <w:sz w:val="15"/>
        </w:rPr>
        <w:t> </w:t>
      </w:r>
      <w:r>
        <w:rPr>
          <w:sz w:val="15"/>
        </w:rPr>
        <w:t>carpeta</w:t>
      </w:r>
      <w:r>
        <w:rPr>
          <w:spacing w:val="39"/>
          <w:sz w:val="15"/>
        </w:rPr>
        <w:t> </w:t>
      </w:r>
      <w:r>
        <w:rPr>
          <w:sz w:val="15"/>
        </w:rPr>
        <w:t>técnica,</w:t>
      </w:r>
      <w:r>
        <w:rPr>
          <w:spacing w:val="40"/>
          <w:sz w:val="15"/>
        </w:rPr>
        <w:t> </w:t>
      </w:r>
      <w:r>
        <w:rPr>
          <w:sz w:val="15"/>
        </w:rPr>
        <w:t>que</w:t>
      </w:r>
      <w:r>
        <w:rPr>
          <w:spacing w:val="39"/>
          <w:sz w:val="15"/>
        </w:rPr>
        <w:t> </w:t>
      </w:r>
      <w:r>
        <w:rPr>
          <w:sz w:val="15"/>
        </w:rPr>
        <w:t>contiene</w:t>
      </w:r>
      <w:r>
        <w:rPr>
          <w:spacing w:val="80"/>
          <w:sz w:val="15"/>
        </w:rPr>
        <w:t> </w:t>
      </w:r>
      <w:r>
        <w:rPr>
          <w:sz w:val="15"/>
        </w:rPr>
        <w:t>documentos</w:t>
      </w:r>
      <w:r>
        <w:rPr>
          <w:spacing w:val="80"/>
          <w:sz w:val="15"/>
        </w:rPr>
        <w:t> </w:t>
      </w:r>
      <w:r>
        <w:rPr>
          <w:sz w:val="15"/>
        </w:rPr>
        <w:t>puntuales</w:t>
      </w:r>
      <w:r>
        <w:rPr>
          <w:spacing w:val="80"/>
          <w:sz w:val="15"/>
        </w:rPr>
        <w:t> </w:t>
      </w:r>
      <w:r>
        <w:rPr>
          <w:sz w:val="15"/>
        </w:rPr>
        <w:t>de</w:t>
      </w:r>
      <w:r>
        <w:rPr>
          <w:spacing w:val="80"/>
          <w:sz w:val="15"/>
        </w:rPr>
        <w:t> </w:t>
      </w:r>
      <w:r>
        <w:rPr>
          <w:sz w:val="15"/>
        </w:rPr>
        <w:t>los</w:t>
      </w:r>
      <w:r>
        <w:rPr>
          <w:spacing w:val="79"/>
          <w:sz w:val="15"/>
        </w:rPr>
        <w:t> </w:t>
      </w:r>
      <w:r>
        <w:rPr>
          <w:sz w:val="15"/>
        </w:rPr>
        <w:t>temas</w:t>
      </w:r>
      <w:r>
        <w:rPr>
          <w:spacing w:val="80"/>
          <w:sz w:val="15"/>
        </w:rPr>
        <w:t> </w:t>
      </w:r>
      <w:r>
        <w:rPr>
          <w:sz w:val="15"/>
        </w:rPr>
        <w:t>a</w:t>
      </w:r>
      <w:r>
        <w:rPr>
          <w:spacing w:val="80"/>
          <w:sz w:val="15"/>
        </w:rPr>
        <w:t> </w:t>
      </w:r>
      <w:r>
        <w:rPr>
          <w:sz w:val="15"/>
        </w:rPr>
        <w:t>tratar,</w:t>
      </w:r>
      <w:r>
        <w:rPr>
          <w:spacing w:val="80"/>
          <w:sz w:val="15"/>
        </w:rPr>
        <w:t> </w:t>
      </w:r>
      <w:r>
        <w:rPr>
          <w:sz w:val="15"/>
        </w:rPr>
        <w:t>en</w:t>
      </w:r>
      <w:r>
        <w:rPr>
          <w:spacing w:val="79"/>
          <w:sz w:val="15"/>
        </w:rPr>
        <w:t> </w:t>
      </w:r>
      <w:r>
        <w:rPr>
          <w:sz w:val="15"/>
        </w:rPr>
        <w:t>el</w:t>
      </w:r>
      <w:r>
        <w:rPr>
          <w:spacing w:val="80"/>
          <w:sz w:val="15"/>
        </w:rPr>
        <w:t> </w:t>
      </w:r>
      <w:r>
        <w:rPr>
          <w:sz w:val="15"/>
        </w:rPr>
        <w:t>viaje</w:t>
      </w:r>
      <w:r>
        <w:rPr>
          <w:spacing w:val="79"/>
          <w:sz w:val="15"/>
        </w:rPr>
        <w:t> </w:t>
      </w:r>
      <w:r>
        <w:rPr>
          <w:sz w:val="15"/>
        </w:rPr>
        <w:t>realizado</w:t>
      </w:r>
      <w:r>
        <w:rPr>
          <w:spacing w:val="1"/>
          <w:sz w:val="15"/>
        </w:rPr>
        <w:t> </w:t>
      </w:r>
      <w:r>
        <w:rPr>
          <w:sz w:val="15"/>
        </w:rPr>
        <w:t>por</w:t>
      </w:r>
      <w:r>
        <w:rPr>
          <w:spacing w:val="-2"/>
          <w:sz w:val="15"/>
        </w:rPr>
        <w:t> </w:t>
      </w:r>
      <w:r>
        <w:rPr>
          <w:sz w:val="15"/>
        </w:rPr>
        <w:t>el Sr.</w:t>
      </w:r>
      <w:r>
        <w:rPr>
          <w:spacing w:val="-1"/>
          <w:sz w:val="15"/>
        </w:rPr>
        <w:t> </w:t>
      </w:r>
      <w:r>
        <w:rPr>
          <w:sz w:val="15"/>
        </w:rPr>
        <w:t>Presidente</w:t>
      </w:r>
      <w:r>
        <w:rPr>
          <w:spacing w:val="-2"/>
          <w:sz w:val="15"/>
        </w:rPr>
        <w:t> </w:t>
      </w:r>
      <w:r>
        <w:rPr>
          <w:sz w:val="15"/>
        </w:rPr>
        <w:t>de la</w:t>
      </w:r>
      <w:r>
        <w:rPr>
          <w:spacing w:val="-1"/>
          <w:sz w:val="15"/>
        </w:rPr>
        <w:t> </w:t>
      </w:r>
      <w:r>
        <w:rPr>
          <w:sz w:val="15"/>
        </w:rPr>
        <w:t>República</w:t>
      </w:r>
      <w:r>
        <w:rPr>
          <w:spacing w:val="-1"/>
          <w:sz w:val="15"/>
        </w:rPr>
        <w:t> </w:t>
      </w:r>
      <w:r>
        <w:rPr>
          <w:sz w:val="15"/>
        </w:rPr>
        <w:t>a</w:t>
      </w:r>
      <w:r>
        <w:rPr>
          <w:spacing w:val="-2"/>
          <w:sz w:val="15"/>
        </w:rPr>
        <w:t> </w:t>
      </w:r>
      <w:r>
        <w:rPr>
          <w:sz w:val="15"/>
        </w:rPr>
        <w:t>los</w:t>
      </w:r>
      <w:r>
        <w:rPr>
          <w:spacing w:val="-1"/>
          <w:sz w:val="15"/>
        </w:rPr>
        <w:t> </w:t>
      </w:r>
      <w:r>
        <w:rPr>
          <w:sz w:val="15"/>
        </w:rPr>
        <w:t>Estados Unidos de</w:t>
      </w:r>
      <w:r>
        <w:rPr>
          <w:spacing w:val="-2"/>
          <w:sz w:val="15"/>
        </w:rPr>
        <w:t> </w:t>
      </w:r>
      <w:r>
        <w:rPr>
          <w:sz w:val="15"/>
        </w:rPr>
        <w:t>América:</w:t>
      </w:r>
    </w:p>
    <w:p>
      <w:pPr>
        <w:pStyle w:val="ListParagraph"/>
        <w:numPr>
          <w:ilvl w:val="1"/>
          <w:numId w:val="5"/>
        </w:numPr>
        <w:tabs>
          <w:tab w:pos="2204" w:val="left" w:leader="none"/>
          <w:tab w:pos="2205" w:val="left" w:leader="none"/>
        </w:tabs>
        <w:spacing w:line="240" w:lineRule="auto" w:before="6" w:after="0"/>
        <w:ind w:left="2205" w:right="0" w:hanging="721"/>
        <w:jc w:val="both"/>
        <w:rPr>
          <w:sz w:val="15"/>
        </w:rPr>
      </w:pPr>
      <w:r>
        <w:rPr>
          <w:sz w:val="15"/>
        </w:rPr>
        <w:t>Conferencia</w:t>
      </w:r>
      <w:r>
        <w:rPr>
          <w:spacing w:val="-4"/>
          <w:sz w:val="15"/>
        </w:rPr>
        <w:t> </w:t>
      </w:r>
      <w:r>
        <w:rPr>
          <w:sz w:val="15"/>
        </w:rPr>
        <w:t>de</w:t>
      </w:r>
      <w:r>
        <w:rPr>
          <w:spacing w:val="-3"/>
          <w:sz w:val="15"/>
        </w:rPr>
        <w:t> </w:t>
      </w:r>
      <w:r>
        <w:rPr>
          <w:sz w:val="15"/>
        </w:rPr>
        <w:t>Políticas</w:t>
      </w:r>
      <w:r>
        <w:rPr>
          <w:spacing w:val="-3"/>
          <w:sz w:val="15"/>
        </w:rPr>
        <w:t> </w:t>
      </w:r>
      <w:r>
        <w:rPr>
          <w:sz w:val="15"/>
        </w:rPr>
        <w:t>de</w:t>
      </w:r>
      <w:r>
        <w:rPr>
          <w:spacing w:val="-3"/>
          <w:sz w:val="15"/>
        </w:rPr>
        <w:t> </w:t>
      </w:r>
      <w:r>
        <w:rPr>
          <w:sz w:val="15"/>
        </w:rPr>
        <w:t>AIPAC</w:t>
      </w:r>
    </w:p>
    <w:p>
      <w:pPr>
        <w:pStyle w:val="BodyText"/>
        <w:rPr>
          <w:sz w:val="16"/>
        </w:rPr>
      </w:pPr>
    </w:p>
    <w:p>
      <w:pPr>
        <w:pStyle w:val="ListParagraph"/>
        <w:numPr>
          <w:ilvl w:val="0"/>
          <w:numId w:val="5"/>
        </w:numPr>
        <w:tabs>
          <w:tab w:pos="1202" w:val="left" w:leader="none"/>
          <w:tab w:pos="1203" w:val="left" w:leader="none"/>
        </w:tabs>
        <w:spacing w:line="312" w:lineRule="auto" w:before="105" w:after="0"/>
        <w:ind w:left="1134" w:right="757" w:hanging="360"/>
        <w:jc w:val="left"/>
        <w:rPr>
          <w:sz w:val="17"/>
        </w:rPr>
      </w:pPr>
      <w:r>
        <w:rPr/>
        <w:tab/>
      </w:r>
      <w:r>
        <w:rPr>
          <w:sz w:val="15"/>
        </w:rPr>
        <w:t>Recopilación</w:t>
      </w:r>
      <w:r>
        <w:rPr>
          <w:spacing w:val="25"/>
          <w:sz w:val="15"/>
        </w:rPr>
        <w:t> </w:t>
      </w:r>
      <w:r>
        <w:rPr>
          <w:sz w:val="15"/>
        </w:rPr>
        <w:t>de</w:t>
      </w:r>
      <w:r>
        <w:rPr>
          <w:spacing w:val="24"/>
          <w:sz w:val="15"/>
        </w:rPr>
        <w:t> </w:t>
      </w:r>
      <w:r>
        <w:rPr>
          <w:sz w:val="15"/>
        </w:rPr>
        <w:t>información</w:t>
      </w:r>
      <w:r>
        <w:rPr>
          <w:spacing w:val="24"/>
          <w:sz w:val="15"/>
        </w:rPr>
        <w:t> </w:t>
      </w:r>
      <w:r>
        <w:rPr>
          <w:sz w:val="15"/>
        </w:rPr>
        <w:t>sobre</w:t>
      </w:r>
      <w:r>
        <w:rPr>
          <w:spacing w:val="24"/>
          <w:sz w:val="15"/>
        </w:rPr>
        <w:t> </w:t>
      </w:r>
      <w:r>
        <w:rPr>
          <w:sz w:val="15"/>
        </w:rPr>
        <w:t>los</w:t>
      </w:r>
      <w:r>
        <w:rPr>
          <w:spacing w:val="23"/>
          <w:sz w:val="15"/>
        </w:rPr>
        <w:t> </w:t>
      </w:r>
      <w:r>
        <w:rPr>
          <w:sz w:val="15"/>
        </w:rPr>
        <w:t>temas</w:t>
      </w:r>
      <w:r>
        <w:rPr>
          <w:spacing w:val="24"/>
          <w:sz w:val="15"/>
        </w:rPr>
        <w:t> </w:t>
      </w:r>
      <w:r>
        <w:rPr>
          <w:sz w:val="15"/>
        </w:rPr>
        <w:t>relevantes</w:t>
      </w:r>
      <w:r>
        <w:rPr>
          <w:spacing w:val="23"/>
          <w:sz w:val="15"/>
        </w:rPr>
        <w:t> </w:t>
      </w:r>
      <w:r>
        <w:rPr>
          <w:sz w:val="15"/>
        </w:rPr>
        <w:t>asociados</w:t>
      </w:r>
      <w:r>
        <w:rPr>
          <w:spacing w:val="23"/>
          <w:sz w:val="15"/>
        </w:rPr>
        <w:t> </w:t>
      </w:r>
      <w:r>
        <w:rPr>
          <w:sz w:val="15"/>
        </w:rPr>
        <w:t>a</w:t>
      </w:r>
      <w:r>
        <w:rPr>
          <w:spacing w:val="24"/>
          <w:sz w:val="15"/>
        </w:rPr>
        <w:t> </w:t>
      </w:r>
      <w:r>
        <w:rPr>
          <w:sz w:val="15"/>
        </w:rPr>
        <w:t>la</w:t>
      </w:r>
      <w:r>
        <w:rPr>
          <w:spacing w:val="24"/>
          <w:sz w:val="15"/>
        </w:rPr>
        <w:t> </w:t>
      </w:r>
      <w:r>
        <w:rPr>
          <w:sz w:val="15"/>
        </w:rPr>
        <w:t>agenda</w:t>
      </w:r>
      <w:r>
        <w:rPr>
          <w:spacing w:val="24"/>
          <w:sz w:val="15"/>
        </w:rPr>
        <w:t> </w:t>
      </w:r>
      <w:r>
        <w:rPr>
          <w:sz w:val="15"/>
        </w:rPr>
        <w:t>del</w:t>
      </w:r>
      <w:r>
        <w:rPr>
          <w:spacing w:val="24"/>
          <w:sz w:val="15"/>
        </w:rPr>
        <w:t> </w:t>
      </w:r>
      <w:r>
        <w:rPr>
          <w:sz w:val="15"/>
        </w:rPr>
        <w:t>Sr.</w:t>
      </w:r>
      <w:r>
        <w:rPr>
          <w:spacing w:val="23"/>
          <w:sz w:val="15"/>
        </w:rPr>
        <w:t> </w:t>
      </w:r>
      <w:r>
        <w:rPr>
          <w:sz w:val="15"/>
        </w:rPr>
        <w:t>Presidente</w:t>
      </w:r>
      <w:r>
        <w:rPr>
          <w:spacing w:val="23"/>
          <w:sz w:val="15"/>
        </w:rPr>
        <w:t> </w:t>
      </w:r>
      <w:r>
        <w:rPr>
          <w:sz w:val="15"/>
        </w:rPr>
        <w:t>y</w:t>
      </w:r>
      <w:r>
        <w:rPr>
          <w:spacing w:val="23"/>
          <w:sz w:val="15"/>
        </w:rPr>
        <w:t> </w:t>
      </w:r>
      <w:r>
        <w:rPr>
          <w:sz w:val="15"/>
        </w:rPr>
        <w:t>el</w:t>
      </w:r>
      <w:r>
        <w:rPr>
          <w:spacing w:val="1"/>
          <w:sz w:val="15"/>
        </w:rPr>
        <w:t> </w:t>
      </w:r>
      <w:r>
        <w:rPr>
          <w:sz w:val="15"/>
        </w:rPr>
        <w:t>Despacho</w:t>
      </w:r>
      <w:r>
        <w:rPr>
          <w:spacing w:val="-2"/>
          <w:sz w:val="15"/>
        </w:rPr>
        <w:t> </w:t>
      </w:r>
      <w:r>
        <w:rPr>
          <w:sz w:val="15"/>
        </w:rPr>
        <w:t>Superior de</w:t>
      </w:r>
      <w:r>
        <w:rPr>
          <w:spacing w:val="-1"/>
          <w:sz w:val="15"/>
        </w:rPr>
        <w:t> </w:t>
      </w:r>
      <w:r>
        <w:rPr>
          <w:sz w:val="15"/>
        </w:rPr>
        <w:t>la</w:t>
      </w:r>
      <w:r>
        <w:rPr>
          <w:spacing w:val="-1"/>
          <w:sz w:val="15"/>
        </w:rPr>
        <w:t> </w:t>
      </w:r>
      <w:r>
        <w:rPr>
          <w:sz w:val="15"/>
        </w:rPr>
        <w:t>Secretaría</w:t>
      </w:r>
      <w:r>
        <w:rPr>
          <w:spacing w:val="-2"/>
          <w:sz w:val="15"/>
        </w:rPr>
        <w:t> </w:t>
      </w:r>
      <w:r>
        <w:rPr>
          <w:sz w:val="15"/>
        </w:rPr>
        <w:t>Privada</w:t>
      </w:r>
      <w:r>
        <w:rPr>
          <w:spacing w:val="-1"/>
          <w:sz w:val="15"/>
        </w:rPr>
        <w:t> </w:t>
      </w:r>
      <w:r>
        <w:rPr>
          <w:sz w:val="15"/>
        </w:rPr>
        <w:t>de</w:t>
      </w:r>
      <w:r>
        <w:rPr>
          <w:spacing w:val="-1"/>
          <w:sz w:val="15"/>
        </w:rPr>
        <w:t> </w:t>
      </w:r>
      <w:r>
        <w:rPr>
          <w:sz w:val="15"/>
        </w:rPr>
        <w:t>la Presidencia:</w:t>
      </w:r>
    </w:p>
    <w:p>
      <w:pPr>
        <w:pStyle w:val="ListParagraph"/>
        <w:numPr>
          <w:ilvl w:val="1"/>
          <w:numId w:val="5"/>
        </w:numPr>
        <w:tabs>
          <w:tab w:pos="1834" w:val="left" w:leader="none"/>
          <w:tab w:pos="1835" w:val="left" w:leader="none"/>
        </w:tabs>
        <w:spacing w:line="240" w:lineRule="auto" w:before="10" w:after="0"/>
        <w:ind w:left="1835" w:right="0" w:hanging="351"/>
        <w:jc w:val="left"/>
        <w:rPr>
          <w:sz w:val="15"/>
        </w:rPr>
      </w:pPr>
      <w:r>
        <w:rPr>
          <w:sz w:val="15"/>
        </w:rPr>
        <w:t>Invitaciones</w:t>
      </w:r>
    </w:p>
    <w:p>
      <w:pPr>
        <w:pStyle w:val="ListParagraph"/>
        <w:numPr>
          <w:ilvl w:val="1"/>
          <w:numId w:val="5"/>
        </w:numPr>
        <w:tabs>
          <w:tab w:pos="1824" w:val="left" w:leader="none"/>
          <w:tab w:pos="1825" w:val="left" w:leader="none"/>
        </w:tabs>
        <w:spacing w:line="240" w:lineRule="auto" w:before="49" w:after="0"/>
        <w:ind w:left="1825" w:right="0" w:hanging="351"/>
        <w:jc w:val="left"/>
        <w:rPr>
          <w:sz w:val="17"/>
        </w:rPr>
      </w:pPr>
      <w:r>
        <w:rPr>
          <w:sz w:val="15"/>
        </w:rPr>
        <w:t>Audiencias</w:t>
      </w:r>
    </w:p>
    <w:p>
      <w:pPr>
        <w:pStyle w:val="BodyText"/>
        <w:spacing w:before="9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1234" w:val="left" w:leader="none"/>
        </w:tabs>
        <w:spacing w:line="333" w:lineRule="auto" w:before="0" w:after="0"/>
        <w:ind w:left="1129" w:right="757" w:hanging="345"/>
        <w:jc w:val="both"/>
        <w:rPr>
          <w:sz w:val="15"/>
        </w:rPr>
      </w:pPr>
      <w:r>
        <w:rPr/>
        <w:tab/>
      </w:r>
      <w:r>
        <w:rPr>
          <w:sz w:val="15"/>
        </w:rPr>
        <w:t>Seguimiento</w:t>
      </w:r>
      <w:r>
        <w:rPr>
          <w:spacing w:val="1"/>
          <w:sz w:val="15"/>
        </w:rPr>
        <w:t> </w:t>
      </w:r>
      <w:r>
        <w:rPr>
          <w:sz w:val="15"/>
        </w:rPr>
        <w:t>a</w:t>
      </w:r>
      <w:r>
        <w:rPr>
          <w:spacing w:val="42"/>
          <w:sz w:val="15"/>
        </w:rPr>
        <w:t> </w:t>
      </w:r>
      <w:r>
        <w:rPr>
          <w:sz w:val="15"/>
        </w:rPr>
        <w:t>las</w:t>
      </w:r>
      <w:r>
        <w:rPr>
          <w:spacing w:val="42"/>
          <w:sz w:val="15"/>
        </w:rPr>
        <w:t> </w:t>
      </w:r>
      <w:r>
        <w:rPr>
          <w:sz w:val="15"/>
        </w:rPr>
        <w:t>solicitudes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audiencia</w:t>
      </w:r>
      <w:r>
        <w:rPr>
          <w:spacing w:val="42"/>
          <w:sz w:val="15"/>
        </w:rPr>
        <w:t> </w:t>
      </w:r>
      <w:r>
        <w:rPr>
          <w:sz w:val="15"/>
        </w:rPr>
        <w:t>y/o</w:t>
      </w:r>
      <w:r>
        <w:rPr>
          <w:spacing w:val="42"/>
          <w:sz w:val="15"/>
        </w:rPr>
        <w:t> </w:t>
      </w:r>
      <w:r>
        <w:rPr>
          <w:sz w:val="15"/>
        </w:rPr>
        <w:t>correspondencia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entidades</w:t>
      </w:r>
      <w:r>
        <w:rPr>
          <w:spacing w:val="42"/>
          <w:sz w:val="15"/>
        </w:rPr>
        <w:t> </w:t>
      </w:r>
      <w:r>
        <w:rPr>
          <w:sz w:val="15"/>
        </w:rPr>
        <w:t>o</w:t>
      </w:r>
      <w:r>
        <w:rPr>
          <w:spacing w:val="42"/>
          <w:sz w:val="15"/>
        </w:rPr>
        <w:t> </w:t>
      </w:r>
      <w:r>
        <w:rPr>
          <w:sz w:val="15"/>
        </w:rPr>
        <w:t>personalidades</w:t>
      </w:r>
      <w:r>
        <w:rPr>
          <w:spacing w:val="1"/>
          <w:sz w:val="15"/>
        </w:rPr>
        <w:t> </w:t>
      </w:r>
      <w:r>
        <w:rPr>
          <w:sz w:val="15"/>
        </w:rPr>
        <w:t>internacionales;</w:t>
      </w:r>
      <w:r>
        <w:rPr>
          <w:spacing w:val="1"/>
          <w:sz w:val="15"/>
        </w:rPr>
        <w:t> </w:t>
      </w:r>
      <w:r>
        <w:rPr>
          <w:sz w:val="15"/>
        </w:rPr>
        <w:t>recibidas</w:t>
      </w:r>
      <w:r>
        <w:rPr>
          <w:spacing w:val="1"/>
          <w:sz w:val="15"/>
        </w:rPr>
        <w:t> </w:t>
      </w:r>
      <w:r>
        <w:rPr>
          <w:sz w:val="15"/>
        </w:rPr>
        <w:t>para</w:t>
      </w:r>
      <w:r>
        <w:rPr>
          <w:spacing w:val="1"/>
          <w:sz w:val="15"/>
        </w:rPr>
        <w:t> </w:t>
      </w:r>
      <w:r>
        <w:rPr>
          <w:sz w:val="15"/>
        </w:rPr>
        <w:t>el</w:t>
      </w:r>
      <w:r>
        <w:rPr>
          <w:spacing w:val="1"/>
          <w:sz w:val="15"/>
        </w:rPr>
        <w:t> </w:t>
      </w:r>
      <w:r>
        <w:rPr>
          <w:sz w:val="15"/>
        </w:rPr>
        <w:t>Sr.</w:t>
      </w:r>
      <w:r>
        <w:rPr>
          <w:spacing w:val="42"/>
          <w:sz w:val="15"/>
        </w:rPr>
        <w:t> </w:t>
      </w:r>
      <w:r>
        <w:rPr>
          <w:sz w:val="15"/>
        </w:rPr>
        <w:t>Presidente</w:t>
      </w:r>
      <w:r>
        <w:rPr>
          <w:spacing w:val="42"/>
          <w:sz w:val="15"/>
        </w:rPr>
        <w:t> </w:t>
      </w:r>
      <w:r>
        <w:rPr>
          <w:sz w:val="15"/>
        </w:rPr>
        <w:t>o</w:t>
      </w:r>
      <w:r>
        <w:rPr>
          <w:spacing w:val="42"/>
          <w:sz w:val="15"/>
        </w:rPr>
        <w:t> </w:t>
      </w:r>
      <w:r>
        <w:rPr>
          <w:sz w:val="15"/>
        </w:rPr>
        <w:t>Despacho</w:t>
      </w:r>
      <w:r>
        <w:rPr>
          <w:spacing w:val="42"/>
          <w:sz w:val="15"/>
        </w:rPr>
        <w:t> </w:t>
      </w:r>
      <w:r>
        <w:rPr>
          <w:sz w:val="15"/>
        </w:rPr>
        <w:t>Superior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la</w:t>
      </w:r>
      <w:r>
        <w:rPr>
          <w:spacing w:val="42"/>
          <w:sz w:val="15"/>
        </w:rPr>
        <w:t> </w:t>
      </w:r>
      <w:r>
        <w:rPr>
          <w:sz w:val="15"/>
        </w:rPr>
        <w:t>Secretaría</w:t>
      </w:r>
      <w:r>
        <w:rPr>
          <w:spacing w:val="42"/>
          <w:sz w:val="15"/>
        </w:rPr>
        <w:t> </w:t>
      </w:r>
      <w:r>
        <w:rPr>
          <w:sz w:val="15"/>
        </w:rPr>
        <w:t>Privada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la</w:t>
      </w:r>
      <w:r>
        <w:rPr>
          <w:spacing w:val="1"/>
          <w:sz w:val="15"/>
        </w:rPr>
        <w:t> </w:t>
      </w:r>
      <w:r>
        <w:rPr>
          <w:sz w:val="15"/>
        </w:rPr>
        <w:t>Presidencia.</w:t>
      </w:r>
    </w:p>
    <w:p>
      <w:pPr>
        <w:spacing w:line="326" w:lineRule="auto" w:before="1"/>
        <w:ind w:left="1474" w:right="1877" w:firstLine="0"/>
        <w:jc w:val="both"/>
        <w:rPr>
          <w:sz w:val="15"/>
        </w:rPr>
      </w:pPr>
      <w:r>
        <w:rPr>
          <w:sz w:val="15"/>
        </w:rPr>
        <w:t>Apoyo al Despacho del Sr. Presidente en actividades como: gestionar correspondencia nacional</w:t>
      </w:r>
      <w:r>
        <w:rPr>
          <w:spacing w:val="-39"/>
          <w:sz w:val="15"/>
        </w:rPr>
        <w:t> </w:t>
      </w:r>
      <w:r>
        <w:rPr>
          <w:sz w:val="15"/>
        </w:rPr>
        <w:t>e</w:t>
      </w:r>
      <w:r>
        <w:rPr>
          <w:spacing w:val="-2"/>
          <w:sz w:val="15"/>
        </w:rPr>
        <w:t> </w:t>
      </w:r>
      <w:r>
        <w:rPr>
          <w:sz w:val="15"/>
        </w:rPr>
        <w:t>internacional y darle</w:t>
      </w:r>
      <w:r>
        <w:rPr>
          <w:spacing w:val="-1"/>
          <w:sz w:val="15"/>
        </w:rPr>
        <w:t> </w:t>
      </w:r>
      <w:r>
        <w:rPr>
          <w:sz w:val="15"/>
        </w:rPr>
        <w:t>respuesta</w:t>
      </w:r>
      <w:r>
        <w:rPr>
          <w:spacing w:val="-1"/>
          <w:sz w:val="15"/>
        </w:rPr>
        <w:t> </w:t>
      </w:r>
      <w:r>
        <w:rPr>
          <w:sz w:val="15"/>
        </w:rPr>
        <w:t>a</w:t>
      </w:r>
      <w:r>
        <w:rPr>
          <w:spacing w:val="-1"/>
          <w:sz w:val="15"/>
        </w:rPr>
        <w:t> </w:t>
      </w:r>
      <w:r>
        <w:rPr>
          <w:sz w:val="15"/>
        </w:rPr>
        <w:t>los</w:t>
      </w:r>
      <w:r>
        <w:rPr>
          <w:spacing w:val="-1"/>
          <w:sz w:val="15"/>
        </w:rPr>
        <w:t> </w:t>
      </w:r>
      <w:r>
        <w:rPr>
          <w:sz w:val="15"/>
        </w:rPr>
        <w:t>mismos.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5"/>
        </w:rPr>
      </w:pPr>
    </w:p>
    <w:p>
      <w:pPr>
        <w:spacing w:before="0"/>
        <w:ind w:left="6414" w:right="0" w:firstLine="0"/>
        <w:jc w:val="left"/>
        <w:rPr>
          <w:sz w:val="58"/>
        </w:rPr>
      </w:pPr>
      <w:r>
        <w:rPr>
          <w:sz w:val="58"/>
        </w:rPr>
        <w:t>c</w:t>
      </w:r>
    </w:p>
    <w:p>
      <w:pPr>
        <w:tabs>
          <w:tab w:pos="7104" w:val="left" w:leader="none"/>
          <w:tab w:pos="8661" w:val="left" w:leader="none"/>
        </w:tabs>
        <w:spacing w:before="36"/>
        <w:ind w:left="5919" w:right="0" w:firstLine="0"/>
        <w:jc w:val="left"/>
        <w:rPr>
          <w:rFonts w:ascii="Times New Roman" w:hAnsi="Times New Roman"/>
          <w:i/>
          <w:sz w:val="20"/>
        </w:rPr>
      </w:pPr>
      <w:r>
        <w:rPr>
          <w:sz w:val="15"/>
        </w:rPr>
        <w:t>Vo.</w:t>
      </w:r>
      <w:r>
        <w:rPr>
          <w:spacing w:val="-1"/>
          <w:sz w:val="15"/>
        </w:rPr>
        <w:t> </w:t>
      </w:r>
      <w:r>
        <w:rPr>
          <w:sz w:val="15"/>
        </w:rPr>
        <w:t>Bo.</w:t>
        <w:tab/>
      </w:r>
      <w:r>
        <w:rPr>
          <w:rFonts w:ascii="Times New Roman" w:hAnsi="Times New Roman"/>
          <w:i/>
          <w:sz w:val="20"/>
        </w:rPr>
        <w:t>Lie.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Mario</w:t>
      </w:r>
      <w:r>
        <w:rPr>
          <w:rFonts w:ascii="Times New Roman" w:hAnsi="Times New Roman"/>
          <w:i/>
          <w:spacing w:val="2"/>
          <w:sz w:val="20"/>
        </w:rPr>
        <w:t> </w:t>
      </w:r>
      <w:r>
        <w:rPr>
          <w:sz w:val="19"/>
        </w:rPr>
        <w:t>T-í</w:t>
        <w:tab/>
      </w:r>
      <w:r>
        <w:rPr>
          <w:rFonts w:ascii="Times New Roman" w:hAnsi="Times New Roman"/>
          <w:i/>
          <w:position w:val="-4"/>
          <w:sz w:val="20"/>
        </w:rPr>
        <w:t>ueía</w:t>
      </w:r>
      <w:r>
        <w:rPr>
          <w:rFonts w:ascii="Times New Roman" w:hAnsi="Times New Roman"/>
          <w:i/>
          <w:spacing w:val="-1"/>
          <w:position w:val="-4"/>
          <w:sz w:val="20"/>
        </w:rPr>
        <w:t> </w:t>
      </w:r>
      <w:r>
        <w:rPr>
          <w:rFonts w:ascii="Times New Roman" w:hAnsi="Times New Roman"/>
          <w:i/>
          <w:position w:val="-4"/>
          <w:sz w:val="20"/>
        </w:rPr>
        <w:t>guiHén</w:t>
      </w:r>
    </w:p>
    <w:p>
      <w:pPr>
        <w:spacing w:before="31"/>
        <w:ind w:left="0" w:right="413" w:firstLine="0"/>
        <w:jc w:val="right"/>
        <w:rPr>
          <w:sz w:val="15"/>
        </w:rPr>
      </w:pPr>
      <w:r>
        <w:rPr>
          <w:sz w:val="15"/>
        </w:rPr>
        <w:t>Subsecretario</w:t>
      </w:r>
      <w:r>
        <w:rPr>
          <w:spacing w:val="-6"/>
          <w:sz w:val="15"/>
        </w:rPr>
        <w:t> </w:t>
      </w:r>
      <w:r>
        <w:rPr>
          <w:sz w:val="15"/>
        </w:rPr>
        <w:t>Administrativo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32"/>
        <w:ind w:right="1034"/>
        <w:jc w:val="right"/>
      </w:pPr>
      <w:r>
        <w:rPr/>
        <w:t>1 de</w:t>
      </w:r>
      <w:r>
        <w:rPr>
          <w:spacing w:val="-1"/>
        </w:rPr>
        <w:t> </w:t>
      </w:r>
      <w:r>
        <w:rPr/>
        <w:t>1</w:t>
      </w:r>
    </w:p>
    <w:p>
      <w:pPr>
        <w:spacing w:after="0"/>
        <w:jc w:val="right"/>
        <w:sectPr>
          <w:pgSz w:w="12310" w:h="15930"/>
          <w:pgMar w:top="800" w:bottom="280" w:left="1380" w:right="1180"/>
        </w:sectPr>
      </w:pPr>
    </w:p>
    <w:p>
      <w:pPr>
        <w:pStyle w:val="Heading2"/>
        <w:spacing w:before="71"/>
        <w:ind w:left="3090"/>
      </w:pPr>
      <w:r>
        <w:rPr/>
        <w:pict>
          <v:group style="position:absolute;margin-left:0pt;margin-top:0pt;width:607.5pt;height:791.5pt;mso-position-horizontal-relative:page;mso-position-vertical-relative:page;z-index:-16179712" id="docshapegroup31" coordorigin="0,0" coordsize="12150,15830">
            <v:shape style="position:absolute;left:0;top:0;width:12150;height:15830" type="#_x0000_t75" id="docshape32" stroked="false">
              <v:imagedata r:id="rId30" o:title=""/>
            </v:shape>
            <v:shape style="position:absolute;left:1680;top:11555;width:3580;height:2390" type="#_x0000_t75" id="docshape33" stroked="false">
              <v:imagedata r:id="rId31" o:title=""/>
            </v:shape>
            <v:shape style="position:absolute;left:5820;top:13350;width:1710;height:1815" type="#_x0000_t75" id="docshape34" stroked="false">
              <v:imagedata r:id="rId32" o:title=""/>
            </v:shape>
            <v:shape style="position:absolute;left:8265;top:11910;width:2820;height:1735" type="#_x0000_t75" id="docshape35" stroked="false">
              <v:imagedata r:id="rId33" o:title=""/>
            </v:shape>
            <w10:wrap type="none"/>
          </v:group>
        </w:pict>
      </w:r>
      <w:bookmarkStart w:name="029-12-2020 Gabriela Rosales" w:id="8"/>
      <w:bookmarkEnd w:id="8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ACTIVIDADES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4"/>
        <w:rPr>
          <w:rFonts w:ascii="Times New Roman"/>
          <w:b/>
          <w:sz w:val="23"/>
        </w:rPr>
      </w:pPr>
    </w:p>
    <w:p>
      <w:pPr>
        <w:spacing w:before="90"/>
        <w:ind w:left="101" w:right="0" w:firstLine="0"/>
        <w:jc w:val="left"/>
        <w:rPr>
          <w:rFonts w:ascii="Times New Roman"/>
          <w:b/>
          <w:sz w:val="2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7.75pt;margin-top:-24.796875pt;width:491.75pt;height:57pt;mso-position-horizontal-relative:page;mso-position-vertical-relative:paragraph;z-index:15733760" type="#_x0000_t202" id="docshape3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255"/>
                    <w:gridCol w:w="2870"/>
                    <w:gridCol w:w="1690"/>
                    <w:gridCol w:w="3010"/>
                  </w:tblGrid>
                  <w:tr>
                    <w:trPr>
                      <w:trHeight w:val="560" w:hRule="atLeast"/>
                    </w:trPr>
                    <w:tc>
                      <w:tcPr>
                        <w:tcW w:w="2255" w:type="dxa"/>
                      </w:tcPr>
                      <w:p>
                        <w:pPr>
                          <w:pStyle w:val="TableParagraph"/>
                          <w:spacing w:before="21"/>
                          <w:ind w:left="61" w:right="46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REFERENCIA:</w:t>
                        </w:r>
                      </w:p>
                    </w:tc>
                    <w:tc>
                      <w:tcPr>
                        <w:tcW w:w="2870" w:type="dxa"/>
                      </w:tcPr>
                      <w:p>
                        <w:pPr>
                          <w:pStyle w:val="TableParagraph"/>
                          <w:spacing w:before="26"/>
                          <w:ind w:left="116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Contrato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No.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029-12-2020</w:t>
                        </w:r>
                      </w:p>
                    </w:tc>
                    <w:tc>
                      <w:tcPr>
                        <w:tcW w:w="1690" w:type="dxa"/>
                      </w:tcPr>
                      <w:p>
                        <w:pPr>
                          <w:pStyle w:val="TableParagraph"/>
                          <w:spacing w:before="26"/>
                          <w:ind w:left="119" w:right="106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FECHA:</w:t>
                        </w:r>
                      </w:p>
                    </w:tc>
                    <w:tc>
                      <w:tcPr>
                        <w:tcW w:w="3010" w:type="dxa"/>
                      </w:tcPr>
                      <w:p>
                        <w:pPr>
                          <w:pStyle w:val="TableParagraph"/>
                          <w:spacing w:before="31"/>
                          <w:ind w:left="4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31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marzo del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2020</w:t>
                        </w:r>
                      </w:p>
                    </w:tc>
                  </w:tr>
                  <w:tr>
                    <w:trPr>
                      <w:trHeight w:val="550" w:hRule="atLeast"/>
                    </w:trPr>
                    <w:tc>
                      <w:tcPr>
                        <w:tcW w:w="2255" w:type="dxa"/>
                      </w:tcPr>
                      <w:p>
                        <w:pPr>
                          <w:pStyle w:val="TableParagraph"/>
                          <w:spacing w:before="6"/>
                          <w:ind w:left="61" w:right="-29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IPO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SERVICIOS</w:t>
                        </w:r>
                      </w:p>
                    </w:tc>
                    <w:tc>
                      <w:tcPr>
                        <w:tcW w:w="2870" w:type="dxa"/>
                      </w:tcPr>
                      <w:p>
                        <w:pPr>
                          <w:pStyle w:val="TableParagraph"/>
                          <w:tabs>
                            <w:tab w:pos="990" w:val="left" w:leader="none"/>
                          </w:tabs>
                          <w:spacing w:before="11"/>
                          <w:ind w:left="7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:</w:t>
                          <w:tab/>
                          <w:t>Técnicos</w:t>
                        </w:r>
                      </w:p>
                    </w:tc>
                    <w:tc>
                      <w:tcPr>
                        <w:tcW w:w="1690" w:type="dxa"/>
                      </w:tcPr>
                      <w:p>
                        <w:pPr>
                          <w:pStyle w:val="TableParagraph"/>
                          <w:spacing w:before="11"/>
                          <w:ind w:left="119" w:right="-29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CONTRATIST</w:t>
                        </w:r>
                      </w:p>
                    </w:tc>
                    <w:tc>
                      <w:tcPr>
                        <w:tcW w:w="3010" w:type="dxa"/>
                      </w:tcPr>
                      <w:p>
                        <w:pPr>
                          <w:pStyle w:val="TableParagraph"/>
                          <w:spacing w:before="16"/>
                          <w:ind w:left="0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180"/>
                            <w:sz w:val="24"/>
                          </w:rPr>
                          <w:t>G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spacing w:val="-73"/>
                            <w:sz w:val="24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b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r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ela 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M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ar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í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a Ro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s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al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s 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Ru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íz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b/>
          <w:sz w:val="24"/>
        </w:rPr>
        <w:t>T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6"/>
        <w:rPr>
          <w:rFonts w:ascii="Times New Roman"/>
          <w:b/>
          <w:sz w:val="22"/>
        </w:rPr>
      </w:pPr>
    </w:p>
    <w:p>
      <w:pPr>
        <w:spacing w:before="90"/>
        <w:ind w:left="529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Licenciado</w:t>
      </w:r>
    </w:p>
    <w:p>
      <w:pPr>
        <w:spacing w:before="64"/>
        <w:ind w:left="524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Giorgio</w:t>
      </w:r>
      <w:r>
        <w:rPr>
          <w:rFonts w:ascii="Times New Roman"/>
          <w:b/>
          <w:spacing w:val="-3"/>
          <w:sz w:val="24"/>
        </w:rPr>
        <w:t> </w:t>
      </w:r>
      <w:r>
        <w:rPr>
          <w:rFonts w:ascii="Times New Roman"/>
          <w:b/>
          <w:sz w:val="24"/>
        </w:rPr>
        <w:t>Eugenio</w:t>
      </w:r>
      <w:r>
        <w:rPr>
          <w:rFonts w:ascii="Times New Roman"/>
          <w:b/>
          <w:spacing w:val="-2"/>
          <w:sz w:val="24"/>
        </w:rPr>
        <w:t> </w:t>
      </w:r>
      <w:r>
        <w:rPr>
          <w:rFonts w:ascii="Times New Roman"/>
          <w:b/>
          <w:sz w:val="24"/>
        </w:rPr>
        <w:t>Bruni</w:t>
      </w:r>
      <w:r>
        <w:rPr>
          <w:rFonts w:ascii="Times New Roman"/>
          <w:b/>
          <w:spacing w:val="-2"/>
          <w:sz w:val="24"/>
        </w:rPr>
        <w:t> </w:t>
      </w:r>
      <w:r>
        <w:rPr>
          <w:rFonts w:ascii="Times New Roman"/>
          <w:b/>
          <w:sz w:val="24"/>
        </w:rPr>
        <w:t>Batres</w:t>
      </w:r>
    </w:p>
    <w:p>
      <w:pPr>
        <w:spacing w:line="288" w:lineRule="auto" w:before="69"/>
        <w:ind w:left="519" w:right="4225" w:firstLine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Secretario Privado de la Presidencia de la República</w:t>
      </w:r>
      <w:r>
        <w:rPr>
          <w:rFonts w:ascii="Times New Roman" w:hAnsi="Times New Roman"/>
          <w:b/>
          <w:spacing w:val="-58"/>
          <w:sz w:val="24"/>
        </w:rPr>
        <w:t> </w:t>
      </w:r>
      <w:r>
        <w:rPr>
          <w:rFonts w:ascii="Times New Roman" w:hAnsi="Times New Roman"/>
          <w:b/>
          <w:sz w:val="24"/>
        </w:rPr>
        <w:t>Su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Despacho</w:t>
      </w:r>
    </w:p>
    <w:p>
      <w:pPr>
        <w:pStyle w:val="BodyText"/>
        <w:spacing w:before="9"/>
        <w:rPr>
          <w:rFonts w:ascii="Times New Roman"/>
          <w:b/>
          <w:sz w:val="29"/>
        </w:rPr>
      </w:pPr>
    </w:p>
    <w:p>
      <w:pPr>
        <w:spacing w:before="1"/>
        <w:ind w:left="519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Señor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Secretario:</w:t>
      </w:r>
    </w:p>
    <w:p>
      <w:pPr>
        <w:pStyle w:val="BodyText"/>
        <w:spacing w:before="9"/>
        <w:rPr>
          <w:rFonts w:ascii="Times New Roman"/>
          <w:sz w:val="23"/>
        </w:rPr>
      </w:pPr>
    </w:p>
    <w:p>
      <w:pPr>
        <w:spacing w:line="290" w:lineRule="auto" w:before="0"/>
        <w:ind w:left="520" w:right="782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Respetuosamente me dirijo a usted para presentarle el informe de las actividades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realizadas durante el mes de marzo de 2020, de conformidad con lo establecido en la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cláusula décima primera del contrato administrativo en referencia, las cuales se detallan a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continuación:</w:t>
      </w:r>
    </w:p>
    <w:p>
      <w:pPr>
        <w:pStyle w:val="ListParagraph"/>
        <w:numPr>
          <w:ilvl w:val="0"/>
          <w:numId w:val="6"/>
        </w:numPr>
        <w:tabs>
          <w:tab w:pos="1216" w:val="left" w:leader="none"/>
        </w:tabs>
        <w:spacing w:line="240" w:lineRule="auto" w:before="214" w:after="0"/>
        <w:ind w:left="1216" w:right="0" w:hanging="336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Elaboración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síntesis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temas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coyuntura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internacional,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social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económica.</w:t>
      </w:r>
    </w:p>
    <w:p>
      <w:pPr>
        <w:pStyle w:val="BodyText"/>
        <w:spacing w:before="2"/>
        <w:rPr>
          <w:rFonts w:ascii="Times New Roman"/>
          <w:sz w:val="35"/>
        </w:rPr>
      </w:pPr>
    </w:p>
    <w:p>
      <w:pPr>
        <w:pStyle w:val="ListParagraph"/>
        <w:numPr>
          <w:ilvl w:val="0"/>
          <w:numId w:val="6"/>
        </w:numPr>
        <w:tabs>
          <w:tab w:pos="1221" w:val="left" w:leader="none"/>
        </w:tabs>
        <w:spacing w:line="290" w:lineRule="auto" w:before="0" w:after="0"/>
        <w:ind w:left="1240" w:right="1229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Monitoreo de medios de comunicación para recopilación de temas de coyuntura</w:t>
      </w:r>
      <w:r>
        <w:rPr>
          <w:rFonts w:ascii="Times New Roman" w:hAnsi="Times New Roman"/>
          <w:spacing w:val="-58"/>
          <w:sz w:val="24"/>
        </w:rPr>
        <w:t> </w:t>
      </w:r>
      <w:r>
        <w:rPr>
          <w:rFonts w:ascii="Times New Roman" w:hAnsi="Times New Roman"/>
          <w:sz w:val="24"/>
        </w:rPr>
        <w:t>internacional,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social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económica en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relación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al Organismo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Ejecutivo.</w:t>
      </w:r>
    </w:p>
    <w:p>
      <w:pPr>
        <w:pStyle w:val="BodyText"/>
        <w:spacing w:before="8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6"/>
        </w:numPr>
        <w:tabs>
          <w:tab w:pos="1211" w:val="left" w:leader="none"/>
        </w:tabs>
        <w:spacing w:line="300" w:lineRule="auto" w:before="1" w:after="0"/>
        <w:ind w:left="1235" w:right="1272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Recopilación, seguimiento y procesamiento de datos e información de temas de</w:t>
      </w:r>
      <w:r>
        <w:rPr>
          <w:rFonts w:ascii="Times New Roman" w:hAnsi="Times New Roman"/>
          <w:spacing w:val="-58"/>
          <w:sz w:val="24"/>
        </w:rPr>
        <w:t> </w:t>
      </w:r>
      <w:r>
        <w:rPr>
          <w:rFonts w:ascii="Times New Roman" w:hAnsi="Times New Roman"/>
          <w:sz w:val="24"/>
        </w:rPr>
        <w:t>coyuntura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en las áreas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internacional, social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y económica.</w:t>
      </w:r>
    </w:p>
    <w:p>
      <w:pPr>
        <w:pStyle w:val="BodyText"/>
        <w:spacing w:before="2"/>
        <w:rPr>
          <w:rFonts w:ascii="Times New Roman"/>
          <w:sz w:val="28"/>
        </w:rPr>
      </w:pPr>
    </w:p>
    <w:p>
      <w:pPr>
        <w:pStyle w:val="ListParagraph"/>
        <w:numPr>
          <w:ilvl w:val="0"/>
          <w:numId w:val="6"/>
        </w:numPr>
        <w:tabs>
          <w:tab w:pos="1235" w:val="left" w:leader="none"/>
          <w:tab w:pos="4709" w:val="left" w:leader="none"/>
        </w:tabs>
        <w:spacing w:line="278" w:lineRule="auto" w:before="1" w:after="0"/>
        <w:ind w:left="1235" w:right="1121" w:hanging="36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position w:val="2"/>
          <w:sz w:val="24"/>
        </w:rPr>
        <w:t>Creación</w:t>
      </w:r>
      <w:r>
        <w:rPr>
          <w:rFonts w:ascii="Times New Roman" w:hAnsi="Times New Roman"/>
          <w:spacing w:val="-1"/>
          <w:position w:val="2"/>
          <w:sz w:val="24"/>
        </w:rPr>
        <w:t> </w:t>
      </w:r>
      <w:r>
        <w:rPr>
          <w:rFonts w:ascii="Times New Roman" w:hAnsi="Times New Roman"/>
          <w:position w:val="2"/>
          <w:sz w:val="24"/>
        </w:rPr>
        <w:t>de</w:t>
      </w:r>
      <w:r>
        <w:rPr>
          <w:rFonts w:ascii="Times New Roman" w:hAnsi="Times New Roman"/>
          <w:spacing w:val="-1"/>
          <w:position w:val="2"/>
          <w:sz w:val="24"/>
        </w:rPr>
        <w:t> </w:t>
      </w:r>
      <w:r>
        <w:rPr>
          <w:rFonts w:ascii="Times New Roman" w:hAnsi="Times New Roman"/>
          <w:position w:val="2"/>
          <w:sz w:val="24"/>
        </w:rPr>
        <w:t>alertas</w:t>
      </w:r>
      <w:r>
        <w:rPr>
          <w:rFonts w:ascii="Times New Roman" w:hAnsi="Times New Roman"/>
          <w:spacing w:val="-2"/>
          <w:position w:val="2"/>
          <w:sz w:val="24"/>
        </w:rPr>
        <w:t> </w:t>
      </w:r>
      <w:r>
        <w:rPr>
          <w:rFonts w:ascii="Times New Roman" w:hAnsi="Times New Roman"/>
          <w:position w:val="2"/>
          <w:sz w:val="24"/>
        </w:rPr>
        <w:t>en</w:t>
      </w:r>
      <w:r>
        <w:rPr>
          <w:rFonts w:ascii="Times New Roman" w:hAnsi="Times New Roman"/>
          <w:spacing w:val="-1"/>
          <w:position w:val="2"/>
          <w:sz w:val="24"/>
        </w:rPr>
        <w:t> </w:t>
      </w:r>
      <w:r>
        <w:rPr>
          <w:rFonts w:ascii="Times New Roman" w:hAnsi="Times New Roman"/>
          <w:position w:val="2"/>
          <w:sz w:val="24"/>
        </w:rPr>
        <w:t>temas</w:t>
      </w:r>
      <w:r>
        <w:rPr>
          <w:rFonts w:ascii="Times New Roman" w:hAnsi="Times New Roman"/>
          <w:spacing w:val="-2"/>
          <w:position w:val="2"/>
          <w:sz w:val="24"/>
        </w:rPr>
        <w:t> </w:t>
      </w:r>
      <w:r>
        <w:rPr>
          <w:rFonts w:ascii="Times New Roman" w:hAnsi="Times New Roman"/>
          <w:position w:val="2"/>
          <w:sz w:val="24"/>
        </w:rPr>
        <w:t>de</w:t>
        <w:tab/>
      </w:r>
      <w:r>
        <w:rPr>
          <w:rFonts w:ascii="Times New Roman" w:hAnsi="Times New Roman"/>
          <w:position w:val="1"/>
          <w:sz w:val="24"/>
        </w:rPr>
        <w:t>coyuntura</w:t>
      </w:r>
      <w:r>
        <w:rPr>
          <w:rFonts w:ascii="Times New Roman" w:hAnsi="Times New Roman"/>
          <w:spacing w:val="-2"/>
          <w:position w:val="1"/>
          <w:sz w:val="24"/>
        </w:rPr>
        <w:t> </w:t>
      </w:r>
      <w:r>
        <w:rPr>
          <w:rFonts w:ascii="Times New Roman" w:hAnsi="Times New Roman"/>
          <w:position w:val="1"/>
          <w:sz w:val="24"/>
        </w:rPr>
        <w:t>en</w:t>
      </w:r>
      <w:r>
        <w:rPr>
          <w:rFonts w:ascii="Times New Roman" w:hAnsi="Times New Roman"/>
          <w:spacing w:val="-1"/>
          <w:position w:val="1"/>
          <w:sz w:val="24"/>
        </w:rPr>
        <w:t> </w:t>
      </w:r>
      <w:r>
        <w:rPr>
          <w:rFonts w:ascii="Times New Roman" w:hAnsi="Times New Roman"/>
          <w:position w:val="1"/>
          <w:sz w:val="24"/>
        </w:rPr>
        <w:t>las</w:t>
      </w:r>
      <w:r>
        <w:rPr>
          <w:rFonts w:ascii="Times New Roman" w:hAnsi="Times New Roman"/>
          <w:spacing w:val="-2"/>
          <w:position w:val="1"/>
          <w:sz w:val="24"/>
        </w:rPr>
        <w:t> </w:t>
      </w:r>
      <w:r>
        <w:rPr>
          <w:rFonts w:ascii="Times New Roman" w:hAnsi="Times New Roman"/>
          <w:position w:val="1"/>
          <w:sz w:val="24"/>
        </w:rPr>
        <w:t>áreas</w:t>
      </w:r>
      <w:r>
        <w:rPr>
          <w:rFonts w:ascii="Times New Roman" w:hAnsi="Times New Roman"/>
          <w:spacing w:val="-2"/>
          <w:position w:val="1"/>
          <w:sz w:val="24"/>
        </w:rPr>
        <w:t> </w:t>
      </w:r>
      <w:r>
        <w:rPr>
          <w:rFonts w:ascii="Times New Roman" w:hAnsi="Times New Roman"/>
          <w:position w:val="1"/>
          <w:sz w:val="24"/>
        </w:rPr>
        <w:t>internacional,</w:t>
      </w:r>
      <w:r>
        <w:rPr>
          <w:rFonts w:ascii="Times New Roman" w:hAnsi="Times New Roman"/>
          <w:spacing w:val="-1"/>
          <w:position w:val="1"/>
          <w:sz w:val="24"/>
        </w:rPr>
        <w:t> </w:t>
      </w:r>
      <w:r>
        <w:rPr>
          <w:rFonts w:ascii="Times New Roman" w:hAnsi="Times New Roman"/>
          <w:position w:val="1"/>
          <w:sz w:val="24"/>
        </w:rPr>
        <w:t>social</w:t>
      </w:r>
      <w:r>
        <w:rPr>
          <w:rFonts w:ascii="Times New Roman" w:hAnsi="Times New Roman"/>
          <w:spacing w:val="-3"/>
          <w:position w:val="1"/>
          <w:sz w:val="24"/>
        </w:rPr>
        <w:t> </w:t>
      </w:r>
      <w:r>
        <w:rPr>
          <w:rFonts w:ascii="Times New Roman" w:hAnsi="Times New Roman"/>
          <w:position w:val="1"/>
          <w:sz w:val="24"/>
        </w:rPr>
        <w:t>y</w:t>
      </w:r>
      <w:r>
        <w:rPr>
          <w:rFonts w:ascii="Times New Roman" w:hAnsi="Times New Roman"/>
          <w:spacing w:val="-57"/>
          <w:position w:val="1"/>
          <w:sz w:val="24"/>
        </w:rPr>
        <w:t> </w:t>
      </w:r>
      <w:r>
        <w:rPr>
          <w:rFonts w:ascii="Times New Roman" w:hAnsi="Times New Roman"/>
          <w:sz w:val="24"/>
        </w:rPr>
        <w:t>económica.</w: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1"/>
        <w:rPr>
          <w:rFonts w:ascii="Times New Roman"/>
          <w:sz w:val="25"/>
        </w:rPr>
      </w:pPr>
    </w:p>
    <w:p>
      <w:pPr>
        <w:spacing w:before="0"/>
        <w:ind w:left="2367" w:right="0" w:firstLine="0"/>
        <w:jc w:val="center"/>
        <w:rPr>
          <w:sz w:val="24"/>
        </w:rPr>
      </w:pPr>
      <w:r>
        <w:rPr>
          <w:sz w:val="24"/>
        </w:rPr>
        <w:t>C</w:t>
      </w:r>
    </w:p>
    <w:p>
      <w:pPr>
        <w:spacing w:before="45"/>
        <w:ind w:left="5450" w:right="3887" w:firstLine="0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Vo.</w:t>
      </w:r>
      <w:r>
        <w:rPr>
          <w:rFonts w:ascii="Times New Roman"/>
          <w:b/>
          <w:spacing w:val="-1"/>
          <w:sz w:val="24"/>
        </w:rPr>
        <w:t> </w:t>
      </w:r>
      <w:r>
        <w:rPr>
          <w:rFonts w:ascii="Times New Roman"/>
          <w:b/>
          <w:sz w:val="24"/>
        </w:rPr>
        <w:t>Bo.</w:t>
      </w:r>
    </w:p>
    <w:p>
      <w:pPr>
        <w:pStyle w:val="BodyText"/>
        <w:rPr>
          <w:rFonts w:ascii="Times New Roman"/>
          <w:b/>
          <w:sz w:val="26"/>
        </w:rPr>
      </w:pPr>
    </w:p>
    <w:p>
      <w:pPr>
        <w:spacing w:before="218"/>
        <w:ind w:left="0" w:right="448" w:firstLine="0"/>
        <w:jc w:val="right"/>
        <w:rPr>
          <w:sz w:val="15"/>
        </w:rPr>
      </w:pPr>
      <w:r>
        <w:rPr>
          <w:sz w:val="15"/>
        </w:rPr>
        <w:t>Secretaría</w:t>
      </w:r>
      <w:r>
        <w:rPr>
          <w:spacing w:val="-4"/>
          <w:sz w:val="15"/>
        </w:rPr>
        <w:t> </w:t>
      </w:r>
      <w:r>
        <w:rPr>
          <w:sz w:val="15"/>
        </w:rPr>
        <w:t>Privada</w:t>
      </w:r>
      <w:r>
        <w:rPr>
          <w:spacing w:val="-3"/>
          <w:sz w:val="15"/>
        </w:rPr>
        <w:t> </w:t>
      </w:r>
      <w:r>
        <w:rPr>
          <w:sz w:val="15"/>
        </w:rPr>
        <w:t>de</w:t>
      </w:r>
      <w:r>
        <w:rPr>
          <w:spacing w:val="-3"/>
          <w:sz w:val="15"/>
        </w:rPr>
        <w:t> </w:t>
      </w:r>
      <w:r>
        <w:rPr>
          <w:sz w:val="15"/>
        </w:rPr>
        <w:t>la</w:t>
      </w:r>
      <w:r>
        <w:rPr>
          <w:spacing w:val="-4"/>
          <w:sz w:val="15"/>
        </w:rPr>
        <w:t> </w:t>
      </w:r>
      <w:r>
        <w:rPr>
          <w:sz w:val="15"/>
        </w:rPr>
        <w:t>Presidencia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spacing w:before="100"/>
        <w:ind w:left="0" w:right="794" w:firstLine="0"/>
        <w:jc w:val="right"/>
        <w:rPr>
          <w:b/>
          <w:sz w:val="19"/>
        </w:rPr>
      </w:pP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b/>
          <w:sz w:val="19"/>
        </w:rPr>
        <w:t>1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b/>
          <w:sz w:val="19"/>
        </w:rPr>
        <w:t>1</w:t>
      </w:r>
    </w:p>
    <w:p>
      <w:pPr>
        <w:spacing w:after="0"/>
        <w:jc w:val="right"/>
        <w:rPr>
          <w:sz w:val="19"/>
        </w:rPr>
        <w:sectPr>
          <w:pgSz w:w="12150" w:h="15830"/>
          <w:pgMar w:top="1380" w:bottom="280" w:left="1160" w:right="860"/>
        </w:sectPr>
      </w:pPr>
    </w:p>
    <w:p>
      <w:pPr>
        <w:spacing w:before="81"/>
        <w:ind w:left="2371" w:right="2654" w:firstLine="0"/>
        <w:jc w:val="center"/>
        <w:rPr>
          <w:b/>
          <w:sz w:val="26"/>
        </w:rPr>
      </w:pPr>
      <w:r>
        <w:rPr/>
        <w:pict>
          <v:group style="position:absolute;margin-left:0pt;margin-top:0pt;width:609pt;height:792pt;mso-position-horizontal-relative:page;mso-position-vertical-relative:page;z-index:-16178688" id="docshapegroup37" coordorigin="0,0" coordsize="12180,15840">
            <v:shape style="position:absolute;left:0;top:0;width:12180;height:15840" type="#_x0000_t75" id="docshape38" stroked="false">
              <v:imagedata r:id="rId34" o:title=""/>
            </v:shape>
            <v:shape style="position:absolute;left:1565;top:11970;width:9610;height:2625" type="#_x0000_t75" id="docshape39" stroked="false">
              <v:imagedata r:id="rId35" o:title=""/>
            </v:shape>
            <w10:wrap type="none"/>
          </v:group>
        </w:pict>
      </w:r>
      <w:bookmarkStart w:name="029-13-2020 Tannia Maldonado" w:id="9"/>
      <w:bookmarkEnd w:id="9"/>
      <w:r>
        <w:rPr/>
      </w:r>
      <w:r>
        <w:rPr>
          <w:b/>
          <w:sz w:val="26"/>
        </w:rPr>
        <w:t>INFORME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MENSUAL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DE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ACTIVIDADES</w:t>
      </w:r>
    </w:p>
    <w:p>
      <w:pPr>
        <w:pStyle w:val="BodyText"/>
        <w:spacing w:before="2"/>
        <w:rPr>
          <w:b/>
          <w:sz w:val="25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0"/>
        <w:gridCol w:w="2415"/>
        <w:gridCol w:w="1950"/>
        <w:gridCol w:w="3310"/>
      </w:tblGrid>
      <w:tr>
        <w:trPr>
          <w:trHeight w:val="515" w:hRule="atLeast"/>
        </w:trPr>
        <w:tc>
          <w:tcPr>
            <w:tcW w:w="1990" w:type="dxa"/>
          </w:tcPr>
          <w:p>
            <w:pPr>
              <w:pStyle w:val="TableParagraph"/>
              <w:spacing w:before="50"/>
              <w:ind w:left="129"/>
              <w:rPr>
                <w:sz w:val="17"/>
              </w:rPr>
            </w:pPr>
            <w:r>
              <w:rPr>
                <w:sz w:val="17"/>
              </w:rPr>
              <w:t>REFERENCIA:</w:t>
            </w:r>
          </w:p>
        </w:tc>
        <w:tc>
          <w:tcPr>
            <w:tcW w:w="2415" w:type="dxa"/>
          </w:tcPr>
          <w:p>
            <w:pPr>
              <w:pStyle w:val="TableParagraph"/>
              <w:spacing w:before="50"/>
              <w:rPr>
                <w:sz w:val="17"/>
              </w:rPr>
            </w:pPr>
            <w:r>
              <w:rPr>
                <w:sz w:val="17"/>
              </w:rPr>
              <w:t>Contrato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No.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029-13-2020</w:t>
            </w:r>
          </w:p>
        </w:tc>
        <w:tc>
          <w:tcPr>
            <w:tcW w:w="1950" w:type="dxa"/>
          </w:tcPr>
          <w:p>
            <w:pPr>
              <w:pStyle w:val="TableParagraph"/>
              <w:spacing w:before="45"/>
              <w:ind w:left="119"/>
              <w:rPr>
                <w:sz w:val="17"/>
              </w:rPr>
            </w:pPr>
            <w:r>
              <w:rPr>
                <w:sz w:val="17"/>
              </w:rPr>
              <w:t>FECHA:</w:t>
            </w:r>
          </w:p>
        </w:tc>
        <w:tc>
          <w:tcPr>
            <w:tcW w:w="3310" w:type="dxa"/>
          </w:tcPr>
          <w:p>
            <w:pPr>
              <w:pStyle w:val="TableParagraph"/>
              <w:spacing w:before="45"/>
              <w:rPr>
                <w:sz w:val="17"/>
              </w:rPr>
            </w:pPr>
            <w:r>
              <w:rPr>
                <w:sz w:val="17"/>
              </w:rPr>
              <w:t>31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marzo de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2020</w:t>
            </w:r>
          </w:p>
        </w:tc>
      </w:tr>
      <w:tr>
        <w:trPr>
          <w:trHeight w:val="775" w:hRule="atLeast"/>
        </w:trPr>
        <w:tc>
          <w:tcPr>
            <w:tcW w:w="1990" w:type="dxa"/>
          </w:tcPr>
          <w:p>
            <w:pPr>
              <w:pStyle w:val="TableParagraph"/>
              <w:spacing w:before="40"/>
              <w:rPr>
                <w:sz w:val="17"/>
              </w:rPr>
            </w:pPr>
            <w:r>
              <w:rPr>
                <w:sz w:val="17"/>
              </w:rPr>
              <w:t>TIPO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SERVICIOS:</w:t>
            </w:r>
          </w:p>
        </w:tc>
        <w:tc>
          <w:tcPr>
            <w:tcW w:w="2415" w:type="dxa"/>
          </w:tcPr>
          <w:p>
            <w:pPr>
              <w:pStyle w:val="TableParagraph"/>
              <w:ind w:left="119"/>
              <w:rPr>
                <w:sz w:val="17"/>
              </w:rPr>
            </w:pPr>
            <w:r>
              <w:rPr>
                <w:sz w:val="17"/>
              </w:rPr>
              <w:t>Profesionales</w:t>
            </w:r>
          </w:p>
        </w:tc>
        <w:tc>
          <w:tcPr>
            <w:tcW w:w="1950" w:type="dxa"/>
          </w:tcPr>
          <w:p>
            <w:pPr>
              <w:pStyle w:val="TableParagraph"/>
              <w:spacing w:before="30"/>
              <w:rPr>
                <w:sz w:val="17"/>
              </w:rPr>
            </w:pPr>
            <w:r>
              <w:rPr>
                <w:sz w:val="17"/>
              </w:rPr>
              <w:t>CONTRATISTA:</w:t>
            </w:r>
          </w:p>
        </w:tc>
        <w:tc>
          <w:tcPr>
            <w:tcW w:w="3310" w:type="dxa"/>
          </w:tcPr>
          <w:p>
            <w:pPr>
              <w:pStyle w:val="TableParagraph"/>
              <w:spacing w:line="343" w:lineRule="auto" w:before="30"/>
              <w:ind w:left="119" w:right="1002" w:hanging="15"/>
              <w:rPr>
                <w:sz w:val="17"/>
              </w:rPr>
            </w:pPr>
            <w:r>
              <w:rPr>
                <w:sz w:val="17"/>
              </w:rPr>
              <w:t>Tannia Alejandra Maldonado</w:t>
            </w:r>
            <w:r>
              <w:rPr>
                <w:spacing w:val="-45"/>
                <w:sz w:val="17"/>
              </w:rPr>
              <w:t> </w:t>
            </w:r>
            <w:r>
              <w:rPr>
                <w:sz w:val="17"/>
              </w:rPr>
              <w:t>Barrientos</w:t>
            </w:r>
          </w:p>
        </w:tc>
      </w:tr>
    </w:tbl>
    <w:p>
      <w:pPr>
        <w:pStyle w:val="BodyText"/>
        <w:rPr>
          <w:b/>
          <w:sz w:val="28"/>
        </w:rPr>
      </w:pPr>
    </w:p>
    <w:p>
      <w:pPr>
        <w:pStyle w:val="BodyText"/>
        <w:spacing w:before="8"/>
        <w:rPr>
          <w:b/>
          <w:sz w:val="34"/>
        </w:rPr>
      </w:pPr>
    </w:p>
    <w:p>
      <w:pPr>
        <w:spacing w:before="1"/>
        <w:ind w:left="444" w:right="0" w:firstLine="0"/>
        <w:jc w:val="left"/>
        <w:rPr>
          <w:b/>
          <w:sz w:val="19"/>
        </w:rPr>
      </w:pPr>
      <w:r>
        <w:rPr>
          <w:b/>
          <w:sz w:val="19"/>
        </w:rPr>
        <w:t>Licenciado</w:t>
      </w:r>
    </w:p>
    <w:p>
      <w:pPr>
        <w:spacing w:before="11"/>
        <w:ind w:left="439" w:right="0" w:firstLine="0"/>
        <w:jc w:val="left"/>
        <w:rPr>
          <w:b/>
          <w:sz w:val="19"/>
        </w:rPr>
      </w:pPr>
      <w:r>
        <w:rPr>
          <w:b/>
          <w:sz w:val="19"/>
        </w:rPr>
        <w:t>Giorgio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Eugenio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Bruni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Batres</w:t>
      </w:r>
    </w:p>
    <w:p>
      <w:pPr>
        <w:spacing w:line="252" w:lineRule="auto" w:before="12"/>
        <w:ind w:left="439" w:right="4690" w:firstLine="0"/>
        <w:jc w:val="left"/>
        <w:rPr>
          <w:b/>
          <w:sz w:val="19"/>
        </w:rPr>
      </w:pPr>
      <w:r>
        <w:rPr>
          <w:b/>
          <w:sz w:val="19"/>
        </w:rPr>
        <w:t>Secretario Privado de la Presidencia de la República</w:t>
      </w:r>
      <w:r>
        <w:rPr>
          <w:b/>
          <w:spacing w:val="-50"/>
          <w:sz w:val="19"/>
        </w:rPr>
        <w:t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Despacho</w:t>
      </w:r>
    </w:p>
    <w:p>
      <w:pPr>
        <w:pStyle w:val="BodyText"/>
        <w:spacing w:before="1"/>
        <w:rPr>
          <w:b/>
          <w:sz w:val="20"/>
        </w:rPr>
      </w:pPr>
    </w:p>
    <w:p>
      <w:pPr>
        <w:pStyle w:val="BodyText"/>
        <w:ind w:left="439"/>
      </w:pPr>
      <w:r>
        <w:rPr/>
        <w:t>Señor</w:t>
      </w:r>
      <w:r>
        <w:rPr>
          <w:spacing w:val="-4"/>
        </w:rPr>
        <w:t> </w:t>
      </w:r>
      <w:r>
        <w:rPr/>
        <w:t>Secretario: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line="254" w:lineRule="auto"/>
        <w:ind w:left="444" w:right="623" w:firstLine="36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-50"/>
        </w:rPr>
        <w:t> </w:t>
      </w:r>
      <w:r>
        <w:rPr/>
        <w:t>realizadas del 01 al 31 de marzo del 2020, de conformidad con lo establecido en la cláusula décima</w:t>
      </w:r>
      <w:r>
        <w:rPr>
          <w:spacing w:val="1"/>
        </w:rPr>
        <w:t> </w:t>
      </w:r>
      <w:r>
        <w:rPr/>
        <w:t>primera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 referencia,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continuación:</w:t>
      </w:r>
    </w:p>
    <w:p>
      <w:pPr>
        <w:pStyle w:val="BodyText"/>
        <w:spacing w:before="3"/>
        <w:rPr>
          <w:sz w:val="12"/>
        </w:rPr>
      </w:pPr>
    </w:p>
    <w:p>
      <w:pPr>
        <w:pStyle w:val="ListParagraph"/>
        <w:numPr>
          <w:ilvl w:val="0"/>
          <w:numId w:val="7"/>
        </w:numPr>
        <w:tabs>
          <w:tab w:pos="1048" w:val="left" w:leader="none"/>
        </w:tabs>
        <w:spacing w:line="240" w:lineRule="auto" w:before="94" w:after="0"/>
        <w:ind w:left="1048" w:right="0" w:hanging="253"/>
        <w:jc w:val="left"/>
        <w:rPr>
          <w:b/>
          <w:sz w:val="19"/>
        </w:rPr>
      </w:pPr>
      <w:r>
        <w:rPr>
          <w:b/>
          <w:sz w:val="19"/>
          <w:u w:val="single"/>
        </w:rPr>
        <w:t>Se</w:t>
      </w:r>
      <w:r>
        <w:rPr>
          <w:b/>
          <w:spacing w:val="-4"/>
          <w:sz w:val="19"/>
          <w:u w:val="single"/>
        </w:rPr>
        <w:t> </w:t>
      </w:r>
      <w:r>
        <w:rPr>
          <w:b/>
          <w:sz w:val="19"/>
          <w:u w:val="single"/>
        </w:rPr>
        <w:t>apoyó</w:t>
      </w:r>
      <w:r>
        <w:rPr>
          <w:b/>
          <w:spacing w:val="-3"/>
          <w:sz w:val="19"/>
          <w:u w:val="single"/>
        </w:rPr>
        <w:t> </w:t>
      </w:r>
      <w:r>
        <w:rPr>
          <w:b/>
          <w:sz w:val="19"/>
          <w:u w:val="single"/>
        </w:rPr>
        <w:t>en</w:t>
      </w:r>
      <w:r>
        <w:rPr>
          <w:b/>
          <w:spacing w:val="-2"/>
          <w:sz w:val="19"/>
          <w:u w:val="single"/>
        </w:rPr>
        <w:t> </w:t>
      </w:r>
      <w:r>
        <w:rPr>
          <w:b/>
          <w:sz w:val="19"/>
          <w:u w:val="single"/>
        </w:rPr>
        <w:t>las</w:t>
      </w:r>
      <w:r>
        <w:rPr>
          <w:b/>
          <w:spacing w:val="-2"/>
          <w:sz w:val="19"/>
          <w:u w:val="single"/>
        </w:rPr>
        <w:t> </w:t>
      </w:r>
      <w:r>
        <w:rPr>
          <w:b/>
          <w:sz w:val="19"/>
          <w:u w:val="single"/>
        </w:rPr>
        <w:t>siguientes</w:t>
      </w:r>
      <w:r>
        <w:rPr>
          <w:b/>
          <w:spacing w:val="-3"/>
          <w:sz w:val="19"/>
          <w:u w:val="single"/>
        </w:rPr>
        <w:t> </w:t>
      </w:r>
      <w:r>
        <w:rPr>
          <w:b/>
          <w:sz w:val="19"/>
          <w:u w:val="single"/>
        </w:rPr>
        <w:t>actividades:</w:t>
      </w:r>
    </w:p>
    <w:p>
      <w:pPr>
        <w:pStyle w:val="BodyText"/>
        <w:spacing w:before="6"/>
        <w:rPr>
          <w:b/>
          <w:sz w:val="18"/>
        </w:rPr>
      </w:pPr>
    </w:p>
    <w:p>
      <w:pPr>
        <w:pStyle w:val="ListParagraph"/>
        <w:numPr>
          <w:ilvl w:val="0"/>
          <w:numId w:val="8"/>
        </w:numPr>
        <w:tabs>
          <w:tab w:pos="1227" w:val="left" w:leader="none"/>
          <w:tab w:pos="1228" w:val="left" w:leader="none"/>
        </w:tabs>
        <w:spacing w:line="252" w:lineRule="auto" w:before="94" w:after="0"/>
        <w:ind w:left="1170" w:right="628" w:hanging="360"/>
        <w:jc w:val="left"/>
        <w:rPr>
          <w:sz w:val="19"/>
        </w:rPr>
      </w:pPr>
      <w:r>
        <w:rPr/>
        <w:tab/>
      </w:r>
      <w:r>
        <w:rPr>
          <w:sz w:val="19"/>
        </w:rPr>
        <w:t>Recepción</w:t>
      </w:r>
      <w:r>
        <w:rPr>
          <w:spacing w:val="3"/>
          <w:sz w:val="19"/>
        </w:rPr>
        <w:t> </w:t>
      </w:r>
      <w:r>
        <w:rPr>
          <w:sz w:val="19"/>
        </w:rPr>
        <w:t>de</w:t>
      </w:r>
      <w:r>
        <w:rPr>
          <w:spacing w:val="3"/>
          <w:sz w:val="19"/>
        </w:rPr>
        <w:t> </w:t>
      </w:r>
      <w:r>
        <w:rPr>
          <w:sz w:val="19"/>
        </w:rPr>
        <w:t>documentos</w:t>
      </w:r>
      <w:r>
        <w:rPr>
          <w:spacing w:val="3"/>
          <w:sz w:val="19"/>
        </w:rPr>
        <w:t> </w:t>
      </w:r>
      <w:r>
        <w:rPr>
          <w:sz w:val="19"/>
        </w:rPr>
        <w:t>dirigidos</w:t>
      </w:r>
      <w:r>
        <w:rPr>
          <w:spacing w:val="3"/>
          <w:sz w:val="19"/>
        </w:rPr>
        <w:t> </w:t>
      </w:r>
      <w:r>
        <w:rPr>
          <w:sz w:val="19"/>
        </w:rPr>
        <w:t>al</w:t>
      </w:r>
      <w:r>
        <w:rPr>
          <w:spacing w:val="3"/>
          <w:sz w:val="19"/>
        </w:rPr>
        <w:t> </w:t>
      </w:r>
      <w:r>
        <w:rPr>
          <w:sz w:val="19"/>
        </w:rPr>
        <w:t>señor</w:t>
      </w:r>
      <w:r>
        <w:rPr>
          <w:spacing w:val="3"/>
          <w:sz w:val="19"/>
        </w:rPr>
        <w:t> </w:t>
      </w:r>
      <w:r>
        <w:rPr>
          <w:sz w:val="19"/>
        </w:rPr>
        <w:t>Secretario</w:t>
      </w:r>
      <w:r>
        <w:rPr>
          <w:spacing w:val="2"/>
          <w:sz w:val="19"/>
        </w:rPr>
        <w:t> </w:t>
      </w:r>
      <w:r>
        <w:rPr>
          <w:sz w:val="19"/>
        </w:rPr>
        <w:t>Privado</w:t>
      </w:r>
      <w:r>
        <w:rPr>
          <w:spacing w:val="2"/>
          <w:sz w:val="19"/>
        </w:rPr>
        <w:t> </w:t>
      </w:r>
      <w:r>
        <w:rPr>
          <w:sz w:val="19"/>
        </w:rPr>
        <w:t>de</w:t>
      </w:r>
      <w:r>
        <w:rPr>
          <w:spacing w:val="2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Presidencia</w:t>
      </w:r>
      <w:r>
        <w:rPr>
          <w:spacing w:val="2"/>
          <w:sz w:val="19"/>
        </w:rPr>
        <w:t> </w:t>
      </w:r>
      <w:r>
        <w:rPr>
          <w:sz w:val="19"/>
        </w:rPr>
        <w:t>de</w:t>
      </w:r>
      <w:r>
        <w:rPr>
          <w:spacing w:val="2"/>
          <w:sz w:val="19"/>
        </w:rPr>
        <w:t> </w:t>
      </w:r>
      <w:r>
        <w:rPr>
          <w:sz w:val="19"/>
        </w:rPr>
        <w:t>la</w:t>
      </w:r>
      <w:r>
        <w:rPr>
          <w:spacing w:val="-50"/>
          <w:sz w:val="19"/>
        </w:rPr>
        <w:t> </w:t>
      </w:r>
      <w:r>
        <w:rPr>
          <w:sz w:val="19"/>
        </w:rPr>
        <w:t>República,</w:t>
      </w:r>
      <w:r>
        <w:rPr>
          <w:spacing w:val="-1"/>
          <w:sz w:val="19"/>
        </w:rPr>
        <w:t> </w:t>
      </w:r>
      <w:r>
        <w:rPr>
          <w:sz w:val="19"/>
        </w:rPr>
        <w:t>ingresadas en</w:t>
      </w:r>
      <w:r>
        <w:rPr>
          <w:spacing w:val="-1"/>
          <w:sz w:val="19"/>
        </w:rPr>
        <w:t> </w:t>
      </w:r>
      <w:r>
        <w:rPr>
          <w:sz w:val="19"/>
        </w:rPr>
        <w:t>el control</w:t>
      </w:r>
      <w:r>
        <w:rPr>
          <w:spacing w:val="-1"/>
          <w:sz w:val="19"/>
        </w:rPr>
        <w:t> </w:t>
      </w:r>
      <w:r>
        <w:rPr>
          <w:sz w:val="19"/>
        </w:rPr>
        <w:t>de correspondencia.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1210" w:val="left" w:leader="none"/>
          <w:tab w:pos="1211" w:val="left" w:leader="none"/>
        </w:tabs>
        <w:spacing w:line="264" w:lineRule="auto" w:before="0" w:after="0"/>
        <w:ind w:left="1170" w:right="623" w:hanging="365"/>
        <w:jc w:val="left"/>
        <w:rPr>
          <w:sz w:val="19"/>
        </w:rPr>
      </w:pPr>
      <w:r>
        <w:rPr/>
        <w:tab/>
      </w:r>
      <w:r>
        <w:rPr>
          <w:sz w:val="19"/>
        </w:rPr>
        <w:t>Seguimiento</w:t>
      </w:r>
      <w:r>
        <w:rPr>
          <w:spacing w:val="47"/>
          <w:sz w:val="19"/>
        </w:rPr>
        <w:t> </w:t>
      </w:r>
      <w:r>
        <w:rPr>
          <w:sz w:val="19"/>
        </w:rPr>
        <w:t>a</w:t>
      </w:r>
      <w:r>
        <w:rPr>
          <w:spacing w:val="48"/>
          <w:sz w:val="19"/>
        </w:rPr>
        <w:t> </w:t>
      </w:r>
      <w:r>
        <w:rPr>
          <w:sz w:val="19"/>
        </w:rPr>
        <w:t>audiencias</w:t>
      </w:r>
      <w:r>
        <w:rPr>
          <w:spacing w:val="49"/>
          <w:sz w:val="19"/>
        </w:rPr>
        <w:t> </w:t>
      </w:r>
      <w:r>
        <w:rPr>
          <w:sz w:val="19"/>
        </w:rPr>
        <w:t>solicitadas</w:t>
      </w:r>
      <w:r>
        <w:rPr>
          <w:spacing w:val="49"/>
          <w:sz w:val="19"/>
        </w:rPr>
        <w:t> </w:t>
      </w:r>
      <w:r>
        <w:rPr>
          <w:sz w:val="19"/>
        </w:rPr>
        <w:t>al</w:t>
      </w:r>
      <w:r>
        <w:rPr>
          <w:spacing w:val="49"/>
          <w:sz w:val="19"/>
        </w:rPr>
        <w:t> </w:t>
      </w:r>
      <w:r>
        <w:rPr>
          <w:sz w:val="19"/>
        </w:rPr>
        <w:t>señor</w:t>
      </w:r>
      <w:r>
        <w:rPr>
          <w:spacing w:val="49"/>
          <w:sz w:val="19"/>
        </w:rPr>
        <w:t> </w:t>
      </w:r>
      <w:r>
        <w:rPr>
          <w:sz w:val="19"/>
        </w:rPr>
        <w:t>Secretario</w:t>
      </w:r>
      <w:r>
        <w:rPr>
          <w:spacing w:val="47"/>
          <w:sz w:val="19"/>
        </w:rPr>
        <w:t> </w:t>
      </w:r>
      <w:r>
        <w:rPr>
          <w:sz w:val="19"/>
        </w:rPr>
        <w:t>Privado</w:t>
      </w:r>
      <w:r>
        <w:rPr>
          <w:spacing w:val="48"/>
          <w:sz w:val="19"/>
        </w:rPr>
        <w:t> </w:t>
      </w:r>
      <w:r>
        <w:rPr>
          <w:sz w:val="19"/>
        </w:rPr>
        <w:t>de</w:t>
      </w:r>
      <w:r>
        <w:rPr>
          <w:spacing w:val="47"/>
          <w:sz w:val="19"/>
        </w:rPr>
        <w:t> </w:t>
      </w:r>
      <w:r>
        <w:rPr>
          <w:sz w:val="19"/>
        </w:rPr>
        <w:t>la</w:t>
      </w:r>
      <w:r>
        <w:rPr>
          <w:spacing w:val="48"/>
          <w:sz w:val="19"/>
        </w:rPr>
        <w:t> </w:t>
      </w:r>
      <w:r>
        <w:rPr>
          <w:sz w:val="19"/>
        </w:rPr>
        <w:t>Presidencia</w:t>
      </w:r>
      <w:r>
        <w:rPr>
          <w:spacing w:val="47"/>
          <w:sz w:val="19"/>
        </w:rPr>
        <w:t> </w:t>
      </w:r>
      <w:r>
        <w:rPr>
          <w:sz w:val="19"/>
        </w:rPr>
        <w:t>de</w:t>
      </w:r>
      <w:r>
        <w:rPr>
          <w:spacing w:val="48"/>
          <w:sz w:val="19"/>
        </w:rPr>
        <w:t> </w:t>
      </w:r>
      <w:r>
        <w:rPr>
          <w:sz w:val="19"/>
        </w:rPr>
        <w:t>la</w:t>
      </w:r>
      <w:r>
        <w:rPr>
          <w:spacing w:val="-50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1215" w:val="left" w:leader="none"/>
          <w:tab w:pos="1216" w:val="left" w:leader="none"/>
        </w:tabs>
        <w:spacing w:line="259" w:lineRule="auto" w:before="0" w:after="0"/>
        <w:ind w:left="1170" w:right="633" w:hanging="365"/>
        <w:jc w:val="left"/>
        <w:rPr>
          <w:sz w:val="19"/>
        </w:rPr>
      </w:pPr>
      <w:r>
        <w:rPr/>
        <w:tab/>
      </w:r>
      <w:r>
        <w:rPr>
          <w:sz w:val="19"/>
        </w:rPr>
        <w:t>Recepción</w:t>
      </w:r>
      <w:r>
        <w:rPr>
          <w:spacing w:val="43"/>
          <w:sz w:val="19"/>
        </w:rPr>
        <w:t> </w:t>
      </w:r>
      <w:r>
        <w:rPr>
          <w:sz w:val="19"/>
        </w:rPr>
        <w:t>de</w:t>
      </w:r>
      <w:r>
        <w:rPr>
          <w:spacing w:val="44"/>
          <w:sz w:val="19"/>
        </w:rPr>
        <w:t> </w:t>
      </w:r>
      <w:r>
        <w:rPr>
          <w:sz w:val="19"/>
        </w:rPr>
        <w:t>invitaciones</w:t>
      </w:r>
      <w:r>
        <w:rPr>
          <w:spacing w:val="43"/>
          <w:sz w:val="19"/>
        </w:rPr>
        <w:t> </w:t>
      </w:r>
      <w:r>
        <w:rPr>
          <w:sz w:val="19"/>
        </w:rPr>
        <w:t>al</w:t>
      </w:r>
      <w:r>
        <w:rPr>
          <w:spacing w:val="44"/>
          <w:sz w:val="19"/>
        </w:rPr>
        <w:t> </w:t>
      </w:r>
      <w:r>
        <w:rPr>
          <w:sz w:val="19"/>
        </w:rPr>
        <w:t>señor</w:t>
      </w:r>
      <w:r>
        <w:rPr>
          <w:spacing w:val="43"/>
          <w:sz w:val="19"/>
        </w:rPr>
        <w:t> </w:t>
      </w:r>
      <w:r>
        <w:rPr>
          <w:sz w:val="19"/>
        </w:rPr>
        <w:t>Secretario</w:t>
      </w:r>
      <w:r>
        <w:rPr>
          <w:spacing w:val="44"/>
          <w:sz w:val="19"/>
        </w:rPr>
        <w:t> </w:t>
      </w:r>
      <w:r>
        <w:rPr>
          <w:sz w:val="19"/>
        </w:rPr>
        <w:t>Privado</w:t>
      </w:r>
      <w:r>
        <w:rPr>
          <w:spacing w:val="43"/>
          <w:sz w:val="19"/>
        </w:rPr>
        <w:t> </w:t>
      </w:r>
      <w:r>
        <w:rPr>
          <w:sz w:val="19"/>
        </w:rPr>
        <w:t>de</w:t>
      </w:r>
      <w:r>
        <w:rPr>
          <w:spacing w:val="44"/>
          <w:sz w:val="19"/>
        </w:rPr>
        <w:t> </w:t>
      </w:r>
      <w:r>
        <w:rPr>
          <w:sz w:val="19"/>
        </w:rPr>
        <w:t>la</w:t>
      </w:r>
      <w:r>
        <w:rPr>
          <w:spacing w:val="43"/>
          <w:sz w:val="19"/>
        </w:rPr>
        <w:t> </w:t>
      </w:r>
      <w:r>
        <w:rPr>
          <w:sz w:val="19"/>
        </w:rPr>
        <w:t>Presidencia</w:t>
      </w:r>
      <w:r>
        <w:rPr>
          <w:spacing w:val="43"/>
          <w:sz w:val="19"/>
        </w:rPr>
        <w:t> </w:t>
      </w:r>
      <w:r>
        <w:rPr>
          <w:sz w:val="19"/>
        </w:rPr>
        <w:t>de</w:t>
      </w:r>
      <w:r>
        <w:rPr>
          <w:spacing w:val="42"/>
          <w:sz w:val="19"/>
        </w:rPr>
        <w:t> </w:t>
      </w:r>
      <w:r>
        <w:rPr>
          <w:sz w:val="19"/>
        </w:rPr>
        <w:t>la</w:t>
      </w:r>
      <w:r>
        <w:rPr>
          <w:spacing w:val="43"/>
          <w:sz w:val="19"/>
        </w:rPr>
        <w:t> </w:t>
      </w:r>
      <w:r>
        <w:rPr>
          <w:sz w:val="19"/>
        </w:rPr>
        <w:t>República,</w:t>
      </w:r>
      <w:r>
        <w:rPr>
          <w:spacing w:val="-50"/>
          <w:sz w:val="19"/>
        </w:rPr>
        <w:t> </w:t>
      </w:r>
      <w:r>
        <w:rPr>
          <w:sz w:val="19"/>
        </w:rPr>
        <w:t>ingresadas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el control de</w:t>
      </w:r>
      <w:r>
        <w:rPr>
          <w:spacing w:val="-1"/>
          <w:sz w:val="19"/>
        </w:rPr>
        <w:t> </w:t>
      </w:r>
      <w:r>
        <w:rPr>
          <w:sz w:val="19"/>
        </w:rPr>
        <w:t>correspondencia.</w:t>
      </w:r>
    </w:p>
    <w:p>
      <w:pPr>
        <w:pStyle w:val="BodyText"/>
      </w:pPr>
    </w:p>
    <w:p>
      <w:pPr>
        <w:pStyle w:val="ListParagraph"/>
        <w:numPr>
          <w:ilvl w:val="0"/>
          <w:numId w:val="8"/>
        </w:numPr>
        <w:tabs>
          <w:tab w:pos="1164" w:val="left" w:leader="none"/>
          <w:tab w:pos="1165" w:val="left" w:leader="none"/>
        </w:tabs>
        <w:spacing w:line="240" w:lineRule="auto" w:before="0" w:after="0"/>
        <w:ind w:left="1165" w:right="0" w:hanging="360"/>
        <w:jc w:val="left"/>
        <w:rPr>
          <w:sz w:val="19"/>
        </w:rPr>
      </w:pPr>
      <w:r>
        <w:rPr>
          <w:sz w:val="19"/>
        </w:rPr>
        <w:t>Gestión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firma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2"/>
          <w:sz w:val="19"/>
        </w:rPr>
        <w:t> </w:t>
      </w:r>
      <w:r>
        <w:rPr>
          <w:sz w:val="19"/>
        </w:rPr>
        <w:t>señor</w:t>
      </w:r>
      <w:r>
        <w:rPr>
          <w:spacing w:val="-3"/>
          <w:sz w:val="19"/>
        </w:rPr>
        <w:t> </w:t>
      </w:r>
      <w:r>
        <w:rPr>
          <w:sz w:val="19"/>
        </w:rPr>
        <w:t>Secretario</w:t>
      </w:r>
      <w:r>
        <w:rPr>
          <w:spacing w:val="-2"/>
          <w:sz w:val="19"/>
        </w:rPr>
        <w:t> </w:t>
      </w:r>
      <w:r>
        <w:rPr>
          <w:sz w:val="19"/>
        </w:rPr>
        <w:t>Privado</w:t>
      </w:r>
      <w:r>
        <w:rPr>
          <w:spacing w:val="-3"/>
          <w:sz w:val="19"/>
        </w:rPr>
        <w:t> </w:t>
      </w:r>
      <w:r>
        <w:rPr>
          <w:sz w:val="19"/>
        </w:rPr>
        <w:t>para</w:t>
      </w:r>
      <w:r>
        <w:rPr>
          <w:spacing w:val="-2"/>
          <w:sz w:val="19"/>
        </w:rPr>
        <w:t> </w:t>
      </w:r>
      <w:r>
        <w:rPr>
          <w:sz w:val="19"/>
        </w:rPr>
        <w:t>documentos</w:t>
      </w:r>
      <w:r>
        <w:rPr>
          <w:spacing w:val="-2"/>
          <w:sz w:val="19"/>
        </w:rPr>
        <w:t> </w:t>
      </w:r>
      <w:r>
        <w:rPr>
          <w:sz w:val="19"/>
        </w:rPr>
        <w:t>varios.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7"/>
        </w:numPr>
        <w:tabs>
          <w:tab w:pos="1177" w:val="left" w:leader="none"/>
        </w:tabs>
        <w:spacing w:line="264" w:lineRule="auto" w:before="0" w:after="0"/>
        <w:ind w:left="1175" w:right="623" w:hanging="360"/>
        <w:jc w:val="left"/>
        <w:rPr>
          <w:b/>
          <w:sz w:val="19"/>
        </w:rPr>
      </w:pPr>
      <w:r>
        <w:rPr>
          <w:b/>
          <w:sz w:val="19"/>
          <w:u w:val="single"/>
        </w:rPr>
        <w:t>Se</w:t>
      </w:r>
      <w:r>
        <w:rPr>
          <w:b/>
          <w:spacing w:val="1"/>
          <w:sz w:val="19"/>
          <w:u w:val="single"/>
        </w:rPr>
        <w:t> </w:t>
      </w:r>
      <w:r>
        <w:rPr>
          <w:b/>
          <w:sz w:val="19"/>
          <w:u w:val="single"/>
        </w:rPr>
        <w:t>apoyó</w:t>
      </w:r>
      <w:r>
        <w:rPr>
          <w:b/>
          <w:spacing w:val="1"/>
          <w:sz w:val="19"/>
          <w:u w:val="single"/>
        </w:rPr>
        <w:t> </w:t>
      </w:r>
      <w:r>
        <w:rPr>
          <w:b/>
          <w:sz w:val="19"/>
          <w:u w:val="single"/>
        </w:rPr>
        <w:t>en</w:t>
      </w:r>
      <w:r>
        <w:rPr>
          <w:b/>
          <w:spacing w:val="1"/>
          <w:sz w:val="19"/>
          <w:u w:val="single"/>
        </w:rPr>
        <w:t> </w:t>
      </w:r>
      <w:r>
        <w:rPr>
          <w:b/>
          <w:sz w:val="19"/>
          <w:u w:val="single"/>
        </w:rPr>
        <w:t>las</w:t>
      </w:r>
      <w:r>
        <w:rPr>
          <w:b/>
          <w:spacing w:val="1"/>
          <w:sz w:val="19"/>
          <w:u w:val="single"/>
        </w:rPr>
        <w:t> </w:t>
      </w:r>
      <w:r>
        <w:rPr>
          <w:b/>
          <w:sz w:val="19"/>
          <w:u w:val="single"/>
        </w:rPr>
        <w:t>siguientes</w:t>
      </w:r>
      <w:r>
        <w:rPr>
          <w:b/>
          <w:spacing w:val="1"/>
          <w:sz w:val="19"/>
          <w:u w:val="single"/>
        </w:rPr>
        <w:t> </w:t>
      </w:r>
      <w:r>
        <w:rPr>
          <w:b/>
          <w:sz w:val="19"/>
          <w:u w:val="single"/>
        </w:rPr>
        <w:t>reuniones</w:t>
      </w:r>
      <w:r>
        <w:rPr>
          <w:b/>
          <w:spacing w:val="1"/>
          <w:sz w:val="19"/>
          <w:u w:val="single"/>
        </w:rPr>
        <w:t> </w:t>
      </w:r>
      <w:r>
        <w:rPr>
          <w:b/>
          <w:sz w:val="19"/>
          <w:u w:val="single"/>
        </w:rPr>
        <w:t>que</w:t>
      </w:r>
      <w:r>
        <w:rPr>
          <w:b/>
          <w:spacing w:val="1"/>
          <w:sz w:val="19"/>
          <w:u w:val="single"/>
        </w:rPr>
        <w:t> </w:t>
      </w:r>
      <w:r>
        <w:rPr>
          <w:b/>
          <w:sz w:val="19"/>
          <w:u w:val="single"/>
        </w:rPr>
        <w:t>el</w:t>
      </w:r>
      <w:r>
        <w:rPr>
          <w:b/>
          <w:spacing w:val="53"/>
          <w:sz w:val="19"/>
          <w:u w:val="single"/>
        </w:rPr>
        <w:t> </w:t>
      </w:r>
      <w:r>
        <w:rPr>
          <w:b/>
          <w:sz w:val="19"/>
          <w:u w:val="single"/>
        </w:rPr>
        <w:t>señor</w:t>
      </w:r>
      <w:r>
        <w:rPr>
          <w:b/>
          <w:spacing w:val="53"/>
          <w:sz w:val="19"/>
          <w:u w:val="single"/>
        </w:rPr>
        <w:t> </w:t>
      </w:r>
      <w:r>
        <w:rPr>
          <w:b/>
          <w:sz w:val="19"/>
          <w:u w:val="single"/>
        </w:rPr>
        <w:t>Secretario</w:t>
      </w:r>
      <w:r>
        <w:rPr>
          <w:b/>
          <w:spacing w:val="53"/>
          <w:sz w:val="19"/>
          <w:u w:val="single"/>
        </w:rPr>
        <w:t> </w:t>
      </w:r>
      <w:r>
        <w:rPr>
          <w:b/>
          <w:sz w:val="19"/>
          <w:u w:val="single"/>
        </w:rPr>
        <w:t>Privado</w:t>
      </w:r>
      <w:r>
        <w:rPr>
          <w:b/>
          <w:spacing w:val="53"/>
          <w:sz w:val="19"/>
          <w:u w:val="single"/>
        </w:rPr>
        <w:t> </w:t>
      </w:r>
      <w:r>
        <w:rPr>
          <w:b/>
          <w:sz w:val="19"/>
          <w:u w:val="single"/>
        </w:rPr>
        <w:t>de</w:t>
      </w:r>
      <w:r>
        <w:rPr>
          <w:b/>
          <w:spacing w:val="53"/>
          <w:sz w:val="19"/>
          <w:u w:val="single"/>
        </w:rPr>
        <w:t> </w:t>
      </w:r>
      <w:r>
        <w:rPr>
          <w:b/>
          <w:sz w:val="19"/>
          <w:u w:val="single"/>
        </w:rPr>
        <w:t>la</w:t>
      </w:r>
      <w:r>
        <w:rPr>
          <w:b/>
          <w:spacing w:val="-50"/>
          <w:sz w:val="19"/>
        </w:rPr>
        <w:t> </w:t>
      </w:r>
      <w:r>
        <w:rPr>
          <w:b/>
          <w:sz w:val="19"/>
          <w:u w:val="single"/>
        </w:rPr>
        <w:t>Presidencia</w:t>
      </w:r>
      <w:r>
        <w:rPr>
          <w:b/>
          <w:spacing w:val="-2"/>
          <w:sz w:val="19"/>
          <w:u w:val="single"/>
        </w:rPr>
        <w:t> </w:t>
      </w:r>
      <w:r>
        <w:rPr>
          <w:b/>
          <w:sz w:val="19"/>
          <w:u w:val="single"/>
        </w:rPr>
        <w:t>de</w:t>
      </w:r>
      <w:r>
        <w:rPr>
          <w:b/>
          <w:spacing w:val="-1"/>
          <w:sz w:val="19"/>
          <w:u w:val="single"/>
        </w:rPr>
        <w:t> </w:t>
      </w:r>
      <w:r>
        <w:rPr>
          <w:b/>
          <w:sz w:val="19"/>
          <w:u w:val="single"/>
        </w:rPr>
        <w:t>la</w:t>
      </w:r>
      <w:r>
        <w:rPr>
          <w:b/>
          <w:spacing w:val="-1"/>
          <w:sz w:val="19"/>
          <w:u w:val="single"/>
        </w:rPr>
        <w:t> </w:t>
      </w:r>
      <w:r>
        <w:rPr>
          <w:b/>
          <w:sz w:val="19"/>
          <w:u w:val="single"/>
        </w:rPr>
        <w:t>República</w:t>
      </w:r>
      <w:r>
        <w:rPr>
          <w:b/>
          <w:spacing w:val="-1"/>
          <w:sz w:val="19"/>
          <w:u w:val="single"/>
        </w:rPr>
        <w:t> </w:t>
      </w:r>
      <w:r>
        <w:rPr>
          <w:b/>
          <w:sz w:val="19"/>
          <w:u w:val="single"/>
        </w:rPr>
        <w:t>sostuvo con:</w:t>
      </w:r>
    </w:p>
    <w:p>
      <w:pPr>
        <w:pStyle w:val="BodyText"/>
        <w:spacing w:before="6"/>
        <w:rPr>
          <w:b/>
          <w:sz w:val="22"/>
        </w:rPr>
      </w:pPr>
    </w:p>
    <w:p>
      <w:pPr>
        <w:pStyle w:val="ListParagraph"/>
        <w:numPr>
          <w:ilvl w:val="0"/>
          <w:numId w:val="9"/>
        </w:numPr>
        <w:tabs>
          <w:tab w:pos="1170" w:val="left" w:leader="none"/>
        </w:tabs>
        <w:spacing w:line="240" w:lineRule="auto" w:before="1" w:after="0"/>
        <w:ind w:left="1170" w:right="0" w:hanging="355"/>
        <w:jc w:val="left"/>
        <w:rPr>
          <w:sz w:val="19"/>
        </w:rPr>
      </w:pPr>
      <w:r>
        <w:rPr>
          <w:sz w:val="19"/>
        </w:rPr>
        <w:t>Director</w:t>
      </w:r>
      <w:r>
        <w:rPr>
          <w:spacing w:val="-4"/>
          <w:sz w:val="19"/>
        </w:rPr>
        <w:t> </w:t>
      </w:r>
      <w:r>
        <w:rPr>
          <w:sz w:val="19"/>
        </w:rPr>
        <w:t>Ejecutivo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Centro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Gobierno.</w:t>
      </w:r>
    </w:p>
    <w:p>
      <w:pPr>
        <w:pStyle w:val="ListParagraph"/>
        <w:numPr>
          <w:ilvl w:val="0"/>
          <w:numId w:val="9"/>
        </w:numPr>
        <w:tabs>
          <w:tab w:pos="1204" w:val="left" w:leader="none"/>
          <w:tab w:pos="1205" w:val="left" w:leader="none"/>
        </w:tabs>
        <w:spacing w:line="264" w:lineRule="auto" w:before="121" w:after="0"/>
        <w:ind w:left="1175" w:right="619" w:hanging="365"/>
        <w:jc w:val="left"/>
        <w:rPr>
          <w:sz w:val="19"/>
        </w:rPr>
      </w:pPr>
      <w:r>
        <w:rPr>
          <w:sz w:val="19"/>
        </w:rPr>
        <w:t>Invitación</w:t>
      </w:r>
      <w:r>
        <w:rPr>
          <w:spacing w:val="27"/>
          <w:sz w:val="19"/>
        </w:rPr>
        <w:t> </w:t>
      </w:r>
      <w:r>
        <w:rPr>
          <w:sz w:val="19"/>
        </w:rPr>
        <w:t>a</w:t>
      </w:r>
      <w:r>
        <w:rPr>
          <w:spacing w:val="28"/>
          <w:sz w:val="19"/>
        </w:rPr>
        <w:t> </w:t>
      </w:r>
      <w:r>
        <w:rPr>
          <w:sz w:val="19"/>
        </w:rPr>
        <w:t>la</w:t>
      </w:r>
      <w:r>
        <w:rPr>
          <w:spacing w:val="28"/>
          <w:sz w:val="19"/>
        </w:rPr>
        <w:t> </w:t>
      </w:r>
      <w:r>
        <w:rPr>
          <w:sz w:val="19"/>
        </w:rPr>
        <w:t>“Presentación</w:t>
      </w:r>
      <w:r>
        <w:rPr>
          <w:spacing w:val="29"/>
          <w:sz w:val="19"/>
        </w:rPr>
        <w:t> </w:t>
      </w:r>
      <w:r>
        <w:rPr>
          <w:sz w:val="19"/>
        </w:rPr>
        <w:t>del</w:t>
      </w:r>
      <w:r>
        <w:rPr>
          <w:spacing w:val="28"/>
          <w:sz w:val="19"/>
        </w:rPr>
        <w:t> </w:t>
      </w:r>
      <w:r>
        <w:rPr>
          <w:sz w:val="19"/>
        </w:rPr>
        <w:t>Informe</w:t>
      </w:r>
      <w:r>
        <w:rPr>
          <w:spacing w:val="27"/>
          <w:sz w:val="19"/>
        </w:rPr>
        <w:t> </w:t>
      </w:r>
      <w:r>
        <w:rPr>
          <w:sz w:val="19"/>
        </w:rPr>
        <w:t>Anual</w:t>
      </w:r>
      <w:r>
        <w:rPr>
          <w:spacing w:val="28"/>
          <w:sz w:val="19"/>
        </w:rPr>
        <w:t> </w:t>
      </w:r>
      <w:r>
        <w:rPr>
          <w:sz w:val="19"/>
        </w:rPr>
        <w:t>2019”,</w:t>
      </w:r>
      <w:r>
        <w:rPr>
          <w:spacing w:val="29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parte</w:t>
      </w:r>
      <w:r>
        <w:rPr>
          <w:spacing w:val="27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Alta</w:t>
      </w:r>
      <w:r>
        <w:rPr>
          <w:spacing w:val="28"/>
          <w:sz w:val="19"/>
        </w:rPr>
        <w:t> </w:t>
      </w:r>
      <w:r>
        <w:rPr>
          <w:sz w:val="19"/>
        </w:rPr>
        <w:t>Comisionada</w:t>
      </w:r>
      <w:r>
        <w:rPr>
          <w:spacing w:val="26"/>
          <w:sz w:val="19"/>
        </w:rPr>
        <w:t> </w:t>
      </w:r>
      <w:r>
        <w:rPr>
          <w:sz w:val="19"/>
        </w:rPr>
        <w:t>de</w:t>
      </w:r>
      <w:r>
        <w:rPr>
          <w:spacing w:val="26"/>
          <w:sz w:val="19"/>
        </w:rPr>
        <w:t> </w:t>
      </w:r>
      <w:r>
        <w:rPr>
          <w:sz w:val="19"/>
        </w:rPr>
        <w:t>las</w:t>
      </w:r>
      <w:r>
        <w:rPr>
          <w:spacing w:val="-50"/>
          <w:sz w:val="19"/>
        </w:rPr>
        <w:t> </w:t>
      </w:r>
      <w:r>
        <w:rPr>
          <w:sz w:val="19"/>
        </w:rPr>
        <w:t>Naciones</w:t>
      </w:r>
      <w:r>
        <w:rPr>
          <w:spacing w:val="-1"/>
          <w:sz w:val="19"/>
        </w:rPr>
        <w:t> </w:t>
      </w:r>
      <w:r>
        <w:rPr>
          <w:sz w:val="19"/>
        </w:rPr>
        <w:t>Unidas.</w:t>
      </w:r>
    </w:p>
    <w:p>
      <w:pPr>
        <w:pStyle w:val="BodyText"/>
        <w:spacing w:before="7"/>
        <w:rPr>
          <w:sz w:val="28"/>
        </w:rPr>
      </w:pPr>
    </w:p>
    <w:p>
      <w:pPr>
        <w:pStyle w:val="BodyText"/>
        <w:spacing w:before="1"/>
        <w:ind w:left="1170"/>
      </w:pPr>
      <w:r>
        <w:rPr/>
        <w:t>Sin</w:t>
      </w:r>
      <w:r>
        <w:rPr>
          <w:spacing w:val="-4"/>
        </w:rPr>
        <w:t> </w:t>
      </w:r>
      <w:r>
        <w:rPr/>
        <w:t>otro</w:t>
      </w:r>
      <w:r>
        <w:rPr>
          <w:spacing w:val="-2"/>
        </w:rPr>
        <w:t> </w:t>
      </w:r>
      <w:r>
        <w:rPr/>
        <w:t>particular,</w:t>
      </w:r>
      <w:r>
        <w:rPr>
          <w:spacing w:val="-2"/>
        </w:rPr>
        <w:t> </w:t>
      </w:r>
      <w:r>
        <w:rPr/>
        <w:t>me</w:t>
      </w:r>
      <w:r>
        <w:rPr>
          <w:spacing w:val="-3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pStyle w:val="BodyText"/>
        <w:ind w:left="2371" w:right="2579"/>
        <w:jc w:val="center"/>
      </w:pPr>
      <w:r>
        <w:rPr/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ind w:right="624"/>
        <w:jc w:val="right"/>
      </w:pPr>
      <w:r>
        <w:rPr/>
        <w:t>1/1</w:t>
      </w:r>
    </w:p>
    <w:sectPr>
      <w:pgSz w:w="12180" w:h="15840"/>
      <w:pgMar w:top="720" w:bottom="280" w:left="140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1"/>
      <w:numFmt w:val="decimal"/>
      <w:lvlText w:val="%1."/>
      <w:lvlJc w:val="left"/>
      <w:pPr>
        <w:ind w:left="1170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50" w:hanging="35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20" w:hanging="3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90" w:hanging="3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60" w:hanging="3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30" w:hanging="3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00" w:hanging="3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70" w:hanging="3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40" w:hanging="355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170" w:hanging="418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50" w:hanging="41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20" w:hanging="41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90" w:hanging="41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60" w:hanging="41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30" w:hanging="41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00" w:hanging="41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70" w:hanging="41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40" w:hanging="418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)"/>
      <w:lvlJc w:val="left"/>
      <w:pPr>
        <w:ind w:left="1048" w:hanging="253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24" w:hanging="25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08" w:hanging="25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92" w:hanging="25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76" w:hanging="25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60" w:hanging="25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44" w:hanging="25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28" w:hanging="25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12" w:hanging="253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1216" w:hanging="3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11" w:hanging="33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02" w:hanging="33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93" w:hanging="33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84" w:hanging="33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75" w:hanging="33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6" w:hanging="33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57" w:hanging="33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48" w:hanging="336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1130" w:hanging="413"/>
        <w:jc w:val="left"/>
      </w:pPr>
      <w:rPr>
        <w:rFonts w:hint="default"/>
        <w:spacing w:val="-1"/>
        <w:w w:val="10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835" w:hanging="350"/>
        <w:jc w:val="left"/>
      </w:pPr>
      <w:rPr>
        <w:rFonts w:hint="default"/>
        <w:spacing w:val="-1"/>
        <w:w w:val="10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00" w:hanging="35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43" w:hanging="35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87" w:hanging="35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31" w:hanging="35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75" w:hanging="35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18" w:hanging="35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62" w:hanging="35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)"/>
      <w:lvlJc w:val="left"/>
      <w:pPr>
        <w:ind w:left="1082" w:hanging="222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360" w:hanging="37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640" w:hanging="7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3">
      <w:start w:val="1"/>
      <w:numFmt w:val="decimal"/>
      <w:lvlText w:val="%4"/>
      <w:lvlJc w:val="left"/>
      <w:pPr>
        <w:ind w:left="8999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700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000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52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304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56" w:hanging="159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500" w:hanging="2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70" w:hanging="412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1245" w:hanging="360"/>
        <w:jc w:val="left"/>
      </w:pPr>
      <w:rPr>
        <w:rFonts w:hint="default"/>
        <w:spacing w:val="-1"/>
        <w:w w:val="10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31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381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451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52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9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63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95" w:hanging="41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5"/>
        <w:szCs w:val="15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51" w:hanging="41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02" w:hanging="41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53" w:hanging="41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04" w:hanging="41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55" w:hanging="41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06" w:hanging="41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57" w:hanging="41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08" w:hanging="419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865" w:hanging="39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2580" w:hanging="7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33" w:hanging="7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487" w:hanging="7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441" w:hanging="7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95" w:hanging="7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349" w:hanging="7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03" w:hanging="7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57" w:hanging="720"/>
      </w:pPr>
      <w:rPr>
        <w:rFonts w:hint="default"/>
        <w:lang w:val="es-ES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75"/>
      <w:ind w:left="1709" w:right="1745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66"/>
      <w:ind w:left="101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70" w:hanging="360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5"/>
      <w:ind w:left="114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2022-05-26T17:00:39Z</dcterms:created>
  <dcterms:modified xsi:type="dcterms:W3CDTF">2022-05-26T17:00:39Z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2020-04-29T00:00:00Z</vt:filetime>
  </property>
  <property fmtid="{D5CDD505-2E9C-101B-9397-08002B2CF9AE}" pid="3" name="Creator">
    <vt:lpwstr>Canon </vt:lpwstr>
  </property>
  <property fmtid="{D5CDD505-2E9C-101B-9397-08002B2CF9AE}" pid="4" name="LastSaved">
    <vt:filetime>2022-05-26T00:00:00Z</vt:filetime>
  </property>
</Properties>
</file>