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546EE" w14:textId="77777777" w:rsidR="008C5919" w:rsidRDefault="008C5919" w:rsidP="008C5919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2CD57663" w14:textId="77777777" w:rsidR="008C5919" w:rsidRDefault="008C5919" w:rsidP="008C5919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54733E8B" w14:textId="3450F342" w:rsidR="008C5919" w:rsidRPr="008C5919" w:rsidRDefault="008C5919" w:rsidP="008C5919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 xml:space="preserve">Guatemala, </w:t>
      </w:r>
      <w:r w:rsidR="00504DF2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0</w:t>
      </w:r>
      <w:r w:rsidR="00151F92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1</w:t>
      </w: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 xml:space="preserve"> de </w:t>
      </w:r>
      <w:r w:rsidR="00151F92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junio</w:t>
      </w:r>
      <w:r w:rsidR="001B02B3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 xml:space="preserve"> </w:t>
      </w: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de 202</w:t>
      </w:r>
      <w:r w:rsidR="00A64873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6</w:t>
      </w:r>
    </w:p>
    <w:p w14:paraId="643349EA" w14:textId="7077D235" w:rsidR="008C5919" w:rsidRPr="008C5919" w:rsidRDefault="008C5919" w:rsidP="008C5919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UDAF-OFI-</w:t>
      </w:r>
      <w:r w:rsidR="00151F92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233</w:t>
      </w: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-202</w:t>
      </w:r>
      <w:r w:rsidR="00A64873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6</w:t>
      </w: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/</w:t>
      </w:r>
      <w:proofErr w:type="spellStart"/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aec</w:t>
      </w:r>
      <w:proofErr w:type="spellEnd"/>
    </w:p>
    <w:p w14:paraId="1EA773AC" w14:textId="77777777" w:rsidR="008C5919" w:rsidRPr="008C5919" w:rsidRDefault="008C5919" w:rsidP="008C5919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190D42E9" w14:textId="77777777" w:rsidR="008C5919" w:rsidRPr="008C5919" w:rsidRDefault="008C5919" w:rsidP="008C5919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2CCCABAE" w14:textId="77777777" w:rsidR="008C5919" w:rsidRPr="008C5919" w:rsidRDefault="008C5919" w:rsidP="008C5919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42E2ED2E" w14:textId="77777777" w:rsidR="008C5919" w:rsidRPr="008C5919" w:rsidRDefault="008C5919" w:rsidP="008C5919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A:</w:t>
      </w:r>
    </w:p>
    <w:p w14:paraId="16B1D5AE" w14:textId="77777777" w:rsidR="008C5919" w:rsidRPr="008C5919" w:rsidRDefault="008C5919" w:rsidP="008C5919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PUBLICO EN GENERAL</w:t>
      </w:r>
    </w:p>
    <w:p w14:paraId="3F5F3121" w14:textId="77777777" w:rsidR="008C5919" w:rsidRPr="008C5919" w:rsidRDefault="008C5919" w:rsidP="008C5919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41EC8C51" w14:textId="77777777" w:rsidR="008C5919" w:rsidRPr="008C5919" w:rsidRDefault="008C5919" w:rsidP="008C5919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Respetable público:</w:t>
      </w:r>
    </w:p>
    <w:p w14:paraId="2ACFC449" w14:textId="77777777" w:rsidR="008C5919" w:rsidRPr="008C5919" w:rsidRDefault="008C5919" w:rsidP="008C5919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7FA9FB95" w14:textId="77777777" w:rsidR="008C5919" w:rsidRPr="008C5919" w:rsidRDefault="008C5919" w:rsidP="008C5919">
      <w:pPr>
        <w:spacing w:after="200" w:line="240" w:lineRule="auto"/>
        <w:jc w:val="both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Con un atento saludo me dirijo a ustedes en cumplimiento a proporcionar la información del Artículo 41 del Decreto Número 101-97 del Congreso de la República de Guatemala, Ley Orgánica del Presupuesto.</w:t>
      </w:r>
    </w:p>
    <w:p w14:paraId="372585E1" w14:textId="77777777" w:rsidR="008C5919" w:rsidRPr="008C5919" w:rsidRDefault="008C5919" w:rsidP="008C5919">
      <w:pPr>
        <w:spacing w:after="200" w:line="240" w:lineRule="auto"/>
        <w:jc w:val="both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“Modificaciones y Transferencias Presupuestarias de las entidades descentralizadas.”</w:t>
      </w:r>
    </w:p>
    <w:p w14:paraId="358DE13B" w14:textId="77777777" w:rsidR="008C5919" w:rsidRPr="008C5919" w:rsidRDefault="008C5919" w:rsidP="008C5919">
      <w:pPr>
        <w:spacing w:after="200" w:line="240" w:lineRule="auto"/>
        <w:jc w:val="both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Este artículo hace referencia a las modificaciones y transferencias de los presupuestos de las entidades descentralizadas y la Secretaría Privada de la Presidencia, es una Institución centralizada, por tal razón, la información es inexistente.</w:t>
      </w:r>
    </w:p>
    <w:p w14:paraId="1F065BC5" w14:textId="77777777" w:rsidR="008C5919" w:rsidRPr="008C5919" w:rsidRDefault="008C5919" w:rsidP="008C5919">
      <w:pPr>
        <w:spacing w:after="200" w:line="276" w:lineRule="auto"/>
        <w:jc w:val="both"/>
        <w:rPr>
          <w:rFonts w:ascii="Arial" w:eastAsia="Times New Roman" w:hAnsi="Arial" w:cs="Arial"/>
          <w:b/>
          <w:bCs/>
          <w:color w:val="005283"/>
          <w:kern w:val="0"/>
          <w:sz w:val="28"/>
          <w:szCs w:val="28"/>
          <w:lang w:val="es-GT" w:eastAsia="es-GT"/>
          <w14:ligatures w14:val="none"/>
        </w:rPr>
      </w:pPr>
    </w:p>
    <w:p w14:paraId="55715DFB" w14:textId="5D078C3C" w:rsidR="00E34087" w:rsidRPr="00AA48F1" w:rsidRDefault="00E34087" w:rsidP="00AA48F1"/>
    <w:sectPr w:rsidR="00E34087" w:rsidRPr="00AA48F1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8F99A" w14:textId="77777777" w:rsidR="009D4449" w:rsidRDefault="009D4449" w:rsidP="00E34087">
      <w:pPr>
        <w:spacing w:after="0" w:line="240" w:lineRule="auto"/>
      </w:pPr>
      <w:r>
        <w:separator/>
      </w:r>
    </w:p>
  </w:endnote>
  <w:endnote w:type="continuationSeparator" w:id="0">
    <w:p w14:paraId="54BA8A94" w14:textId="77777777" w:rsidR="009D4449" w:rsidRDefault="009D4449" w:rsidP="00E34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EF31C" w14:textId="06E8DBE8" w:rsidR="00E34087" w:rsidRPr="008C5919" w:rsidRDefault="00E34087" w:rsidP="00E34087">
    <w:pPr>
      <w:pStyle w:val="Piedepgina"/>
      <w:jc w:val="center"/>
      <w:rPr>
        <w:noProof/>
        <w:color w:val="3B3838"/>
        <w:sz w:val="16"/>
        <w:szCs w:val="16"/>
        <w:lang w:val="es-GT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F01AA27" wp14:editId="5ADA3E02">
          <wp:simplePos x="0" y="0"/>
          <wp:positionH relativeFrom="column">
            <wp:posOffset>0</wp:posOffset>
          </wp:positionH>
          <wp:positionV relativeFrom="paragraph">
            <wp:posOffset>25482</wp:posOffset>
          </wp:positionV>
          <wp:extent cx="5943600" cy="34925"/>
          <wp:effectExtent l="0" t="0" r="0" b="3175"/>
          <wp:wrapNone/>
          <wp:docPr id="119363268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F40751" w14:textId="058D47FA" w:rsidR="00E34087" w:rsidRPr="00E34087" w:rsidRDefault="00E34087" w:rsidP="00E34087">
    <w:pPr>
      <w:pStyle w:val="Piedepgina"/>
      <w:jc w:val="center"/>
      <w:rPr>
        <w:lang w:val="es-GT"/>
      </w:rPr>
    </w:pPr>
    <w:r w:rsidRPr="008C5919">
      <w:rPr>
        <w:noProof/>
        <w:color w:val="3B3838"/>
        <w:sz w:val="16"/>
        <w:szCs w:val="16"/>
        <w:lang w:val="es-GT"/>
      </w:rPr>
      <w:t xml:space="preserve">|  6ta Avenida 4-46 Zona 1  |  PBX: 2502-6363  |  www.secretariaprivada.gob.gt  |  </w:t>
    </w:r>
    <w:hyperlink r:id="rId3" w:history="1">
      <w:r w:rsidRPr="008C5919">
        <w:rPr>
          <w:rStyle w:val="Hipervnculo"/>
          <w:noProof/>
          <w:color w:val="3B3838"/>
          <w:sz w:val="16"/>
          <w:szCs w:val="16"/>
          <w:u w:val="none"/>
          <w:lang w:val="es-GT"/>
        </w:rPr>
        <w:t>informacion@secretariaprivada.gob.gt</w:t>
      </w:r>
    </w:hyperlink>
    <w:r w:rsidRPr="008C5919">
      <w:rPr>
        <w:noProof/>
        <w:color w:val="3B3838"/>
        <w:sz w:val="16"/>
        <w:szCs w:val="16"/>
        <w:lang w:val="es-GT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CBF40" w14:textId="77777777" w:rsidR="009D4449" w:rsidRDefault="009D4449" w:rsidP="00E34087">
      <w:pPr>
        <w:spacing w:after="0" w:line="240" w:lineRule="auto"/>
      </w:pPr>
      <w:r>
        <w:separator/>
      </w:r>
    </w:p>
  </w:footnote>
  <w:footnote w:type="continuationSeparator" w:id="0">
    <w:p w14:paraId="3C128858" w14:textId="77777777" w:rsidR="009D4449" w:rsidRDefault="009D4449" w:rsidP="00E34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D8848" w14:textId="7FB27103" w:rsidR="00E34087" w:rsidRDefault="00E34087" w:rsidP="00751002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2C5C43" wp14:editId="284F99D1">
              <wp:simplePos x="0" y="0"/>
              <wp:positionH relativeFrom="column">
                <wp:posOffset>-914400</wp:posOffset>
              </wp:positionH>
              <wp:positionV relativeFrom="paragraph">
                <wp:posOffset>-425450</wp:posOffset>
              </wp:positionV>
              <wp:extent cx="7745240" cy="443620"/>
              <wp:effectExtent l="0" t="0" r="27305" b="13970"/>
              <wp:wrapNone/>
              <wp:docPr id="106778272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5240" cy="4436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DE5584C" id="Rectangle 2" o:spid="_x0000_s1026" style="position:absolute;margin-left:-1in;margin-top:-33.5pt;width:609.85pt;height:34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" fillcolor="white [3212]" strokecolor="white [3212]" strokeweight="1pt"/>
          </w:pict>
        </mc:Fallback>
      </mc:AlternateContent>
    </w:r>
    <w:r w:rsidR="00751002">
      <w:rPr>
        <w:noProof/>
      </w:rPr>
      <w:drawing>
        <wp:inline distT="0" distB="0" distL="0" distR="0" wp14:anchorId="71C18320" wp14:editId="19A23AB2">
          <wp:extent cx="2351314" cy="929017"/>
          <wp:effectExtent l="0" t="0" r="0" b="4445"/>
          <wp:docPr id="7788039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8117" cy="931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F08ADB" w14:textId="77777777" w:rsidR="00751002" w:rsidRPr="00751002" w:rsidRDefault="00751002" w:rsidP="00751002">
    <w:pPr>
      <w:pStyle w:val="Encabezad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87"/>
    <w:rsid w:val="000133A6"/>
    <w:rsid w:val="00015B19"/>
    <w:rsid w:val="000D3CE1"/>
    <w:rsid w:val="000E500A"/>
    <w:rsid w:val="00151F92"/>
    <w:rsid w:val="00156A41"/>
    <w:rsid w:val="00161B1A"/>
    <w:rsid w:val="001B02B3"/>
    <w:rsid w:val="001B5C1F"/>
    <w:rsid w:val="0035544C"/>
    <w:rsid w:val="00392896"/>
    <w:rsid w:val="0041041A"/>
    <w:rsid w:val="0041162A"/>
    <w:rsid w:val="004275C4"/>
    <w:rsid w:val="00480BCF"/>
    <w:rsid w:val="00497BA1"/>
    <w:rsid w:val="004C6CD7"/>
    <w:rsid w:val="00504DF2"/>
    <w:rsid w:val="00565208"/>
    <w:rsid w:val="00592EF7"/>
    <w:rsid w:val="006A6F01"/>
    <w:rsid w:val="007240B3"/>
    <w:rsid w:val="00751002"/>
    <w:rsid w:val="007620FB"/>
    <w:rsid w:val="0076304C"/>
    <w:rsid w:val="00765574"/>
    <w:rsid w:val="00812374"/>
    <w:rsid w:val="008301A1"/>
    <w:rsid w:val="008556D8"/>
    <w:rsid w:val="00872939"/>
    <w:rsid w:val="008B569E"/>
    <w:rsid w:val="008C5919"/>
    <w:rsid w:val="00920631"/>
    <w:rsid w:val="0093292D"/>
    <w:rsid w:val="0093578A"/>
    <w:rsid w:val="00941C3D"/>
    <w:rsid w:val="00952B63"/>
    <w:rsid w:val="009B7DDA"/>
    <w:rsid w:val="009D4449"/>
    <w:rsid w:val="00A13A4D"/>
    <w:rsid w:val="00A64873"/>
    <w:rsid w:val="00AA07DB"/>
    <w:rsid w:val="00AA48F1"/>
    <w:rsid w:val="00AB5AD6"/>
    <w:rsid w:val="00AB5F2D"/>
    <w:rsid w:val="00AC3A1F"/>
    <w:rsid w:val="00B60D65"/>
    <w:rsid w:val="00B87E94"/>
    <w:rsid w:val="00C35025"/>
    <w:rsid w:val="00C56C1D"/>
    <w:rsid w:val="00C64FC1"/>
    <w:rsid w:val="00C66A36"/>
    <w:rsid w:val="00CA1F9F"/>
    <w:rsid w:val="00CA70CD"/>
    <w:rsid w:val="00D369DD"/>
    <w:rsid w:val="00DB2984"/>
    <w:rsid w:val="00DF7954"/>
    <w:rsid w:val="00E04F86"/>
    <w:rsid w:val="00E34087"/>
    <w:rsid w:val="00E9115D"/>
    <w:rsid w:val="00EF4AEB"/>
    <w:rsid w:val="00F20FAD"/>
    <w:rsid w:val="00F571BB"/>
    <w:rsid w:val="00F96FA7"/>
    <w:rsid w:val="00FE7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1F6BCD"/>
  <w15:chartTrackingRefBased/>
  <w15:docId w15:val="{1BD0B852-A776-467B-AFF5-A1B0DAB2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3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40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40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40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40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40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40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40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40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40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40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408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4087"/>
  </w:style>
  <w:style w:type="paragraph" w:styleId="Piedepgina">
    <w:name w:val="footer"/>
    <w:basedOn w:val="Normal"/>
    <w:link w:val="Piedepgina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087"/>
  </w:style>
  <w:style w:type="character" w:styleId="Hipervnculo">
    <w:name w:val="Hyperlink"/>
    <w:basedOn w:val="Fuentedeprrafopredeter"/>
    <w:uiPriority w:val="99"/>
    <w:unhideWhenUsed/>
    <w:rsid w:val="00E34087"/>
    <w:rPr>
      <w:color w:val="467886" w:themeColor="hyperlink"/>
      <w:u w:val="single"/>
    </w:rPr>
  </w:style>
  <w:style w:type="paragraph" w:styleId="Sinespaciado">
    <w:name w:val="No Spacing"/>
    <w:uiPriority w:val="1"/>
    <w:qFormat/>
    <w:rsid w:val="00E34087"/>
    <w:pPr>
      <w:spacing w:after="0" w:line="240" w:lineRule="auto"/>
    </w:pPr>
    <w:rPr>
      <w:kern w:val="0"/>
      <w:sz w:val="22"/>
      <w:szCs w:val="22"/>
      <w:lang w:val="es-G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97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Estuardo Castro</cp:lastModifiedBy>
  <cp:revision>27</cp:revision>
  <cp:lastPrinted>2024-01-17T18:17:00Z</cp:lastPrinted>
  <dcterms:created xsi:type="dcterms:W3CDTF">2024-01-16T23:02:00Z</dcterms:created>
  <dcterms:modified xsi:type="dcterms:W3CDTF">2026-06-30T15:17:00Z</dcterms:modified>
</cp:coreProperties>
</file>