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4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19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3.xml" ContentType="application/vnd.openxmlformats-officedocument.wordprocessingml.foot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footer24.xml" ContentType="application/vnd.openxmlformats-officedocument.wordprocessingml.foot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header33.xml" ContentType="application/vnd.openxmlformats-officedocument.wordprocessingml.head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footer37.xml" ContentType="application/vnd.openxmlformats-officedocument.wordprocessingml.foot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"/>
        <w:rPr>
          <w:rFonts w:ascii="Times New Roman"/>
          <w:sz w:val="29"/>
        </w:rPr>
      </w:pPr>
    </w:p>
    <w:tbl>
      <w:tblPr>
        <w:tblW w:w="0" w:type="auto"/>
        <w:jc w:val="left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1"/>
        <w:gridCol w:w="2955"/>
        <w:gridCol w:w="1460"/>
        <w:gridCol w:w="3385"/>
      </w:tblGrid>
      <w:tr>
        <w:trPr>
          <w:trHeight w:val="297" w:hRule="atLeast"/>
        </w:trPr>
        <w:tc>
          <w:tcPr>
            <w:tcW w:w="1841" w:type="dxa"/>
          </w:tcPr>
          <w:p>
            <w:pPr>
              <w:pStyle w:val="TableParagraph"/>
              <w:spacing w:line="277" w:lineRule="exact"/>
              <w:ind w:left="331"/>
              <w:rPr>
                <w:rFonts w:ascii="Book Antiqua"/>
                <w:sz w:val="24"/>
              </w:rPr>
            </w:pPr>
            <w:bookmarkStart w:name="1 Alba Gonzalez " w:id="1"/>
            <w:bookmarkEnd w:id="1"/>
            <w:r>
              <w:rPr/>
            </w:r>
            <w:r>
              <w:rPr>
                <w:rFonts w:ascii="Book Antiqua"/>
                <w:sz w:val="24"/>
              </w:rPr>
              <w:t>Referencia:</w:t>
            </w:r>
          </w:p>
        </w:tc>
        <w:tc>
          <w:tcPr>
            <w:tcW w:w="2955" w:type="dxa"/>
          </w:tcPr>
          <w:p>
            <w:pPr>
              <w:pStyle w:val="TableParagraph"/>
              <w:spacing w:line="277" w:lineRule="exact"/>
              <w:ind w:left="171" w:right="165"/>
              <w:jc w:val="center"/>
              <w:rPr>
                <w:rFonts w:ascii="Book Antiqua"/>
                <w:b/>
                <w:sz w:val="24"/>
              </w:rPr>
            </w:pPr>
            <w:r>
              <w:rPr>
                <w:rFonts w:ascii="Book Antiqua"/>
                <w:sz w:val="24"/>
              </w:rPr>
              <w:t>Contrato</w:t>
            </w:r>
            <w:r>
              <w:rPr>
                <w:rFonts w:ascii="Book Antiqua"/>
                <w:spacing w:val="-2"/>
                <w:sz w:val="24"/>
              </w:rPr>
              <w:t> </w:t>
            </w:r>
            <w:r>
              <w:rPr>
                <w:rFonts w:ascii="Book Antiqua"/>
                <w:sz w:val="24"/>
              </w:rPr>
              <w:t>No.</w:t>
            </w:r>
            <w:r>
              <w:rPr>
                <w:rFonts w:ascii="Book Antiqua"/>
                <w:spacing w:val="-3"/>
                <w:sz w:val="24"/>
              </w:rPr>
              <w:t> </w:t>
            </w:r>
            <w:r>
              <w:rPr>
                <w:rFonts w:ascii="Book Antiqua"/>
                <w:b/>
                <w:sz w:val="24"/>
              </w:rPr>
              <w:t>029-1-2023</w:t>
            </w:r>
          </w:p>
        </w:tc>
        <w:tc>
          <w:tcPr>
            <w:tcW w:w="1460" w:type="dxa"/>
          </w:tcPr>
          <w:p>
            <w:pPr>
              <w:pStyle w:val="TableParagraph"/>
              <w:spacing w:line="277" w:lineRule="exact"/>
              <w:ind w:left="84" w:right="80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Fecha:</w:t>
            </w:r>
          </w:p>
        </w:tc>
        <w:tc>
          <w:tcPr>
            <w:tcW w:w="3385" w:type="dxa"/>
          </w:tcPr>
          <w:p>
            <w:pPr>
              <w:pStyle w:val="TableParagraph"/>
              <w:spacing w:line="277" w:lineRule="exact"/>
              <w:ind w:left="677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30</w:t>
            </w:r>
            <w:r>
              <w:rPr>
                <w:rFonts w:ascii="Book Antiqua"/>
                <w:spacing w:val="-2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junio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2023</w:t>
            </w:r>
          </w:p>
        </w:tc>
      </w:tr>
      <w:tr>
        <w:trPr>
          <w:trHeight w:val="597" w:hRule="atLeast"/>
        </w:trPr>
        <w:tc>
          <w:tcPr>
            <w:tcW w:w="1841" w:type="dxa"/>
          </w:tcPr>
          <w:p>
            <w:pPr>
              <w:pStyle w:val="TableParagraph"/>
              <w:spacing w:line="298" w:lineRule="exact" w:before="2"/>
              <w:ind w:left="513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Tipo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</w:p>
          <w:p>
            <w:pPr>
              <w:pStyle w:val="TableParagraph"/>
              <w:spacing w:line="277" w:lineRule="exact"/>
              <w:ind w:left="415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Servicios:</w:t>
            </w:r>
          </w:p>
        </w:tc>
        <w:tc>
          <w:tcPr>
            <w:tcW w:w="2955" w:type="dxa"/>
          </w:tcPr>
          <w:p>
            <w:pPr>
              <w:pStyle w:val="TableParagraph"/>
              <w:spacing w:before="151"/>
              <w:ind w:left="169" w:right="165"/>
              <w:jc w:val="center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>Técnicos</w:t>
            </w:r>
          </w:p>
        </w:tc>
        <w:tc>
          <w:tcPr>
            <w:tcW w:w="1460" w:type="dxa"/>
          </w:tcPr>
          <w:p>
            <w:pPr>
              <w:pStyle w:val="TableParagraph"/>
              <w:spacing w:before="2"/>
              <w:ind w:left="87" w:right="80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Contratista:</w:t>
            </w:r>
          </w:p>
        </w:tc>
        <w:tc>
          <w:tcPr>
            <w:tcW w:w="3385" w:type="dxa"/>
          </w:tcPr>
          <w:p>
            <w:pPr>
              <w:pStyle w:val="TableParagraph"/>
              <w:spacing w:line="298" w:lineRule="exact" w:before="2"/>
              <w:ind w:left="522" w:right="520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Alba</w:t>
            </w:r>
            <w:r>
              <w:rPr>
                <w:rFonts w:ascii="Book Antiqua"/>
                <w:spacing w:val="-3"/>
                <w:sz w:val="24"/>
              </w:rPr>
              <w:t> </w:t>
            </w:r>
            <w:r>
              <w:rPr>
                <w:rFonts w:ascii="Book Antiqua"/>
                <w:sz w:val="24"/>
              </w:rPr>
              <w:t>Lizeth</w:t>
            </w:r>
            <w:r>
              <w:rPr>
                <w:rFonts w:ascii="Book Antiqua"/>
                <w:spacing w:val="-3"/>
                <w:sz w:val="24"/>
              </w:rPr>
              <w:t> </w:t>
            </w:r>
            <w:r>
              <w:rPr>
                <w:rFonts w:ascii="Book Antiqua"/>
                <w:sz w:val="24"/>
              </w:rPr>
              <w:t>Gonzalez</w:t>
            </w:r>
          </w:p>
          <w:p>
            <w:pPr>
              <w:pStyle w:val="TableParagraph"/>
              <w:spacing w:line="277" w:lineRule="exact"/>
              <w:ind w:left="522" w:right="519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Cujantes</w:t>
            </w: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3"/>
        </w:rPr>
      </w:pPr>
    </w:p>
    <w:p>
      <w:pPr>
        <w:pStyle w:val="BodyText"/>
        <w:spacing w:before="92"/>
        <w:ind w:left="138"/>
        <w:rPr>
          <w:rFonts w:ascii="Book Antiqua"/>
        </w:rPr>
      </w:pPr>
      <w:r>
        <w:rPr>
          <w:rFonts w:ascii="Book Antiqua"/>
        </w:rPr>
        <w:t>Licenciada</w:t>
      </w:r>
    </w:p>
    <w:p>
      <w:pPr>
        <w:spacing w:before="23"/>
        <w:ind w:left="138" w:right="0" w:firstLine="0"/>
        <w:jc w:val="left"/>
        <w:rPr>
          <w:rFonts w:ascii="Book Antiqua"/>
          <w:b/>
          <w:sz w:val="24"/>
        </w:rPr>
      </w:pPr>
      <w:r>
        <w:rPr>
          <w:rFonts w:ascii="Book Antiqua"/>
          <w:b/>
          <w:sz w:val="24"/>
        </w:rPr>
        <w:t>Geovanna</w:t>
      </w:r>
      <w:r>
        <w:rPr>
          <w:rFonts w:ascii="Book Antiqua"/>
          <w:b/>
          <w:spacing w:val="-1"/>
          <w:sz w:val="24"/>
        </w:rPr>
        <w:t> </w:t>
      </w:r>
      <w:r>
        <w:rPr>
          <w:rFonts w:ascii="Book Antiqua"/>
          <w:b/>
          <w:sz w:val="24"/>
        </w:rPr>
        <w:t>Frinnee</w:t>
      </w:r>
      <w:r>
        <w:rPr>
          <w:rFonts w:ascii="Book Antiqua"/>
          <w:b/>
          <w:spacing w:val="-1"/>
          <w:sz w:val="24"/>
        </w:rPr>
        <w:t> </w:t>
      </w:r>
      <w:r>
        <w:rPr>
          <w:rFonts w:ascii="Book Antiqua"/>
          <w:b/>
          <w:sz w:val="24"/>
        </w:rPr>
        <w:t>Estrada</w:t>
      </w:r>
      <w:r>
        <w:rPr>
          <w:rFonts w:ascii="Book Antiqua"/>
          <w:b/>
          <w:spacing w:val="-1"/>
          <w:sz w:val="24"/>
        </w:rPr>
        <w:t> </w:t>
      </w:r>
      <w:r>
        <w:rPr>
          <w:rFonts w:ascii="Book Antiqua"/>
          <w:b/>
          <w:sz w:val="24"/>
        </w:rPr>
        <w:t>Samayoa</w:t>
      </w:r>
    </w:p>
    <w:p>
      <w:pPr>
        <w:pStyle w:val="BodyText"/>
        <w:spacing w:line="261" w:lineRule="auto" w:before="23"/>
        <w:ind w:left="138" w:right="4556"/>
        <w:rPr>
          <w:rFonts w:ascii="Book Antiqua" w:hAnsi="Book Antiqua"/>
        </w:rPr>
      </w:pPr>
      <w:r>
        <w:rPr>
          <w:rFonts w:ascii="Book Antiqua" w:hAnsi="Book Antiqua"/>
        </w:rPr>
        <w:t>Secretaria</w:t>
      </w:r>
      <w:r>
        <w:rPr>
          <w:rFonts w:ascii="Book Antiqua" w:hAnsi="Book Antiqua"/>
          <w:spacing w:val="-4"/>
        </w:rPr>
        <w:t> </w:t>
      </w:r>
      <w:r>
        <w:rPr>
          <w:rFonts w:ascii="Book Antiqua" w:hAnsi="Book Antiqua"/>
        </w:rPr>
        <w:t>Privada</w:t>
      </w:r>
      <w:r>
        <w:rPr>
          <w:rFonts w:ascii="Book Antiqua" w:hAnsi="Book Antiqua"/>
          <w:spacing w:val="-3"/>
        </w:rPr>
        <w:t> </w:t>
      </w:r>
      <w:r>
        <w:rPr>
          <w:rFonts w:ascii="Book Antiqua" w:hAnsi="Book Antiqua"/>
        </w:rPr>
        <w:t>de</w:t>
      </w:r>
      <w:r>
        <w:rPr>
          <w:rFonts w:ascii="Book Antiqua" w:hAnsi="Book Antiqua"/>
          <w:spacing w:val="-3"/>
        </w:rPr>
        <w:t> </w:t>
      </w:r>
      <w:r>
        <w:rPr>
          <w:rFonts w:ascii="Book Antiqua" w:hAnsi="Book Antiqua"/>
        </w:rPr>
        <w:t>la</w:t>
      </w:r>
      <w:r>
        <w:rPr>
          <w:rFonts w:ascii="Book Antiqua" w:hAnsi="Book Antiqua"/>
          <w:spacing w:val="-3"/>
        </w:rPr>
        <w:t> </w:t>
      </w:r>
      <w:r>
        <w:rPr>
          <w:rFonts w:ascii="Book Antiqua" w:hAnsi="Book Antiqua"/>
        </w:rPr>
        <w:t>Presidencia</w:t>
      </w:r>
      <w:r>
        <w:rPr>
          <w:rFonts w:ascii="Book Antiqua" w:hAnsi="Book Antiqua"/>
          <w:spacing w:val="-3"/>
        </w:rPr>
        <w:t> </w:t>
      </w:r>
      <w:r>
        <w:rPr>
          <w:rFonts w:ascii="Book Antiqua" w:hAnsi="Book Antiqua"/>
        </w:rPr>
        <w:t>de</w:t>
      </w:r>
      <w:r>
        <w:rPr>
          <w:rFonts w:ascii="Book Antiqua" w:hAnsi="Book Antiqua"/>
          <w:spacing w:val="-3"/>
        </w:rPr>
        <w:t> </w:t>
      </w:r>
      <w:r>
        <w:rPr>
          <w:rFonts w:ascii="Book Antiqua" w:hAnsi="Book Antiqua"/>
        </w:rPr>
        <w:t>la</w:t>
      </w:r>
      <w:r>
        <w:rPr>
          <w:rFonts w:ascii="Book Antiqua" w:hAnsi="Book Antiqua"/>
          <w:spacing w:val="-3"/>
        </w:rPr>
        <w:t> </w:t>
      </w:r>
      <w:r>
        <w:rPr>
          <w:rFonts w:ascii="Book Antiqua" w:hAnsi="Book Antiqua"/>
        </w:rPr>
        <w:t>República</w:t>
      </w:r>
      <w:r>
        <w:rPr>
          <w:rFonts w:ascii="Book Antiqua" w:hAnsi="Book Antiqua"/>
          <w:spacing w:val="-57"/>
        </w:rPr>
        <w:t> </w:t>
      </w:r>
      <w:r>
        <w:rPr>
          <w:rFonts w:ascii="Book Antiqua" w:hAnsi="Book Antiqua"/>
        </w:rPr>
        <w:t>Su</w:t>
      </w:r>
      <w:r>
        <w:rPr>
          <w:rFonts w:ascii="Book Antiqua" w:hAnsi="Book Antiqua"/>
          <w:spacing w:val="-2"/>
        </w:rPr>
        <w:t> </w:t>
      </w:r>
      <w:r>
        <w:rPr>
          <w:rFonts w:ascii="Book Antiqua" w:hAnsi="Book Antiqua"/>
        </w:rPr>
        <w:t>Despacho</w:t>
      </w:r>
    </w:p>
    <w:p>
      <w:pPr>
        <w:pStyle w:val="BodyText"/>
        <w:spacing w:before="9"/>
        <w:rPr>
          <w:rFonts w:ascii="Book Antiqua"/>
        </w:rPr>
      </w:pPr>
    </w:p>
    <w:p>
      <w:pPr>
        <w:spacing w:before="0"/>
        <w:ind w:left="138" w:right="0" w:firstLine="0"/>
        <w:jc w:val="left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>Señora</w:t>
      </w:r>
      <w:r>
        <w:rPr>
          <w:rFonts w:ascii="Book Antiqua" w:hAnsi="Book Antiqua"/>
          <w:b/>
          <w:spacing w:val="-3"/>
          <w:sz w:val="24"/>
        </w:rPr>
        <w:t> </w:t>
      </w:r>
      <w:r>
        <w:rPr>
          <w:rFonts w:ascii="Book Antiqua" w:hAnsi="Book Antiqua"/>
          <w:b/>
          <w:sz w:val="24"/>
        </w:rPr>
        <w:t>Secretaria:</w:t>
      </w:r>
    </w:p>
    <w:p>
      <w:pPr>
        <w:pStyle w:val="BodyText"/>
        <w:spacing w:before="9"/>
        <w:rPr>
          <w:rFonts w:ascii="Book Antiqua"/>
          <w:b/>
          <w:sz w:val="27"/>
        </w:rPr>
      </w:pPr>
    </w:p>
    <w:p>
      <w:pPr>
        <w:pStyle w:val="BodyText"/>
        <w:spacing w:line="259" w:lineRule="auto"/>
        <w:ind w:left="138" w:right="399"/>
        <w:jc w:val="both"/>
        <w:rPr>
          <w:rFonts w:ascii="Book Antiqua" w:hAnsi="Book Antiqua"/>
        </w:rPr>
      </w:pPr>
      <w:r>
        <w:rPr>
          <w:rFonts w:ascii="Book Antiqua" w:hAnsi="Book Antiqua"/>
        </w:rPr>
        <w:t>Respetuosamente</w:t>
      </w:r>
      <w:r>
        <w:rPr>
          <w:rFonts w:ascii="Book Antiqua" w:hAnsi="Book Antiqua"/>
          <w:spacing w:val="-7"/>
        </w:rPr>
        <w:t> </w:t>
      </w:r>
      <w:r>
        <w:rPr>
          <w:rFonts w:ascii="Book Antiqua" w:hAnsi="Book Antiqua"/>
        </w:rPr>
        <w:t>me</w:t>
      </w:r>
      <w:r>
        <w:rPr>
          <w:rFonts w:ascii="Book Antiqua" w:hAnsi="Book Antiqua"/>
          <w:spacing w:val="-4"/>
        </w:rPr>
        <w:t> </w:t>
      </w:r>
      <w:r>
        <w:rPr>
          <w:rFonts w:ascii="Book Antiqua" w:hAnsi="Book Antiqua"/>
        </w:rPr>
        <w:t>dirijo</w:t>
      </w:r>
      <w:r>
        <w:rPr>
          <w:rFonts w:ascii="Book Antiqua" w:hAnsi="Book Antiqua"/>
          <w:spacing w:val="-5"/>
        </w:rPr>
        <w:t> </w:t>
      </w:r>
      <w:r>
        <w:rPr>
          <w:rFonts w:ascii="Book Antiqua" w:hAnsi="Book Antiqua"/>
        </w:rPr>
        <w:t>a</w:t>
      </w:r>
      <w:r>
        <w:rPr>
          <w:rFonts w:ascii="Book Antiqua" w:hAnsi="Book Antiqua"/>
          <w:spacing w:val="-7"/>
        </w:rPr>
        <w:t> </w:t>
      </w:r>
      <w:r>
        <w:rPr>
          <w:rFonts w:ascii="Book Antiqua" w:hAnsi="Book Antiqua"/>
        </w:rPr>
        <w:t>usted,</w:t>
      </w:r>
      <w:r>
        <w:rPr>
          <w:rFonts w:ascii="Book Antiqua" w:hAnsi="Book Antiqua"/>
          <w:spacing w:val="-6"/>
        </w:rPr>
        <w:t> </w:t>
      </w:r>
      <w:r>
        <w:rPr>
          <w:rFonts w:ascii="Book Antiqua" w:hAnsi="Book Antiqua"/>
        </w:rPr>
        <w:t>para</w:t>
      </w:r>
      <w:r>
        <w:rPr>
          <w:rFonts w:ascii="Book Antiqua" w:hAnsi="Book Antiqua"/>
          <w:spacing w:val="-7"/>
        </w:rPr>
        <w:t> </w:t>
      </w:r>
      <w:r>
        <w:rPr>
          <w:rFonts w:ascii="Book Antiqua" w:hAnsi="Book Antiqua"/>
        </w:rPr>
        <w:t>presentarle</w:t>
      </w:r>
      <w:r>
        <w:rPr>
          <w:rFonts w:ascii="Book Antiqua" w:hAnsi="Book Antiqua"/>
          <w:spacing w:val="-6"/>
        </w:rPr>
        <w:t> </w:t>
      </w:r>
      <w:r>
        <w:rPr>
          <w:rFonts w:ascii="Book Antiqua" w:hAnsi="Book Antiqua"/>
        </w:rPr>
        <w:t>el</w:t>
      </w:r>
      <w:r>
        <w:rPr>
          <w:rFonts w:ascii="Book Antiqua" w:hAnsi="Book Antiqua"/>
          <w:spacing w:val="-7"/>
        </w:rPr>
        <w:t> </w:t>
      </w:r>
      <w:r>
        <w:rPr>
          <w:rFonts w:ascii="Book Antiqua" w:hAnsi="Book Antiqua"/>
        </w:rPr>
        <w:t>informe</w:t>
      </w:r>
      <w:r>
        <w:rPr>
          <w:rFonts w:ascii="Book Antiqua" w:hAnsi="Book Antiqua"/>
          <w:spacing w:val="-6"/>
        </w:rPr>
        <w:t> </w:t>
      </w:r>
      <w:r>
        <w:rPr>
          <w:rFonts w:ascii="Book Antiqua" w:hAnsi="Book Antiqua"/>
        </w:rPr>
        <w:t>de</w:t>
      </w:r>
      <w:r>
        <w:rPr>
          <w:rFonts w:ascii="Book Antiqua" w:hAnsi="Book Antiqua"/>
          <w:spacing w:val="-7"/>
        </w:rPr>
        <w:t> </w:t>
      </w:r>
      <w:r>
        <w:rPr>
          <w:rFonts w:ascii="Book Antiqua" w:hAnsi="Book Antiqua"/>
        </w:rPr>
        <w:t>las</w:t>
      </w:r>
      <w:r>
        <w:rPr>
          <w:rFonts w:ascii="Book Antiqua" w:hAnsi="Book Antiqua"/>
          <w:spacing w:val="-7"/>
        </w:rPr>
        <w:t> </w:t>
      </w:r>
      <w:r>
        <w:rPr>
          <w:rFonts w:ascii="Book Antiqua" w:hAnsi="Book Antiqua"/>
        </w:rPr>
        <w:t>actividades</w:t>
      </w:r>
      <w:r>
        <w:rPr>
          <w:rFonts w:ascii="Book Antiqua" w:hAnsi="Book Antiqua"/>
          <w:spacing w:val="-8"/>
        </w:rPr>
        <w:t> </w:t>
      </w:r>
      <w:r>
        <w:rPr>
          <w:rFonts w:ascii="Book Antiqua" w:hAnsi="Book Antiqua"/>
        </w:rPr>
        <w:t>de</w:t>
      </w:r>
      <w:r>
        <w:rPr>
          <w:rFonts w:ascii="Book Antiqua" w:hAnsi="Book Antiqua"/>
          <w:spacing w:val="-4"/>
        </w:rPr>
        <w:t> </w:t>
      </w:r>
      <w:r>
        <w:rPr>
          <w:rFonts w:ascii="Book Antiqua" w:hAnsi="Book Antiqua"/>
        </w:rPr>
        <w:t>apoyo</w:t>
      </w:r>
      <w:r>
        <w:rPr>
          <w:rFonts w:ascii="Book Antiqua" w:hAnsi="Book Antiqua"/>
          <w:spacing w:val="-57"/>
        </w:rPr>
        <w:t> </w:t>
      </w:r>
      <w:r>
        <w:rPr>
          <w:rFonts w:ascii="Book Antiqua" w:hAnsi="Book Antiqua"/>
        </w:rPr>
        <w:t>técnico realizadas durante el mes de junio del año 2023, de conformidad con lo establecido</w:t>
      </w:r>
      <w:r>
        <w:rPr>
          <w:rFonts w:ascii="Book Antiqua" w:hAnsi="Book Antiqua"/>
          <w:spacing w:val="-57"/>
        </w:rPr>
        <w:t> </w:t>
      </w:r>
      <w:r>
        <w:rPr>
          <w:rFonts w:ascii="Book Antiqua" w:hAnsi="Book Antiqua"/>
        </w:rPr>
        <w:t>en la cláusula décima segunda del Contrato Administrativo en referencia, las cuales se</w:t>
      </w:r>
      <w:r>
        <w:rPr>
          <w:rFonts w:ascii="Book Antiqua" w:hAnsi="Book Antiqua"/>
          <w:spacing w:val="1"/>
        </w:rPr>
        <w:t> </w:t>
      </w:r>
      <w:r>
        <w:rPr>
          <w:rFonts w:ascii="Book Antiqua" w:hAnsi="Book Antiqua"/>
        </w:rPr>
        <w:t>detallan</w:t>
      </w:r>
      <w:r>
        <w:rPr>
          <w:rFonts w:ascii="Book Antiqua" w:hAnsi="Book Antiqua"/>
          <w:spacing w:val="-2"/>
        </w:rPr>
        <w:t> </w:t>
      </w:r>
      <w:r>
        <w:rPr>
          <w:rFonts w:ascii="Book Antiqua" w:hAnsi="Book Antiqua"/>
        </w:rPr>
        <w:t>a continuación.</w:t>
      </w:r>
    </w:p>
    <w:p>
      <w:pPr>
        <w:pStyle w:val="BodyText"/>
        <w:rPr>
          <w:rFonts w:ascii="Book Antiqua"/>
          <w:sz w:val="28"/>
        </w:rPr>
      </w:pPr>
    </w:p>
    <w:p>
      <w:pPr>
        <w:pStyle w:val="BodyText"/>
        <w:spacing w:before="10"/>
        <w:rPr>
          <w:rFonts w:ascii="Book Antiqua"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360" w:lineRule="auto" w:before="0" w:after="0"/>
        <w:ind w:left="858" w:right="399" w:hanging="360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Redacción</w:t>
      </w:r>
      <w:r>
        <w:rPr>
          <w:rFonts w:ascii="Book Antiqua" w:hAnsi="Book Antiqua"/>
          <w:spacing w:val="13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14"/>
          <w:sz w:val="24"/>
        </w:rPr>
        <w:t> </w:t>
      </w:r>
      <w:r>
        <w:rPr>
          <w:rFonts w:ascii="Book Antiqua" w:hAnsi="Book Antiqua"/>
          <w:sz w:val="24"/>
        </w:rPr>
        <w:t>entrega</w:t>
      </w:r>
      <w:r>
        <w:rPr>
          <w:rFonts w:ascii="Book Antiqua" w:hAnsi="Book Antiqua"/>
          <w:spacing w:val="13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13"/>
          <w:sz w:val="24"/>
        </w:rPr>
        <w:t> </w:t>
      </w:r>
      <w:r>
        <w:rPr>
          <w:rFonts w:ascii="Book Antiqua" w:hAnsi="Book Antiqua"/>
          <w:sz w:val="24"/>
        </w:rPr>
        <w:t>notas</w:t>
      </w:r>
      <w:r>
        <w:rPr>
          <w:rFonts w:ascii="Book Antiqua" w:hAnsi="Book Antiqua"/>
          <w:spacing w:val="12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13"/>
          <w:sz w:val="24"/>
        </w:rPr>
        <w:t> </w:t>
      </w:r>
      <w:r>
        <w:rPr>
          <w:rFonts w:ascii="Book Antiqua" w:hAnsi="Book Antiqua"/>
          <w:sz w:val="24"/>
        </w:rPr>
        <w:t>envío</w:t>
      </w:r>
      <w:r>
        <w:rPr>
          <w:rFonts w:ascii="Book Antiqua" w:hAnsi="Book Antiqua"/>
          <w:spacing w:val="14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14"/>
          <w:sz w:val="24"/>
        </w:rPr>
        <w:t> </w:t>
      </w:r>
      <w:r>
        <w:rPr>
          <w:rFonts w:ascii="Book Antiqua" w:hAnsi="Book Antiqua"/>
          <w:sz w:val="24"/>
        </w:rPr>
        <w:t>oficios</w:t>
      </w:r>
      <w:r>
        <w:rPr>
          <w:rFonts w:ascii="Book Antiqua" w:hAnsi="Book Antiqua"/>
          <w:spacing w:val="12"/>
          <w:sz w:val="24"/>
        </w:rPr>
        <w:t> </w:t>
      </w:r>
      <w:r>
        <w:rPr>
          <w:rFonts w:ascii="Book Antiqua" w:hAnsi="Book Antiqua"/>
          <w:sz w:val="24"/>
        </w:rPr>
        <w:t>requeridos</w:t>
      </w:r>
      <w:r>
        <w:rPr>
          <w:rFonts w:ascii="Book Antiqua" w:hAnsi="Book Antiqua"/>
          <w:spacing w:val="12"/>
          <w:sz w:val="24"/>
        </w:rPr>
        <w:t> </w:t>
      </w:r>
      <w:r>
        <w:rPr>
          <w:rFonts w:ascii="Book Antiqua" w:hAnsi="Book Antiqua"/>
          <w:sz w:val="24"/>
        </w:rPr>
        <w:t>por</w:t>
      </w:r>
      <w:r>
        <w:rPr>
          <w:rFonts w:ascii="Book Antiqua" w:hAnsi="Book Antiqua"/>
          <w:spacing w:val="14"/>
          <w:sz w:val="24"/>
        </w:rPr>
        <w:t> </w:t>
      </w:r>
      <w:r>
        <w:rPr>
          <w:rFonts w:ascii="Book Antiqua" w:hAnsi="Book Antiqua"/>
          <w:sz w:val="24"/>
        </w:rPr>
        <w:t>el</w:t>
      </w:r>
      <w:r>
        <w:rPr>
          <w:rFonts w:ascii="Book Antiqua" w:hAnsi="Book Antiqua"/>
          <w:spacing w:val="13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Book Antiqua" w:hAnsi="Book Antiqua"/>
          <w:spacing w:val="14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Book Antiqua" w:hAnsi="Book Antiqua"/>
          <w:spacing w:val="-57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la República,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a diferentes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entidades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del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Organismo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Ejecutivo.</w:t>
      </w:r>
    </w:p>
    <w:p>
      <w:pPr>
        <w:pStyle w:val="BodyText"/>
        <w:spacing w:before="5"/>
        <w:rPr>
          <w:rFonts w:ascii="Book Antiqua"/>
          <w:sz w:val="27"/>
        </w:rPr>
      </w:pPr>
    </w:p>
    <w:p>
      <w:pPr>
        <w:pStyle w:val="ListParagraph"/>
        <w:numPr>
          <w:ilvl w:val="1"/>
          <w:numId w:val="1"/>
        </w:numPr>
        <w:tabs>
          <w:tab w:pos="1218" w:val="left" w:leader="none"/>
          <w:tab w:pos="1219" w:val="left" w:leader="none"/>
        </w:tabs>
        <w:spacing w:line="240" w:lineRule="auto" w:before="0" w:after="0"/>
        <w:ind w:left="1218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Oficina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Nacional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Servicio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Civil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-ONSEC-</w:t>
      </w:r>
    </w:p>
    <w:p>
      <w:pPr>
        <w:pStyle w:val="ListParagraph"/>
        <w:numPr>
          <w:ilvl w:val="1"/>
          <w:numId w:val="1"/>
        </w:numPr>
        <w:tabs>
          <w:tab w:pos="1218" w:val="left" w:leader="none"/>
          <w:tab w:pos="1219" w:val="left" w:leader="none"/>
        </w:tabs>
        <w:spacing w:line="240" w:lineRule="auto" w:before="45" w:after="0"/>
        <w:ind w:left="1218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Energía</w:t>
      </w:r>
      <w:r>
        <w:rPr>
          <w:rFonts w:ascii="Book Antiqua" w:hAnsi="Book Antiqua"/>
          <w:spacing w:val="-5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Minas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-MEM-</w:t>
      </w:r>
    </w:p>
    <w:p>
      <w:pPr>
        <w:pStyle w:val="ListParagraph"/>
        <w:numPr>
          <w:ilvl w:val="1"/>
          <w:numId w:val="1"/>
        </w:numPr>
        <w:tabs>
          <w:tab w:pos="1218" w:val="left" w:leader="none"/>
          <w:tab w:pos="1219" w:val="left" w:leader="none"/>
        </w:tabs>
        <w:spacing w:line="240" w:lineRule="auto" w:before="45" w:after="0"/>
        <w:ind w:left="1218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Trabajo</w:t>
      </w:r>
      <w:r>
        <w:rPr>
          <w:rFonts w:ascii="Book Antiqua" w:hAnsi="Book Antiqua"/>
          <w:spacing w:val="-5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Previsión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Social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-MINTRAB-</w:t>
      </w:r>
    </w:p>
    <w:p>
      <w:pPr>
        <w:pStyle w:val="ListParagraph"/>
        <w:numPr>
          <w:ilvl w:val="1"/>
          <w:numId w:val="1"/>
        </w:numPr>
        <w:tabs>
          <w:tab w:pos="1218" w:val="left" w:leader="none"/>
          <w:tab w:pos="1219" w:val="left" w:leader="none"/>
        </w:tabs>
        <w:spacing w:line="240" w:lineRule="auto" w:before="45" w:after="0"/>
        <w:ind w:left="1218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Fondo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para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Vivienda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-FOPAVI-</w:t>
      </w:r>
    </w:p>
    <w:p>
      <w:pPr>
        <w:pStyle w:val="ListParagraph"/>
        <w:numPr>
          <w:ilvl w:val="1"/>
          <w:numId w:val="1"/>
        </w:numPr>
        <w:tabs>
          <w:tab w:pos="1218" w:val="left" w:leader="none"/>
          <w:tab w:pos="1219" w:val="left" w:leader="none"/>
        </w:tabs>
        <w:spacing w:line="240" w:lineRule="auto" w:before="45" w:after="0"/>
        <w:ind w:left="1218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Gobernación</w:t>
      </w:r>
      <w:r>
        <w:rPr>
          <w:rFonts w:ascii="Book Antiqua" w:hAnsi="Book Antiqua"/>
          <w:spacing w:val="-5"/>
          <w:sz w:val="24"/>
        </w:rPr>
        <w:t> </w:t>
      </w:r>
      <w:r>
        <w:rPr>
          <w:rFonts w:ascii="Book Antiqua" w:hAnsi="Book Antiqua"/>
          <w:sz w:val="24"/>
        </w:rPr>
        <w:t>-MINGOB-</w:t>
      </w:r>
    </w:p>
    <w:p>
      <w:pPr>
        <w:pStyle w:val="ListParagraph"/>
        <w:numPr>
          <w:ilvl w:val="1"/>
          <w:numId w:val="1"/>
        </w:numPr>
        <w:tabs>
          <w:tab w:pos="1218" w:val="left" w:leader="none"/>
          <w:tab w:pos="1219" w:val="left" w:leader="none"/>
        </w:tabs>
        <w:spacing w:line="240" w:lineRule="auto" w:before="45" w:after="0"/>
        <w:ind w:left="1218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Cultura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Deportes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-MCD-</w:t>
      </w:r>
    </w:p>
    <w:p>
      <w:pPr>
        <w:pStyle w:val="ListParagraph"/>
        <w:numPr>
          <w:ilvl w:val="1"/>
          <w:numId w:val="1"/>
        </w:numPr>
        <w:tabs>
          <w:tab w:pos="1218" w:val="left" w:leader="none"/>
          <w:tab w:pos="1219" w:val="left" w:leader="none"/>
        </w:tabs>
        <w:spacing w:line="240" w:lineRule="auto" w:before="45" w:after="0"/>
        <w:ind w:left="1218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Ministerio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Salud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Pública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Asistencia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Social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-MSPAS</w:t>
      </w:r>
    </w:p>
    <w:p>
      <w:pPr>
        <w:pStyle w:val="ListParagraph"/>
        <w:numPr>
          <w:ilvl w:val="1"/>
          <w:numId w:val="1"/>
        </w:numPr>
        <w:tabs>
          <w:tab w:pos="1218" w:val="left" w:leader="none"/>
          <w:tab w:pos="1219" w:val="left" w:leader="none"/>
        </w:tabs>
        <w:spacing w:line="240" w:lineRule="auto" w:before="45" w:after="0"/>
        <w:ind w:left="1218" w:right="0" w:hanging="361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Secretaría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Planificación</w:t>
      </w:r>
      <w:r>
        <w:rPr>
          <w:rFonts w:ascii="Book Antiqua" w:hAnsi="Book Antiqua"/>
          <w:spacing w:val="-4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Programación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Presidencia</w:t>
      </w:r>
      <w:r>
        <w:rPr>
          <w:rFonts w:ascii="Book Antiqua" w:hAnsi="Book Antiqua"/>
          <w:spacing w:val="-3"/>
          <w:sz w:val="24"/>
        </w:rPr>
        <w:t> </w:t>
      </w:r>
      <w:r>
        <w:rPr>
          <w:rFonts w:ascii="Book Antiqua" w:hAnsi="Book Antiqua"/>
          <w:sz w:val="24"/>
        </w:rPr>
        <w:t>-SEGEPLAN-</w:t>
      </w:r>
    </w:p>
    <w:p>
      <w:pPr>
        <w:pStyle w:val="BodyText"/>
        <w:rPr>
          <w:rFonts w:ascii="Book Antiqua"/>
          <w:sz w:val="28"/>
        </w:rPr>
      </w:pPr>
    </w:p>
    <w:p>
      <w:pPr>
        <w:pStyle w:val="BodyText"/>
        <w:spacing w:before="6"/>
        <w:rPr>
          <w:rFonts w:ascii="Book Antiqua"/>
          <w:sz w:val="35"/>
        </w:rPr>
      </w:pP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360" w:lineRule="auto" w:before="0" w:after="0"/>
        <w:ind w:left="858" w:right="401" w:hanging="360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Asistencia</w:t>
      </w:r>
      <w:r>
        <w:rPr>
          <w:rFonts w:ascii="Book Antiqua" w:hAnsi="Book Antiqua"/>
          <w:spacing w:val="2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2"/>
          <w:sz w:val="24"/>
        </w:rPr>
        <w:t> </w:t>
      </w:r>
      <w:r>
        <w:rPr>
          <w:rFonts w:ascii="Book Antiqua" w:hAnsi="Book Antiqua"/>
          <w:sz w:val="24"/>
        </w:rPr>
        <w:t>recepción</w:t>
      </w:r>
      <w:r>
        <w:rPr>
          <w:rFonts w:ascii="Book Antiqua" w:hAnsi="Book Antiqua"/>
          <w:spacing w:val="3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2"/>
          <w:sz w:val="24"/>
        </w:rPr>
        <w:t> </w:t>
      </w:r>
      <w:r>
        <w:rPr>
          <w:rFonts w:ascii="Book Antiqua" w:hAnsi="Book Antiqua"/>
          <w:sz w:val="24"/>
        </w:rPr>
        <w:t>llamadas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telefónicas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2"/>
          <w:sz w:val="24"/>
        </w:rPr>
        <w:t> </w:t>
      </w:r>
      <w:r>
        <w:rPr>
          <w:rFonts w:ascii="Book Antiqua" w:hAnsi="Book Antiqua"/>
          <w:sz w:val="24"/>
        </w:rPr>
        <w:t>Ministros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y</w:t>
      </w:r>
      <w:r>
        <w:rPr>
          <w:rFonts w:ascii="Book Antiqua" w:hAnsi="Book Antiqua"/>
          <w:spacing w:val="2"/>
          <w:sz w:val="24"/>
        </w:rPr>
        <w:t> </w:t>
      </w:r>
      <w:r>
        <w:rPr>
          <w:rFonts w:ascii="Book Antiqua" w:hAnsi="Book Antiqua"/>
          <w:sz w:val="24"/>
        </w:rPr>
        <w:t>personas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particulares,</w:t>
      </w:r>
      <w:r>
        <w:rPr>
          <w:rFonts w:ascii="Book Antiqua" w:hAnsi="Book Antiqua"/>
          <w:spacing w:val="-57"/>
          <w:sz w:val="24"/>
        </w:rPr>
        <w:t> </w:t>
      </w:r>
      <w:r>
        <w:rPr>
          <w:rFonts w:ascii="Book Antiqua" w:hAnsi="Book Antiqua"/>
          <w:sz w:val="24"/>
        </w:rPr>
        <w:t>solicitadas</w:t>
      </w:r>
      <w:r>
        <w:rPr>
          <w:rFonts w:ascii="Book Antiqua" w:hAnsi="Book Antiqua"/>
          <w:spacing w:val="-2"/>
          <w:sz w:val="24"/>
        </w:rPr>
        <w:t> </w:t>
      </w:r>
      <w:r>
        <w:rPr>
          <w:rFonts w:ascii="Book Antiqua" w:hAnsi="Book Antiqua"/>
          <w:sz w:val="24"/>
        </w:rPr>
        <w:t>por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el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señor Presidente de la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República.</w:t>
      </w:r>
    </w:p>
    <w:p>
      <w:pPr>
        <w:pStyle w:val="BodyText"/>
        <w:rPr>
          <w:rFonts w:ascii="Book Antiqua"/>
          <w:sz w:val="36"/>
        </w:rPr>
      </w:pP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360" w:lineRule="auto" w:before="0" w:after="0"/>
        <w:ind w:left="858" w:right="401" w:hanging="360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Seguimiento</w:t>
      </w:r>
      <w:r>
        <w:rPr>
          <w:rFonts w:ascii="Book Antiqua" w:hAnsi="Book Antiqua"/>
          <w:spacing w:val="10"/>
          <w:sz w:val="24"/>
        </w:rPr>
        <w:t> </w:t>
      </w:r>
      <w:r>
        <w:rPr>
          <w:rFonts w:ascii="Book Antiqua" w:hAnsi="Book Antiqua"/>
          <w:sz w:val="24"/>
        </w:rPr>
        <w:t>a</w:t>
      </w:r>
      <w:r>
        <w:rPr>
          <w:rFonts w:ascii="Book Antiqua" w:hAnsi="Book Antiqua"/>
          <w:spacing w:val="9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9"/>
          <w:sz w:val="24"/>
        </w:rPr>
        <w:t> </w:t>
      </w:r>
      <w:r>
        <w:rPr>
          <w:rFonts w:ascii="Book Antiqua" w:hAnsi="Book Antiqua"/>
          <w:sz w:val="24"/>
        </w:rPr>
        <w:t>documentación</w:t>
      </w:r>
      <w:r>
        <w:rPr>
          <w:rFonts w:ascii="Book Antiqua" w:hAnsi="Book Antiqua"/>
          <w:spacing w:val="8"/>
          <w:sz w:val="24"/>
        </w:rPr>
        <w:t> </w:t>
      </w:r>
      <w:r>
        <w:rPr>
          <w:rFonts w:ascii="Book Antiqua" w:hAnsi="Book Antiqua"/>
          <w:sz w:val="24"/>
        </w:rPr>
        <w:t>dirigida</w:t>
      </w:r>
      <w:r>
        <w:rPr>
          <w:rFonts w:ascii="Book Antiqua" w:hAnsi="Book Antiqua"/>
          <w:spacing w:val="9"/>
          <w:sz w:val="24"/>
        </w:rPr>
        <w:t> </w:t>
      </w:r>
      <w:r>
        <w:rPr>
          <w:rFonts w:ascii="Book Antiqua" w:hAnsi="Book Antiqua"/>
          <w:sz w:val="24"/>
        </w:rPr>
        <w:t>al</w:t>
      </w:r>
      <w:r>
        <w:rPr>
          <w:rFonts w:ascii="Book Antiqua" w:hAnsi="Book Antiqua"/>
          <w:spacing w:val="8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Book Antiqua" w:hAnsi="Book Antiqua"/>
          <w:spacing w:val="10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Book Antiqua" w:hAnsi="Book Antiqua"/>
          <w:spacing w:val="9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9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9"/>
          <w:sz w:val="24"/>
        </w:rPr>
        <w:t> </w:t>
      </w:r>
      <w:r>
        <w:rPr>
          <w:rFonts w:ascii="Book Antiqua" w:hAnsi="Book Antiqua"/>
          <w:sz w:val="24"/>
        </w:rPr>
        <w:t>República,</w:t>
      </w:r>
      <w:r>
        <w:rPr>
          <w:rFonts w:ascii="Book Antiqua" w:hAnsi="Book Antiqua"/>
          <w:spacing w:val="-57"/>
          <w:sz w:val="24"/>
        </w:rPr>
        <w:t> </w:t>
      </w:r>
      <w:r>
        <w:rPr>
          <w:rFonts w:ascii="Book Antiqua" w:hAnsi="Book Antiqua"/>
          <w:sz w:val="24"/>
        </w:rPr>
        <w:t>recibida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en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la Secretaría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Privada de la Presidencia.</w:t>
      </w:r>
    </w:p>
    <w:p>
      <w:pPr>
        <w:spacing w:after="0" w:line="360" w:lineRule="auto"/>
        <w:jc w:val="left"/>
        <w:rPr>
          <w:rFonts w:ascii="Book Antiqua" w:hAnsi="Book Antiqua"/>
          <w:sz w:val="24"/>
        </w:rPr>
        <w:sectPr>
          <w:headerReference w:type="even" r:id="rId5"/>
          <w:headerReference w:type="default" r:id="rId6"/>
          <w:footerReference w:type="even" r:id="rId7"/>
          <w:footerReference w:type="default" r:id="rId8"/>
          <w:type w:val="continuous"/>
          <w:pgSz w:w="12240" w:h="15840"/>
          <w:pgMar w:header="713" w:footer="1002" w:top="1080" w:bottom="1200" w:left="1280" w:right="780"/>
          <w:pgNumType w:start="36"/>
        </w:sectPr>
      </w:pPr>
    </w:p>
    <w:p>
      <w:pPr>
        <w:pStyle w:val="BodyText"/>
        <w:spacing w:before="4"/>
        <w:rPr>
          <w:rFonts w:ascii="Book Antiqua"/>
          <w:sz w:val="27"/>
        </w:rPr>
      </w:pPr>
    </w:p>
    <w:tbl>
      <w:tblPr>
        <w:tblW w:w="0" w:type="auto"/>
        <w:jc w:val="left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1"/>
        <w:gridCol w:w="2955"/>
        <w:gridCol w:w="1460"/>
        <w:gridCol w:w="3385"/>
      </w:tblGrid>
      <w:tr>
        <w:trPr>
          <w:trHeight w:val="297" w:hRule="atLeast"/>
        </w:trPr>
        <w:tc>
          <w:tcPr>
            <w:tcW w:w="1841" w:type="dxa"/>
          </w:tcPr>
          <w:p>
            <w:pPr>
              <w:pStyle w:val="TableParagraph"/>
              <w:spacing w:line="277" w:lineRule="exact"/>
              <w:ind w:left="331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Referencia:</w:t>
            </w:r>
          </w:p>
        </w:tc>
        <w:tc>
          <w:tcPr>
            <w:tcW w:w="2955" w:type="dxa"/>
          </w:tcPr>
          <w:p>
            <w:pPr>
              <w:pStyle w:val="TableParagraph"/>
              <w:spacing w:line="277" w:lineRule="exact"/>
              <w:ind w:left="171" w:right="165"/>
              <w:jc w:val="center"/>
              <w:rPr>
                <w:rFonts w:ascii="Book Antiqua"/>
                <w:b/>
                <w:sz w:val="24"/>
              </w:rPr>
            </w:pPr>
            <w:r>
              <w:rPr>
                <w:rFonts w:ascii="Book Antiqua"/>
                <w:sz w:val="24"/>
              </w:rPr>
              <w:t>Contrato</w:t>
            </w:r>
            <w:r>
              <w:rPr>
                <w:rFonts w:ascii="Book Antiqua"/>
                <w:spacing w:val="-2"/>
                <w:sz w:val="24"/>
              </w:rPr>
              <w:t> </w:t>
            </w:r>
            <w:r>
              <w:rPr>
                <w:rFonts w:ascii="Book Antiqua"/>
                <w:sz w:val="24"/>
              </w:rPr>
              <w:t>No.</w:t>
            </w:r>
            <w:r>
              <w:rPr>
                <w:rFonts w:ascii="Book Antiqua"/>
                <w:spacing w:val="-3"/>
                <w:sz w:val="24"/>
              </w:rPr>
              <w:t> </w:t>
            </w:r>
            <w:r>
              <w:rPr>
                <w:rFonts w:ascii="Book Antiqua"/>
                <w:b/>
                <w:sz w:val="24"/>
              </w:rPr>
              <w:t>029-1-2023</w:t>
            </w:r>
          </w:p>
        </w:tc>
        <w:tc>
          <w:tcPr>
            <w:tcW w:w="1460" w:type="dxa"/>
          </w:tcPr>
          <w:p>
            <w:pPr>
              <w:pStyle w:val="TableParagraph"/>
              <w:spacing w:line="277" w:lineRule="exact"/>
              <w:ind w:left="84" w:right="80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Fecha:</w:t>
            </w:r>
          </w:p>
        </w:tc>
        <w:tc>
          <w:tcPr>
            <w:tcW w:w="3385" w:type="dxa"/>
          </w:tcPr>
          <w:p>
            <w:pPr>
              <w:pStyle w:val="TableParagraph"/>
              <w:spacing w:line="277" w:lineRule="exact"/>
              <w:ind w:left="677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30</w:t>
            </w:r>
            <w:r>
              <w:rPr>
                <w:rFonts w:ascii="Book Antiqua"/>
                <w:spacing w:val="-2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junio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2023</w:t>
            </w:r>
          </w:p>
        </w:tc>
      </w:tr>
      <w:tr>
        <w:trPr>
          <w:trHeight w:val="597" w:hRule="atLeast"/>
        </w:trPr>
        <w:tc>
          <w:tcPr>
            <w:tcW w:w="1841" w:type="dxa"/>
          </w:tcPr>
          <w:p>
            <w:pPr>
              <w:pStyle w:val="TableParagraph"/>
              <w:spacing w:line="298" w:lineRule="exact" w:before="2"/>
              <w:ind w:left="513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Tipo</w:t>
            </w:r>
            <w:r>
              <w:rPr>
                <w:rFonts w:ascii="Book Antiqua"/>
                <w:spacing w:val="-1"/>
                <w:sz w:val="24"/>
              </w:rPr>
              <w:t> </w:t>
            </w:r>
            <w:r>
              <w:rPr>
                <w:rFonts w:ascii="Book Antiqua"/>
                <w:sz w:val="24"/>
              </w:rPr>
              <w:t>de</w:t>
            </w:r>
          </w:p>
          <w:p>
            <w:pPr>
              <w:pStyle w:val="TableParagraph"/>
              <w:spacing w:line="277" w:lineRule="exact"/>
              <w:ind w:left="415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Servicios:</w:t>
            </w:r>
          </w:p>
        </w:tc>
        <w:tc>
          <w:tcPr>
            <w:tcW w:w="2955" w:type="dxa"/>
          </w:tcPr>
          <w:p>
            <w:pPr>
              <w:pStyle w:val="TableParagraph"/>
              <w:spacing w:before="151"/>
              <w:ind w:left="169" w:right="165"/>
              <w:jc w:val="center"/>
              <w:rPr>
                <w:rFonts w:ascii="Book Antiqua" w:hAnsi="Book Antiqua"/>
                <w:sz w:val="24"/>
              </w:rPr>
            </w:pPr>
            <w:r>
              <w:rPr>
                <w:rFonts w:ascii="Book Antiqua" w:hAnsi="Book Antiqua"/>
                <w:sz w:val="24"/>
              </w:rPr>
              <w:t>Técnicos</w:t>
            </w:r>
          </w:p>
        </w:tc>
        <w:tc>
          <w:tcPr>
            <w:tcW w:w="1460" w:type="dxa"/>
          </w:tcPr>
          <w:p>
            <w:pPr>
              <w:pStyle w:val="TableParagraph"/>
              <w:spacing w:before="2"/>
              <w:ind w:left="87" w:right="80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Contratista:</w:t>
            </w:r>
          </w:p>
        </w:tc>
        <w:tc>
          <w:tcPr>
            <w:tcW w:w="3385" w:type="dxa"/>
          </w:tcPr>
          <w:p>
            <w:pPr>
              <w:pStyle w:val="TableParagraph"/>
              <w:spacing w:line="298" w:lineRule="exact" w:before="2"/>
              <w:ind w:left="522" w:right="520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Alba</w:t>
            </w:r>
            <w:r>
              <w:rPr>
                <w:rFonts w:ascii="Book Antiqua"/>
                <w:spacing w:val="-3"/>
                <w:sz w:val="24"/>
              </w:rPr>
              <w:t> </w:t>
            </w:r>
            <w:r>
              <w:rPr>
                <w:rFonts w:ascii="Book Antiqua"/>
                <w:sz w:val="24"/>
              </w:rPr>
              <w:t>Lizeth</w:t>
            </w:r>
            <w:r>
              <w:rPr>
                <w:rFonts w:ascii="Book Antiqua"/>
                <w:spacing w:val="-3"/>
                <w:sz w:val="24"/>
              </w:rPr>
              <w:t> </w:t>
            </w:r>
            <w:r>
              <w:rPr>
                <w:rFonts w:ascii="Book Antiqua"/>
                <w:sz w:val="24"/>
              </w:rPr>
              <w:t>Gonzalez</w:t>
            </w:r>
          </w:p>
          <w:p>
            <w:pPr>
              <w:pStyle w:val="TableParagraph"/>
              <w:spacing w:line="277" w:lineRule="exact"/>
              <w:ind w:left="522" w:right="519"/>
              <w:jc w:val="center"/>
              <w:rPr>
                <w:rFonts w:ascii="Book Antiqua"/>
                <w:sz w:val="24"/>
              </w:rPr>
            </w:pPr>
            <w:r>
              <w:rPr>
                <w:rFonts w:ascii="Book Antiqua"/>
                <w:sz w:val="24"/>
              </w:rPr>
              <w:t>Cujantes</w:t>
            </w:r>
          </w:p>
        </w:tc>
      </w:tr>
    </w:tbl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4"/>
        <w:rPr>
          <w:rFonts w:ascii="Book Antiqua"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360" w:lineRule="auto" w:before="91" w:after="0"/>
        <w:ind w:left="858" w:right="399" w:hanging="36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Logística y convocatoria a Ministros para reuniones de trabajo requeridas por el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señor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República,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convocadas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por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Secretaria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Privada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de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la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Presidencia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de la República.</w:t>
      </w:r>
    </w:p>
    <w:p>
      <w:pPr>
        <w:pStyle w:val="BodyText"/>
        <w:spacing w:before="1"/>
        <w:rPr>
          <w:rFonts w:ascii="Book Antiqua"/>
          <w:sz w:val="36"/>
        </w:rPr>
      </w:pPr>
    </w:p>
    <w:p>
      <w:pPr>
        <w:pStyle w:val="ListParagraph"/>
        <w:numPr>
          <w:ilvl w:val="0"/>
          <w:numId w:val="1"/>
        </w:numPr>
        <w:tabs>
          <w:tab w:pos="859" w:val="left" w:leader="none"/>
        </w:tabs>
        <w:spacing w:line="360" w:lineRule="auto" w:before="0" w:after="0"/>
        <w:ind w:left="858" w:right="400" w:hanging="360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Seguimiento a solicitudes de audiencia de personas particulares dirigidas al señor</w:t>
      </w:r>
      <w:r>
        <w:rPr>
          <w:rFonts w:ascii="Book Antiqua" w:hAnsi="Book Antiqua"/>
          <w:spacing w:val="1"/>
          <w:sz w:val="24"/>
        </w:rPr>
        <w:t> </w:t>
      </w:r>
      <w:r>
        <w:rPr>
          <w:rFonts w:ascii="Book Antiqua" w:hAnsi="Book Antiqua"/>
          <w:sz w:val="24"/>
        </w:rPr>
        <w:t>Presidente</w:t>
      </w:r>
      <w:r>
        <w:rPr>
          <w:rFonts w:ascii="Book Antiqua" w:hAnsi="Book Antiqua"/>
          <w:spacing w:val="-1"/>
          <w:sz w:val="24"/>
        </w:rPr>
        <w:t> </w:t>
      </w:r>
      <w:r>
        <w:rPr>
          <w:rFonts w:ascii="Book Antiqua" w:hAnsi="Book Antiqua"/>
          <w:sz w:val="24"/>
        </w:rPr>
        <w:t>de la República.</w:t>
      </w:r>
    </w:p>
    <w:p>
      <w:pPr>
        <w:pStyle w:val="BodyText"/>
        <w:spacing w:before="12"/>
        <w:rPr>
          <w:rFonts w:ascii="Book Antiqua"/>
          <w:sz w:val="35"/>
        </w:rPr>
      </w:pPr>
    </w:p>
    <w:p>
      <w:pPr>
        <w:pStyle w:val="BodyText"/>
        <w:spacing w:line="518" w:lineRule="auto"/>
        <w:ind w:left="846" w:right="3708" w:hanging="1"/>
        <w:rPr>
          <w:rFonts w:ascii="Book Antiqua"/>
        </w:rPr>
      </w:pPr>
      <w:r>
        <w:rPr>
          <w:rFonts w:ascii="Book Antiqua"/>
        </w:rPr>
        <w:t>Sin otro particular, me es grato suscribirme de usted.</w:t>
      </w:r>
      <w:r>
        <w:rPr>
          <w:rFonts w:ascii="Book Antiqua"/>
          <w:spacing w:val="-57"/>
        </w:rPr>
        <w:t> </w:t>
      </w:r>
      <w:r>
        <w:rPr>
          <w:rFonts w:ascii="Book Antiqua"/>
        </w:rPr>
        <w:t>Atentamente,</w:t>
      </w:r>
    </w:p>
    <w:p>
      <w:pPr>
        <w:pStyle w:val="BodyText"/>
        <w:rPr>
          <w:rFonts w:ascii="Book Antiqua"/>
          <w:sz w:val="28"/>
        </w:rPr>
      </w:pPr>
    </w:p>
    <w:p>
      <w:pPr>
        <w:pStyle w:val="BodyText"/>
        <w:rPr>
          <w:rFonts w:ascii="Book Antiqua"/>
          <w:sz w:val="28"/>
        </w:rPr>
      </w:pPr>
    </w:p>
    <w:p>
      <w:pPr>
        <w:pStyle w:val="BodyText"/>
        <w:rPr>
          <w:rFonts w:ascii="Book Antiqua"/>
          <w:sz w:val="28"/>
        </w:rPr>
      </w:pPr>
    </w:p>
    <w:p>
      <w:pPr>
        <w:spacing w:before="233"/>
        <w:ind w:left="846" w:right="0" w:firstLine="0"/>
        <w:jc w:val="left"/>
        <w:rPr>
          <w:rFonts w:ascii="Book Antiqua"/>
          <w:b/>
          <w:sz w:val="24"/>
        </w:rPr>
      </w:pPr>
      <w:r>
        <w:rPr>
          <w:rFonts w:ascii="Book Antiqua"/>
          <w:b/>
          <w:sz w:val="24"/>
        </w:rPr>
        <w:t>Alba</w:t>
      </w:r>
      <w:r>
        <w:rPr>
          <w:rFonts w:ascii="Book Antiqua"/>
          <w:b/>
          <w:spacing w:val="-4"/>
          <w:sz w:val="24"/>
        </w:rPr>
        <w:t> </w:t>
      </w:r>
      <w:r>
        <w:rPr>
          <w:rFonts w:ascii="Book Antiqua"/>
          <w:b/>
          <w:sz w:val="24"/>
        </w:rPr>
        <w:t>Lizeth</w:t>
      </w:r>
      <w:r>
        <w:rPr>
          <w:rFonts w:ascii="Book Antiqua"/>
          <w:b/>
          <w:spacing w:val="-3"/>
          <w:sz w:val="24"/>
        </w:rPr>
        <w:t> </w:t>
      </w:r>
      <w:r>
        <w:rPr>
          <w:rFonts w:ascii="Book Antiqua"/>
          <w:b/>
          <w:sz w:val="24"/>
        </w:rPr>
        <w:t>Gonzalez</w:t>
      </w:r>
      <w:r>
        <w:rPr>
          <w:rFonts w:ascii="Book Antiqua"/>
          <w:b/>
          <w:spacing w:val="-1"/>
          <w:sz w:val="24"/>
        </w:rPr>
        <w:t> </w:t>
      </w:r>
      <w:r>
        <w:rPr>
          <w:rFonts w:ascii="Book Antiqua"/>
          <w:b/>
          <w:sz w:val="24"/>
        </w:rPr>
        <w:t>Cujantes</w:t>
      </w:r>
    </w:p>
    <w:p>
      <w:pPr>
        <w:pStyle w:val="BodyText"/>
        <w:rPr>
          <w:rFonts w:ascii="Book Antiqua"/>
          <w:b/>
          <w:sz w:val="28"/>
        </w:rPr>
      </w:pPr>
    </w:p>
    <w:p>
      <w:pPr>
        <w:pStyle w:val="BodyText"/>
        <w:rPr>
          <w:rFonts w:ascii="Book Antiqua"/>
          <w:b/>
          <w:sz w:val="28"/>
        </w:rPr>
      </w:pPr>
    </w:p>
    <w:p>
      <w:pPr>
        <w:pStyle w:val="BodyText"/>
        <w:rPr>
          <w:rFonts w:ascii="Book Antiqua"/>
          <w:b/>
          <w:sz w:val="28"/>
        </w:rPr>
      </w:pPr>
    </w:p>
    <w:p>
      <w:pPr>
        <w:pStyle w:val="BodyText"/>
        <w:rPr>
          <w:rFonts w:ascii="Book Antiqua"/>
          <w:b/>
          <w:sz w:val="28"/>
        </w:rPr>
      </w:pPr>
    </w:p>
    <w:p>
      <w:pPr>
        <w:pStyle w:val="BodyText"/>
        <w:rPr>
          <w:rFonts w:ascii="Book Antiqua"/>
          <w:b/>
          <w:sz w:val="28"/>
        </w:rPr>
      </w:pPr>
    </w:p>
    <w:p>
      <w:pPr>
        <w:pStyle w:val="BodyText"/>
        <w:spacing w:before="8"/>
        <w:rPr>
          <w:rFonts w:ascii="Book Antiqua"/>
          <w:b/>
          <w:sz w:val="32"/>
        </w:rPr>
      </w:pPr>
    </w:p>
    <w:p>
      <w:pPr>
        <w:spacing w:before="0"/>
        <w:ind w:left="1406" w:right="2074" w:firstLine="0"/>
        <w:jc w:val="center"/>
        <w:rPr>
          <w:rFonts w:ascii="Book Antiqua"/>
          <w:b/>
          <w:sz w:val="24"/>
        </w:rPr>
      </w:pPr>
      <w:r>
        <w:rPr>
          <w:rFonts w:ascii="Book Antiqua"/>
          <w:b/>
          <w:sz w:val="24"/>
        </w:rPr>
        <w:t>Vo.Bo.</w:t>
      </w:r>
    </w:p>
    <w:p>
      <w:pPr>
        <w:spacing w:after="0"/>
        <w:jc w:val="center"/>
        <w:rPr>
          <w:rFonts w:ascii="Book Antiqua"/>
          <w:sz w:val="24"/>
        </w:rPr>
        <w:sectPr>
          <w:pgSz w:w="12240" w:h="15840"/>
          <w:pgMar w:header="713" w:footer="1002" w:top="1080" w:bottom="1200" w:left="1280" w:right="780"/>
        </w:sectPr>
      </w:pPr>
    </w:p>
    <w:p>
      <w:pPr>
        <w:pStyle w:val="Heading1"/>
        <w:spacing w:before="71"/>
        <w:ind w:left="2136" w:right="2074"/>
        <w:jc w:val="center"/>
      </w:pPr>
      <w:bookmarkStart w:name="2 Ana Giron " w:id="2"/>
      <w:bookmarkEnd w:id="2"/>
      <w:r>
        <w:rPr>
          <w:b w:val="0"/>
        </w:rPr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6"/>
        </w:rPr>
        <w:t> </w:t>
      </w:r>
      <w:r>
        <w:rPr/>
        <w:t>DE</w:t>
      </w:r>
      <w:r>
        <w:rPr>
          <w:spacing w:val="-1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 w:after="1"/>
        <w:rPr>
          <w:b/>
          <w:sz w:val="12"/>
        </w:rPr>
      </w:pPr>
    </w:p>
    <w:tbl>
      <w:tblPr>
        <w:tblW w:w="0" w:type="auto"/>
        <w:jc w:val="left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0"/>
        <w:gridCol w:w="2738"/>
        <w:gridCol w:w="1754"/>
        <w:gridCol w:w="3100"/>
      </w:tblGrid>
      <w:tr>
        <w:trPr>
          <w:trHeight w:val="251" w:hRule="atLeast"/>
        </w:trPr>
        <w:tc>
          <w:tcPr>
            <w:tcW w:w="1620" w:type="dxa"/>
          </w:tcPr>
          <w:p>
            <w:pPr>
              <w:pStyle w:val="TableParagraph"/>
              <w:spacing w:line="232" w:lineRule="exact"/>
              <w:ind w:left="247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38" w:type="dxa"/>
          </w:tcPr>
          <w:p>
            <w:pPr>
              <w:pStyle w:val="TableParagraph"/>
              <w:spacing w:line="232" w:lineRule="exact"/>
              <w:ind w:left="135" w:right="125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029-2-2023</w:t>
            </w:r>
          </w:p>
        </w:tc>
        <w:tc>
          <w:tcPr>
            <w:tcW w:w="1754" w:type="dxa"/>
          </w:tcPr>
          <w:p>
            <w:pPr>
              <w:pStyle w:val="TableParagraph"/>
              <w:spacing w:line="232" w:lineRule="exact"/>
              <w:ind w:left="292" w:right="283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00" w:type="dxa"/>
          </w:tcPr>
          <w:p>
            <w:pPr>
              <w:pStyle w:val="TableParagraph"/>
              <w:spacing w:line="232" w:lineRule="exact"/>
              <w:ind w:left="586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08" w:hRule="atLeast"/>
        </w:trPr>
        <w:tc>
          <w:tcPr>
            <w:tcW w:w="1620" w:type="dxa"/>
          </w:tcPr>
          <w:p>
            <w:pPr>
              <w:pStyle w:val="TableParagraph"/>
              <w:spacing w:line="252" w:lineRule="exact"/>
              <w:ind w:left="333" w:right="303" w:firstLine="108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738" w:type="dxa"/>
          </w:tcPr>
          <w:p>
            <w:pPr>
              <w:pStyle w:val="TableParagraph"/>
              <w:spacing w:before="2"/>
              <w:ind w:left="135" w:right="123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54" w:type="dxa"/>
          </w:tcPr>
          <w:p>
            <w:pPr>
              <w:pStyle w:val="TableParagraph"/>
              <w:spacing w:before="2"/>
              <w:ind w:left="295" w:right="283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00" w:type="dxa"/>
          </w:tcPr>
          <w:p>
            <w:pPr>
              <w:pStyle w:val="TableParagraph"/>
              <w:spacing w:line="252" w:lineRule="exact"/>
              <w:ind w:left="1037" w:right="125" w:hanging="881"/>
              <w:rPr>
                <w:sz w:val="22"/>
              </w:rPr>
            </w:pPr>
            <w:r>
              <w:rPr>
                <w:sz w:val="22"/>
              </w:rPr>
              <w:t>Ana Ileana Girón Hernández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de Cordón</w:t>
            </w:r>
          </w:p>
        </w:tc>
      </w:tr>
    </w:tbl>
    <w:p>
      <w:pPr>
        <w:pStyle w:val="BodyText"/>
        <w:spacing w:before="291"/>
        <w:ind w:left="704"/>
      </w:pPr>
      <w:r>
        <w:rPr/>
        <w:t>Licenciada</w:t>
      </w:r>
    </w:p>
    <w:p>
      <w:pPr>
        <w:spacing w:before="0"/>
        <w:ind w:left="704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pStyle w:val="BodyText"/>
        <w:ind w:left="704" w:right="3852"/>
      </w:pPr>
      <w:r>
        <w:rPr/>
        <w:t>Secretaria Privada de la Presidencia de la República</w:t>
      </w:r>
      <w:r>
        <w:rPr>
          <w:spacing w:val="-64"/>
        </w:rPr>
        <w:t> </w:t>
      </w:r>
      <w:r>
        <w:rPr/>
        <w:t>Su Despacho</w:t>
      </w:r>
    </w:p>
    <w:p>
      <w:pPr>
        <w:pStyle w:val="BodyText"/>
      </w:pPr>
    </w:p>
    <w:p>
      <w:pPr>
        <w:pStyle w:val="BodyText"/>
        <w:ind w:left="704"/>
      </w:pPr>
      <w:r>
        <w:rPr/>
        <w:t>Señora</w:t>
      </w:r>
      <w:r>
        <w:rPr>
          <w:spacing w:val="-1"/>
        </w:rPr>
        <w:t> </w:t>
      </w:r>
      <w:r>
        <w:rPr/>
        <w:t>Secretaria:</w:t>
      </w:r>
    </w:p>
    <w:p>
      <w:pPr>
        <w:pStyle w:val="BodyText"/>
        <w:rPr>
          <w:sz w:val="28"/>
        </w:rPr>
      </w:pPr>
    </w:p>
    <w:p>
      <w:pPr>
        <w:pStyle w:val="BodyText"/>
        <w:ind w:left="704" w:right="633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profesional,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junio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continuación: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32" w:hanging="360"/>
        <w:jc w:val="both"/>
        <w:rPr>
          <w:sz w:val="24"/>
        </w:rPr>
      </w:pPr>
      <w:r>
        <w:rPr>
          <w:sz w:val="24"/>
        </w:rPr>
        <w:t>Apoyo</w:t>
      </w:r>
      <w:r>
        <w:rPr>
          <w:spacing w:val="-15"/>
          <w:sz w:val="24"/>
        </w:rPr>
        <w:t> </w:t>
      </w:r>
      <w:r>
        <w:rPr>
          <w:sz w:val="24"/>
        </w:rPr>
        <w:t>en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revisión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oficios,</w:t>
      </w:r>
      <w:r>
        <w:rPr>
          <w:spacing w:val="-16"/>
          <w:sz w:val="24"/>
        </w:rPr>
        <w:t> </w:t>
      </w:r>
      <w:r>
        <w:rPr>
          <w:sz w:val="24"/>
        </w:rPr>
        <w:t>acuerdos</w:t>
      </w:r>
      <w:r>
        <w:rPr>
          <w:spacing w:val="-15"/>
          <w:sz w:val="24"/>
        </w:rPr>
        <w:t> </w:t>
      </w:r>
      <w:r>
        <w:rPr>
          <w:sz w:val="24"/>
        </w:rPr>
        <w:t>internos,</w:t>
      </w:r>
      <w:r>
        <w:rPr>
          <w:spacing w:val="-16"/>
          <w:sz w:val="24"/>
        </w:rPr>
        <w:t> </w:t>
      </w:r>
      <w:r>
        <w:rPr>
          <w:sz w:val="24"/>
        </w:rPr>
        <w:t>envío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correspondencia,</w:t>
      </w:r>
      <w:r>
        <w:rPr>
          <w:spacing w:val="-64"/>
          <w:sz w:val="24"/>
        </w:rPr>
        <w:t> </w:t>
      </w:r>
      <w:r>
        <w:rPr>
          <w:sz w:val="24"/>
        </w:rPr>
        <w:t>resoluciones, nombramientos, informes de auditoría interna, providencias,</w:t>
      </w:r>
      <w:r>
        <w:rPr>
          <w:spacing w:val="1"/>
          <w:sz w:val="24"/>
        </w:rPr>
        <w:t> </w:t>
      </w:r>
      <w:r>
        <w:rPr>
          <w:sz w:val="24"/>
        </w:rPr>
        <w:t>viáticos al interior e informes de actividades de la Secretaría Privada de la</w:t>
      </w:r>
      <w:r>
        <w:rPr>
          <w:spacing w:val="1"/>
          <w:sz w:val="24"/>
        </w:rPr>
        <w:t> </w:t>
      </w:r>
      <w:r>
        <w:rPr>
          <w:sz w:val="24"/>
        </w:rPr>
        <w:t>Presidencia,</w:t>
      </w:r>
      <w:r>
        <w:rPr>
          <w:spacing w:val="-10"/>
          <w:sz w:val="24"/>
        </w:rPr>
        <w:t> </w:t>
      </w:r>
      <w:r>
        <w:rPr>
          <w:sz w:val="24"/>
        </w:rPr>
        <w:t>emitidos</w:t>
      </w:r>
      <w:r>
        <w:rPr>
          <w:spacing w:val="-11"/>
          <w:sz w:val="24"/>
        </w:rPr>
        <w:t> </w:t>
      </w:r>
      <w:r>
        <w:rPr>
          <w:sz w:val="24"/>
        </w:rPr>
        <w:t>durante</w:t>
      </w:r>
      <w:r>
        <w:rPr>
          <w:spacing w:val="-9"/>
          <w:sz w:val="24"/>
        </w:rPr>
        <w:t> </w:t>
      </w:r>
      <w:r>
        <w:rPr>
          <w:sz w:val="24"/>
        </w:rPr>
        <w:t>el</w:t>
      </w:r>
      <w:r>
        <w:rPr>
          <w:spacing w:val="-12"/>
          <w:sz w:val="24"/>
        </w:rPr>
        <w:t> </w:t>
      </w:r>
      <w:r>
        <w:rPr>
          <w:sz w:val="24"/>
        </w:rPr>
        <w:t>mes,</w:t>
      </w:r>
      <w:r>
        <w:rPr>
          <w:spacing w:val="-11"/>
          <w:sz w:val="24"/>
        </w:rPr>
        <w:t> </w:t>
      </w:r>
      <w:r>
        <w:rPr>
          <w:sz w:val="24"/>
        </w:rPr>
        <w:t>previo</w:t>
      </w:r>
      <w:r>
        <w:rPr>
          <w:spacing w:val="-11"/>
          <w:sz w:val="24"/>
        </w:rPr>
        <w:t> </w:t>
      </w:r>
      <w:r>
        <w:rPr>
          <w:sz w:val="24"/>
        </w:rPr>
        <w:t>al</w:t>
      </w:r>
      <w:r>
        <w:rPr>
          <w:spacing w:val="-10"/>
          <w:sz w:val="24"/>
        </w:rPr>
        <w:t> </w:t>
      </w:r>
      <w:r>
        <w:rPr>
          <w:sz w:val="24"/>
        </w:rPr>
        <w:t>traslado</w:t>
      </w:r>
      <w:r>
        <w:rPr>
          <w:spacing w:val="-9"/>
          <w:sz w:val="24"/>
        </w:rPr>
        <w:t> </w:t>
      </w:r>
      <w:r>
        <w:rPr>
          <w:sz w:val="24"/>
        </w:rPr>
        <w:t>para</w:t>
      </w:r>
      <w:r>
        <w:rPr>
          <w:spacing w:val="-8"/>
          <w:sz w:val="24"/>
        </w:rPr>
        <w:t> </w:t>
      </w:r>
      <w:r>
        <w:rPr>
          <w:sz w:val="24"/>
        </w:rPr>
        <w:t>autorización</w:t>
      </w:r>
      <w:r>
        <w:rPr>
          <w:spacing w:val="-9"/>
          <w:sz w:val="24"/>
        </w:rPr>
        <w:t> </w:t>
      </w:r>
      <w:r>
        <w:rPr>
          <w:sz w:val="24"/>
        </w:rPr>
        <w:t>y/o</w:t>
      </w:r>
      <w:r>
        <w:rPr>
          <w:spacing w:val="-64"/>
          <w:sz w:val="24"/>
        </w:rPr>
        <w:t> </w:t>
      </w:r>
      <w:r>
        <w:rPr>
          <w:sz w:val="24"/>
        </w:rPr>
        <w:t>firma de la</w:t>
      </w:r>
      <w:r>
        <w:rPr>
          <w:spacing w:val="-2"/>
          <w:sz w:val="24"/>
        </w:rPr>
        <w:t> </w:t>
      </w:r>
      <w:r>
        <w:rPr>
          <w:sz w:val="24"/>
        </w:rPr>
        <w:t>Secretaria</w:t>
      </w:r>
      <w:r>
        <w:rPr>
          <w:spacing w:val="-1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 la República.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32" w:hanging="361"/>
        <w:jc w:val="both"/>
        <w:rPr>
          <w:sz w:val="24"/>
        </w:rPr>
      </w:pPr>
      <w:r>
        <w:rPr>
          <w:sz w:val="24"/>
        </w:rPr>
        <w:t>Revisión</w:t>
      </w:r>
      <w:r>
        <w:rPr>
          <w:spacing w:val="-13"/>
          <w:sz w:val="24"/>
        </w:rPr>
        <w:t> </w:t>
      </w:r>
      <w:r>
        <w:rPr>
          <w:sz w:val="24"/>
        </w:rPr>
        <w:t>y</w:t>
      </w:r>
      <w:r>
        <w:rPr>
          <w:spacing w:val="-14"/>
          <w:sz w:val="24"/>
        </w:rPr>
        <w:t> </w:t>
      </w:r>
      <w:r>
        <w:rPr>
          <w:sz w:val="24"/>
        </w:rPr>
        <w:t>seguimiento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3"/>
          <w:sz w:val="24"/>
        </w:rPr>
        <w:t> </w:t>
      </w:r>
      <w:r>
        <w:rPr>
          <w:sz w:val="24"/>
        </w:rPr>
        <w:t>documentación</w:t>
      </w:r>
      <w:r>
        <w:rPr>
          <w:spacing w:val="-13"/>
          <w:sz w:val="24"/>
        </w:rPr>
        <w:t> </w:t>
      </w:r>
      <w:r>
        <w:rPr>
          <w:sz w:val="24"/>
        </w:rPr>
        <w:t>recibida</w:t>
      </w:r>
      <w:r>
        <w:rPr>
          <w:spacing w:val="-12"/>
          <w:sz w:val="24"/>
        </w:rPr>
        <w:t> </w:t>
      </w:r>
      <w:r>
        <w:rPr>
          <w:sz w:val="24"/>
        </w:rPr>
        <w:t>en</w:t>
      </w:r>
      <w:r>
        <w:rPr>
          <w:spacing w:val="-15"/>
          <w:sz w:val="24"/>
        </w:rPr>
        <w:t> </w:t>
      </w:r>
      <w:r>
        <w:rPr>
          <w:sz w:val="24"/>
        </w:rPr>
        <w:t>el</w:t>
      </w:r>
      <w:r>
        <w:rPr>
          <w:spacing w:val="-14"/>
          <w:sz w:val="24"/>
        </w:rPr>
        <w:t> </w:t>
      </w:r>
      <w:r>
        <w:rPr>
          <w:sz w:val="24"/>
        </w:rPr>
        <w:t>Despacho</w:t>
      </w:r>
      <w:r>
        <w:rPr>
          <w:spacing w:val="-15"/>
          <w:sz w:val="24"/>
        </w:rPr>
        <w:t> </w:t>
      </w:r>
      <w:r>
        <w:rPr>
          <w:sz w:val="24"/>
        </w:rPr>
        <w:t>Superior</w:t>
      </w:r>
      <w:r>
        <w:rPr>
          <w:spacing w:val="-64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Secretaría</w:t>
      </w:r>
      <w:r>
        <w:rPr>
          <w:spacing w:val="1"/>
          <w:sz w:val="24"/>
        </w:rPr>
        <w:t> </w:t>
      </w:r>
      <w:r>
        <w:rPr>
          <w:sz w:val="24"/>
        </w:rPr>
        <w:t>Privada 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32" w:hanging="361"/>
        <w:jc w:val="both"/>
        <w:rPr>
          <w:sz w:val="24"/>
        </w:rPr>
      </w:pPr>
      <w:r>
        <w:rPr>
          <w:sz w:val="24"/>
        </w:rPr>
        <w:t>Seguimiento a audiencias, invitaciones y/o actividades realizadas vía correo</w:t>
      </w:r>
      <w:r>
        <w:rPr>
          <w:spacing w:val="-64"/>
          <w:sz w:val="24"/>
        </w:rPr>
        <w:t> </w:t>
      </w:r>
      <w:r>
        <w:rPr>
          <w:sz w:val="24"/>
        </w:rPr>
        <w:t>electrónico y físico dirigidos a la Secretaria Privada de la Presidencia de 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32" w:hanging="360"/>
        <w:jc w:val="both"/>
        <w:rPr>
          <w:sz w:val="24"/>
        </w:rPr>
      </w:pPr>
      <w:r>
        <w:rPr>
          <w:sz w:val="24"/>
        </w:rPr>
        <w:t>Apoyo</w:t>
      </w:r>
      <w:r>
        <w:rPr>
          <w:spacing w:val="-10"/>
          <w:sz w:val="24"/>
        </w:rPr>
        <w:t> </w:t>
      </w:r>
      <w:r>
        <w:rPr>
          <w:sz w:val="24"/>
        </w:rPr>
        <w:t>en</w:t>
      </w:r>
      <w:r>
        <w:rPr>
          <w:spacing w:val="-9"/>
          <w:sz w:val="24"/>
        </w:rPr>
        <w:t> </w:t>
      </w:r>
      <w:r>
        <w:rPr>
          <w:sz w:val="24"/>
        </w:rPr>
        <w:t>el</w:t>
      </w:r>
      <w:r>
        <w:rPr>
          <w:spacing w:val="-11"/>
          <w:sz w:val="24"/>
        </w:rPr>
        <w:t> </w:t>
      </w:r>
      <w:r>
        <w:rPr>
          <w:sz w:val="24"/>
        </w:rPr>
        <w:t>archivo</w:t>
      </w:r>
      <w:r>
        <w:rPr>
          <w:spacing w:val="-7"/>
          <w:sz w:val="24"/>
        </w:rPr>
        <w:t> </w:t>
      </w:r>
      <w:r>
        <w:rPr>
          <w:sz w:val="24"/>
        </w:rPr>
        <w:t>físico</w:t>
      </w:r>
      <w:r>
        <w:rPr>
          <w:spacing w:val="-7"/>
          <w:sz w:val="24"/>
        </w:rPr>
        <w:t> </w:t>
      </w:r>
      <w:r>
        <w:rPr>
          <w:sz w:val="24"/>
        </w:rPr>
        <w:t>y</w:t>
      </w:r>
      <w:r>
        <w:rPr>
          <w:spacing w:val="-8"/>
          <w:sz w:val="24"/>
        </w:rPr>
        <w:t> </w:t>
      </w:r>
      <w:r>
        <w:rPr>
          <w:sz w:val="24"/>
        </w:rPr>
        <w:t>digital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los</w:t>
      </w:r>
      <w:r>
        <w:rPr>
          <w:spacing w:val="-10"/>
          <w:sz w:val="24"/>
        </w:rPr>
        <w:t> </w:t>
      </w:r>
      <w:r>
        <w:rPr>
          <w:sz w:val="24"/>
        </w:rPr>
        <w:t>documentos</w:t>
      </w:r>
      <w:r>
        <w:rPr>
          <w:spacing w:val="-10"/>
          <w:sz w:val="24"/>
        </w:rPr>
        <w:t> </w:t>
      </w:r>
      <w:r>
        <w:rPr>
          <w:sz w:val="24"/>
        </w:rPr>
        <w:t>del</w:t>
      </w:r>
      <w:r>
        <w:rPr>
          <w:spacing w:val="-9"/>
          <w:sz w:val="24"/>
        </w:rPr>
        <w:t> </w:t>
      </w:r>
      <w:r>
        <w:rPr>
          <w:sz w:val="24"/>
        </w:rPr>
        <w:t>Despacho</w:t>
      </w:r>
      <w:r>
        <w:rPr>
          <w:spacing w:val="-9"/>
          <w:sz w:val="24"/>
        </w:rPr>
        <w:t> </w:t>
      </w:r>
      <w:r>
        <w:rPr>
          <w:sz w:val="24"/>
        </w:rPr>
        <w:t>Superior</w:t>
      </w:r>
      <w:r>
        <w:rPr>
          <w:spacing w:val="-64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Secretaría</w:t>
      </w:r>
      <w:r>
        <w:rPr>
          <w:spacing w:val="1"/>
          <w:sz w:val="24"/>
        </w:rPr>
        <w:t> </w:t>
      </w:r>
      <w:r>
        <w:rPr>
          <w:sz w:val="24"/>
        </w:rPr>
        <w:t>Privada 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33" w:hanging="360"/>
        <w:jc w:val="both"/>
        <w:rPr>
          <w:sz w:val="24"/>
        </w:rPr>
      </w:pPr>
      <w:r>
        <w:rPr>
          <w:sz w:val="24"/>
        </w:rPr>
        <w:t>Apoyo en la logística y convocatoria de reuniones en Casa Presidencial, por</w:t>
      </w:r>
      <w:r>
        <w:rPr>
          <w:spacing w:val="-64"/>
          <w:sz w:val="24"/>
        </w:rPr>
        <w:t> </w:t>
      </w:r>
      <w:r>
        <w:rPr>
          <w:sz w:val="24"/>
        </w:rPr>
        <w:t>parte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funcionarios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diferentes</w:t>
      </w:r>
      <w:r>
        <w:rPr>
          <w:spacing w:val="-3"/>
          <w:sz w:val="24"/>
        </w:rPr>
        <w:t> </w:t>
      </w:r>
      <w:r>
        <w:rPr>
          <w:sz w:val="24"/>
        </w:rPr>
        <w:t>entidades.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1" w:after="0"/>
        <w:ind w:left="1424" w:right="634" w:hanging="361"/>
        <w:jc w:val="both"/>
        <w:rPr>
          <w:sz w:val="24"/>
        </w:rPr>
      </w:pPr>
      <w:r>
        <w:rPr>
          <w:sz w:val="24"/>
        </w:rPr>
        <w:t>Recepción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llamadas</w:t>
      </w:r>
      <w:r>
        <w:rPr>
          <w:spacing w:val="-8"/>
          <w:sz w:val="24"/>
        </w:rPr>
        <w:t> </w:t>
      </w:r>
      <w:r>
        <w:rPr>
          <w:sz w:val="24"/>
        </w:rPr>
        <w:t>para</w:t>
      </w:r>
      <w:r>
        <w:rPr>
          <w:spacing w:val="-9"/>
          <w:sz w:val="24"/>
        </w:rPr>
        <w:t> </w:t>
      </w:r>
      <w:r>
        <w:rPr>
          <w:sz w:val="24"/>
        </w:rPr>
        <w:t>brindar</w:t>
      </w:r>
      <w:r>
        <w:rPr>
          <w:spacing w:val="-8"/>
          <w:sz w:val="24"/>
        </w:rPr>
        <w:t> </w:t>
      </w:r>
      <w:r>
        <w:rPr>
          <w:sz w:val="24"/>
        </w:rPr>
        <w:t>información</w:t>
      </w:r>
      <w:r>
        <w:rPr>
          <w:spacing w:val="-8"/>
          <w:sz w:val="24"/>
        </w:rPr>
        <w:t> </w:t>
      </w:r>
      <w:r>
        <w:rPr>
          <w:sz w:val="24"/>
        </w:rPr>
        <w:t>sobre</w:t>
      </w:r>
      <w:r>
        <w:rPr>
          <w:spacing w:val="-7"/>
          <w:sz w:val="24"/>
        </w:rPr>
        <w:t> </w:t>
      </w:r>
      <w:r>
        <w:rPr>
          <w:sz w:val="24"/>
        </w:rPr>
        <w:t>seguimiento</w:t>
      </w:r>
      <w:r>
        <w:rPr>
          <w:spacing w:val="-9"/>
          <w:sz w:val="24"/>
        </w:rPr>
        <w:t> </w:t>
      </w:r>
      <w:r>
        <w:rPr>
          <w:sz w:val="24"/>
        </w:rPr>
        <w:t>y</w:t>
      </w:r>
      <w:r>
        <w:rPr>
          <w:spacing w:val="-8"/>
          <w:sz w:val="24"/>
        </w:rPr>
        <w:t> </w:t>
      </w:r>
      <w:r>
        <w:rPr>
          <w:sz w:val="24"/>
        </w:rPr>
        <w:t>estado</w:t>
      </w:r>
      <w:r>
        <w:rPr>
          <w:spacing w:val="-65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gestiones</w:t>
      </w:r>
      <w:r>
        <w:rPr>
          <w:spacing w:val="-1"/>
          <w:sz w:val="24"/>
        </w:rPr>
        <w:t> </w:t>
      </w:r>
      <w:r>
        <w:rPr>
          <w:sz w:val="24"/>
        </w:rPr>
        <w:t>solicitadas</w:t>
      </w:r>
      <w:r>
        <w:rPr>
          <w:spacing w:val="-1"/>
          <w:sz w:val="24"/>
        </w:rPr>
        <w:t> </w:t>
      </w:r>
      <w:r>
        <w:rPr>
          <w:sz w:val="24"/>
        </w:rPr>
        <w:t>a la Secretaría Privada de la</w:t>
      </w:r>
      <w:r>
        <w:rPr>
          <w:spacing w:val="-2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32" w:hanging="360"/>
        <w:jc w:val="both"/>
        <w:rPr>
          <w:sz w:val="24"/>
        </w:rPr>
      </w:pPr>
      <w:r>
        <w:rPr>
          <w:sz w:val="24"/>
        </w:rPr>
        <w:t>Seguimiento a la agenda de la Secretaria Privada de la Presidencia de 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425" w:val="left" w:leader="none"/>
        </w:tabs>
        <w:spacing w:line="240" w:lineRule="auto" w:before="0" w:after="0"/>
        <w:ind w:left="1424" w:right="634" w:hanging="360"/>
        <w:jc w:val="both"/>
        <w:rPr>
          <w:sz w:val="24"/>
        </w:rPr>
      </w:pPr>
      <w:r>
        <w:rPr>
          <w:sz w:val="24"/>
        </w:rPr>
        <w:t>Análisis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gestiones</w:t>
      </w:r>
      <w:r>
        <w:rPr>
          <w:spacing w:val="1"/>
          <w:sz w:val="24"/>
        </w:rPr>
        <w:t> </w:t>
      </w:r>
      <w:r>
        <w:rPr>
          <w:sz w:val="24"/>
        </w:rPr>
        <w:t>administrativas,</w:t>
      </w:r>
      <w:r>
        <w:rPr>
          <w:spacing w:val="1"/>
          <w:sz w:val="24"/>
        </w:rPr>
        <w:t> </w:t>
      </w:r>
      <w:r>
        <w:rPr>
          <w:sz w:val="24"/>
        </w:rPr>
        <w:t>financieras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contables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direcciones</w:t>
      </w:r>
      <w:r>
        <w:rPr>
          <w:spacing w:val="-4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unidades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Secretaría</w:t>
      </w:r>
      <w:r>
        <w:rPr>
          <w:spacing w:val="-3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Presidencia, conforme</w:t>
      </w:r>
      <w:r>
        <w:rPr>
          <w:spacing w:val="-64"/>
          <w:sz w:val="24"/>
        </w:rPr>
        <w:t> </w:t>
      </w:r>
      <w:r>
        <w:rPr>
          <w:sz w:val="24"/>
        </w:rPr>
        <w:t>a las normas</w:t>
      </w:r>
      <w:r>
        <w:rPr>
          <w:spacing w:val="-3"/>
          <w:sz w:val="24"/>
        </w:rPr>
        <w:t> </w:t>
      </w:r>
      <w:r>
        <w:rPr>
          <w:sz w:val="24"/>
        </w:rPr>
        <w:t>y procedimientos aplicables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cada</w:t>
      </w:r>
      <w:r>
        <w:rPr>
          <w:spacing w:val="-1"/>
          <w:sz w:val="24"/>
        </w:rPr>
        <w:t> </w:t>
      </w:r>
      <w:r>
        <w:rPr>
          <w:sz w:val="24"/>
        </w:rPr>
        <w:t>caso.</w:t>
      </w:r>
    </w:p>
    <w:p>
      <w:pPr>
        <w:spacing w:after="0" w:line="240" w:lineRule="auto"/>
        <w:jc w:val="both"/>
        <w:rPr>
          <w:sz w:val="24"/>
        </w:rPr>
        <w:sectPr>
          <w:headerReference w:type="even" r:id="rId9"/>
          <w:footerReference w:type="even" r:id="rId10"/>
          <w:footerReference w:type="default" r:id="rId11"/>
          <w:pgSz w:w="12240" w:h="15840"/>
          <w:pgMar w:header="0" w:footer="981" w:top="920" w:bottom="1180" w:left="1280" w:right="780"/>
        </w:sectPr>
      </w:pPr>
    </w:p>
    <w:p>
      <w:pPr>
        <w:pStyle w:val="Heading1"/>
        <w:spacing w:before="71"/>
        <w:ind w:left="2136" w:right="2074"/>
        <w:jc w:val="center"/>
      </w:pP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 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 w:after="1"/>
        <w:rPr>
          <w:b/>
          <w:sz w:val="12"/>
        </w:rPr>
      </w:pPr>
    </w:p>
    <w:tbl>
      <w:tblPr>
        <w:tblW w:w="0" w:type="auto"/>
        <w:jc w:val="left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0"/>
        <w:gridCol w:w="2738"/>
        <w:gridCol w:w="1754"/>
        <w:gridCol w:w="3100"/>
      </w:tblGrid>
      <w:tr>
        <w:trPr>
          <w:trHeight w:val="251" w:hRule="atLeast"/>
        </w:trPr>
        <w:tc>
          <w:tcPr>
            <w:tcW w:w="1620" w:type="dxa"/>
          </w:tcPr>
          <w:p>
            <w:pPr>
              <w:pStyle w:val="TableParagraph"/>
              <w:spacing w:line="232" w:lineRule="exact"/>
              <w:ind w:left="247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38" w:type="dxa"/>
          </w:tcPr>
          <w:p>
            <w:pPr>
              <w:pStyle w:val="TableParagraph"/>
              <w:spacing w:line="232" w:lineRule="exact"/>
              <w:ind w:left="135" w:right="125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029-2-2023</w:t>
            </w:r>
          </w:p>
        </w:tc>
        <w:tc>
          <w:tcPr>
            <w:tcW w:w="1754" w:type="dxa"/>
          </w:tcPr>
          <w:p>
            <w:pPr>
              <w:pStyle w:val="TableParagraph"/>
              <w:spacing w:line="232" w:lineRule="exact"/>
              <w:ind w:left="292" w:right="283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00" w:type="dxa"/>
          </w:tcPr>
          <w:p>
            <w:pPr>
              <w:pStyle w:val="TableParagraph"/>
              <w:spacing w:line="232" w:lineRule="exact"/>
              <w:ind w:left="586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08" w:hRule="atLeast"/>
        </w:trPr>
        <w:tc>
          <w:tcPr>
            <w:tcW w:w="1620" w:type="dxa"/>
          </w:tcPr>
          <w:p>
            <w:pPr>
              <w:pStyle w:val="TableParagraph"/>
              <w:spacing w:line="252" w:lineRule="exact"/>
              <w:ind w:left="333" w:right="303" w:firstLine="108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738" w:type="dxa"/>
          </w:tcPr>
          <w:p>
            <w:pPr>
              <w:pStyle w:val="TableParagraph"/>
              <w:spacing w:before="2"/>
              <w:ind w:left="135" w:right="123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54" w:type="dxa"/>
          </w:tcPr>
          <w:p>
            <w:pPr>
              <w:pStyle w:val="TableParagraph"/>
              <w:spacing w:before="2"/>
              <w:ind w:left="295" w:right="283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00" w:type="dxa"/>
          </w:tcPr>
          <w:p>
            <w:pPr>
              <w:pStyle w:val="TableParagraph"/>
              <w:spacing w:line="252" w:lineRule="exact"/>
              <w:ind w:left="1037" w:right="125" w:hanging="881"/>
              <w:rPr>
                <w:sz w:val="22"/>
              </w:rPr>
            </w:pPr>
            <w:r>
              <w:rPr>
                <w:sz w:val="22"/>
              </w:rPr>
              <w:t>Ana Ileana Girón Hernández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de Cordón</w:t>
            </w:r>
          </w:p>
        </w:tc>
      </w:tr>
    </w:tbl>
    <w:p>
      <w:pPr>
        <w:pStyle w:val="ListParagraph"/>
        <w:numPr>
          <w:ilvl w:val="0"/>
          <w:numId w:val="2"/>
        </w:numPr>
        <w:tabs>
          <w:tab w:pos="1424" w:val="left" w:leader="none"/>
          <w:tab w:pos="1425" w:val="left" w:leader="none"/>
        </w:tabs>
        <w:spacing w:line="240" w:lineRule="auto" w:before="291" w:after="0"/>
        <w:ind w:left="1424" w:right="634" w:hanging="361"/>
        <w:jc w:val="left"/>
        <w:rPr>
          <w:sz w:val="24"/>
        </w:rPr>
      </w:pPr>
      <w:r>
        <w:rPr>
          <w:sz w:val="24"/>
        </w:rPr>
        <w:t>Participación</w:t>
      </w:r>
      <w:r>
        <w:rPr>
          <w:spacing w:val="10"/>
          <w:sz w:val="24"/>
        </w:rPr>
        <w:t> </w:t>
      </w:r>
      <w:r>
        <w:rPr>
          <w:sz w:val="24"/>
        </w:rPr>
        <w:t>en</w:t>
      </w:r>
      <w:r>
        <w:rPr>
          <w:spacing w:val="14"/>
          <w:sz w:val="24"/>
        </w:rPr>
        <w:t> </w:t>
      </w:r>
      <w:r>
        <w:rPr>
          <w:sz w:val="24"/>
        </w:rPr>
        <w:t>reuniones</w:t>
      </w:r>
      <w:r>
        <w:rPr>
          <w:spacing w:val="13"/>
          <w:sz w:val="24"/>
        </w:rPr>
        <w:t> </w:t>
      </w:r>
      <w:r>
        <w:rPr>
          <w:sz w:val="24"/>
        </w:rPr>
        <w:t>de</w:t>
      </w:r>
      <w:r>
        <w:rPr>
          <w:spacing w:val="14"/>
          <w:sz w:val="24"/>
        </w:rPr>
        <w:t> </w:t>
      </w:r>
      <w:r>
        <w:rPr>
          <w:sz w:val="24"/>
        </w:rPr>
        <w:t>la</w:t>
      </w:r>
      <w:r>
        <w:rPr>
          <w:spacing w:val="14"/>
          <w:sz w:val="24"/>
        </w:rPr>
        <w:t> </w:t>
      </w:r>
      <w:r>
        <w:rPr>
          <w:sz w:val="24"/>
        </w:rPr>
        <w:t>Secretaria</w:t>
      </w:r>
      <w:r>
        <w:rPr>
          <w:spacing w:val="10"/>
          <w:sz w:val="24"/>
        </w:rPr>
        <w:t> </w:t>
      </w:r>
      <w:r>
        <w:rPr>
          <w:sz w:val="24"/>
        </w:rPr>
        <w:t>Privada</w:t>
      </w:r>
      <w:r>
        <w:rPr>
          <w:spacing w:val="14"/>
          <w:sz w:val="24"/>
        </w:rPr>
        <w:t> </w:t>
      </w:r>
      <w:r>
        <w:rPr>
          <w:sz w:val="24"/>
        </w:rPr>
        <w:t>de</w:t>
      </w:r>
      <w:r>
        <w:rPr>
          <w:spacing w:val="14"/>
          <w:sz w:val="24"/>
        </w:rPr>
        <w:t> </w:t>
      </w:r>
      <w:r>
        <w:rPr>
          <w:sz w:val="24"/>
        </w:rPr>
        <w:t>la</w:t>
      </w:r>
      <w:r>
        <w:rPr>
          <w:spacing w:val="14"/>
          <w:sz w:val="24"/>
        </w:rPr>
        <w:t> </w:t>
      </w:r>
      <w:r>
        <w:rPr>
          <w:sz w:val="24"/>
        </w:rPr>
        <w:t>Presidencia</w:t>
      </w:r>
      <w:r>
        <w:rPr>
          <w:spacing w:val="14"/>
          <w:sz w:val="24"/>
        </w:rPr>
        <w:t> </w:t>
      </w:r>
      <w:r>
        <w:rPr>
          <w:sz w:val="24"/>
        </w:rPr>
        <w:t>de</w:t>
      </w:r>
      <w:r>
        <w:rPr>
          <w:spacing w:val="13"/>
          <w:sz w:val="24"/>
        </w:rPr>
        <w:t> </w:t>
      </w:r>
      <w:r>
        <w:rPr>
          <w:sz w:val="24"/>
        </w:rPr>
        <w:t>la</w:t>
      </w:r>
      <w:r>
        <w:rPr>
          <w:spacing w:val="-63"/>
          <w:sz w:val="24"/>
        </w:rPr>
        <w:t> </w:t>
      </w:r>
      <w:r>
        <w:rPr>
          <w:sz w:val="24"/>
        </w:rPr>
        <w:t>República,</w:t>
      </w:r>
      <w:r>
        <w:rPr>
          <w:spacing w:val="-3"/>
          <w:sz w:val="24"/>
        </w:rPr>
        <w:t> </w:t>
      </w:r>
      <w:r>
        <w:rPr>
          <w:sz w:val="24"/>
        </w:rPr>
        <w:t>realizando</w:t>
      </w:r>
      <w:r>
        <w:rPr>
          <w:spacing w:val="1"/>
          <w:sz w:val="24"/>
        </w:rPr>
        <w:t> </w:t>
      </w:r>
      <w:r>
        <w:rPr>
          <w:sz w:val="24"/>
        </w:rPr>
        <w:t>las anotaciones</w:t>
      </w:r>
      <w:r>
        <w:rPr>
          <w:spacing w:val="-1"/>
          <w:sz w:val="24"/>
        </w:rPr>
        <w:t> </w:t>
      </w:r>
      <w:r>
        <w:rPr>
          <w:sz w:val="24"/>
        </w:rPr>
        <w:t>respectivas.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1424" w:val="left" w:leader="none"/>
          <w:tab w:pos="1425" w:val="left" w:leader="none"/>
        </w:tabs>
        <w:spacing w:line="276" w:lineRule="auto" w:before="1" w:after="0"/>
        <w:ind w:left="1424" w:right="634" w:hanging="361"/>
        <w:jc w:val="left"/>
        <w:rPr>
          <w:sz w:val="24"/>
        </w:rPr>
      </w:pPr>
      <w:r>
        <w:rPr>
          <w:sz w:val="24"/>
        </w:rPr>
        <w:t>Apoyo</w:t>
      </w:r>
      <w:r>
        <w:rPr>
          <w:spacing w:val="-10"/>
          <w:sz w:val="24"/>
        </w:rPr>
        <w:t> </w:t>
      </w:r>
      <w:r>
        <w:rPr>
          <w:sz w:val="24"/>
        </w:rPr>
        <w:t>en</w:t>
      </w:r>
      <w:r>
        <w:rPr>
          <w:spacing w:val="-9"/>
          <w:sz w:val="24"/>
        </w:rPr>
        <w:t> </w:t>
      </w:r>
      <w:r>
        <w:rPr>
          <w:sz w:val="24"/>
        </w:rPr>
        <w:t>gestiones</w:t>
      </w:r>
      <w:r>
        <w:rPr>
          <w:spacing w:val="-10"/>
          <w:sz w:val="24"/>
        </w:rPr>
        <w:t> </w:t>
      </w:r>
      <w:r>
        <w:rPr>
          <w:sz w:val="24"/>
        </w:rPr>
        <w:t>para</w:t>
      </w:r>
      <w:r>
        <w:rPr>
          <w:spacing w:val="-7"/>
          <w:sz w:val="24"/>
        </w:rPr>
        <w:t> </w:t>
      </w:r>
      <w:r>
        <w:rPr>
          <w:sz w:val="24"/>
        </w:rPr>
        <w:t>traslado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mobiliario</w:t>
      </w:r>
      <w:r>
        <w:rPr>
          <w:spacing w:val="-7"/>
          <w:sz w:val="24"/>
        </w:rPr>
        <w:t> </w:t>
      </w:r>
      <w:r>
        <w:rPr>
          <w:sz w:val="24"/>
        </w:rPr>
        <w:t>y</w:t>
      </w:r>
      <w:r>
        <w:rPr>
          <w:spacing w:val="-9"/>
          <w:sz w:val="24"/>
        </w:rPr>
        <w:t> </w:t>
      </w:r>
      <w:r>
        <w:rPr>
          <w:sz w:val="24"/>
        </w:rPr>
        <w:t>equipo</w:t>
      </w:r>
      <w:r>
        <w:rPr>
          <w:spacing w:val="-8"/>
          <w:sz w:val="24"/>
        </w:rPr>
        <w:t> </w:t>
      </w:r>
      <w:r>
        <w:rPr>
          <w:sz w:val="24"/>
        </w:rPr>
        <w:t>y</w:t>
      </w:r>
      <w:r>
        <w:rPr>
          <w:spacing w:val="-10"/>
          <w:sz w:val="24"/>
        </w:rPr>
        <w:t> </w:t>
      </w:r>
      <w:r>
        <w:rPr>
          <w:sz w:val="24"/>
        </w:rPr>
        <w:t>documentación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Casa</w:t>
      </w:r>
      <w:r>
        <w:rPr>
          <w:spacing w:val="-1"/>
          <w:sz w:val="24"/>
        </w:rPr>
        <w:t> </w:t>
      </w:r>
      <w:r>
        <w:rPr>
          <w:sz w:val="24"/>
        </w:rPr>
        <w:t>Presidencial</w:t>
      </w:r>
      <w:r>
        <w:rPr>
          <w:spacing w:val="-4"/>
          <w:sz w:val="24"/>
        </w:rPr>
        <w:t> </w:t>
      </w: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Secretaría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3"/>
          <w:sz w:val="24"/>
        </w:rPr>
        <w:t> </w:t>
      </w:r>
      <w:r>
        <w:rPr>
          <w:sz w:val="24"/>
        </w:rPr>
        <w:t>de la Presidencia</w:t>
      </w:r>
      <w:r>
        <w:rPr>
          <w:spacing w:val="-3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viceversa.</w:t>
      </w:r>
    </w:p>
    <w:p>
      <w:pPr>
        <w:pStyle w:val="BodyText"/>
        <w:spacing w:before="7"/>
        <w:rPr>
          <w:sz w:val="27"/>
        </w:rPr>
      </w:pPr>
    </w:p>
    <w:p>
      <w:pPr>
        <w:pStyle w:val="BodyText"/>
        <w:spacing w:line="480" w:lineRule="auto"/>
        <w:ind w:left="704" w:right="3493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84"/>
        <w:ind w:left="704" w:right="0" w:firstLine="0"/>
        <w:jc w:val="left"/>
        <w:rPr>
          <w:b/>
          <w:sz w:val="24"/>
        </w:rPr>
      </w:pPr>
      <w:r>
        <w:rPr>
          <w:b/>
          <w:sz w:val="24"/>
        </w:rPr>
        <w:t>Ana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Ileana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Girón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Hernández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 Cordón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161"/>
        <w:ind w:left="2136" w:right="1670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headerReference w:type="default" r:id="rId12"/>
          <w:pgSz w:w="12240" w:h="15840"/>
          <w:pgMar w:header="0" w:footer="981" w:top="920" w:bottom="1180" w:left="1280" w:right="780"/>
        </w:sectPr>
      </w:pPr>
    </w:p>
    <w:p>
      <w:pPr>
        <w:pStyle w:val="Heading3"/>
        <w:spacing w:before="27"/>
        <w:ind w:left="2975"/>
        <w:rPr>
          <w:rFonts w:ascii="Calibri"/>
        </w:rPr>
      </w:pPr>
      <w:bookmarkStart w:name="3 Billy Estrada" w:id="3"/>
      <w:bookmarkEnd w:id="3"/>
      <w:r>
        <w:rPr>
          <w:b w:val="0"/>
        </w:rPr>
      </w:r>
      <w:r>
        <w:rPr>
          <w:rFonts w:ascii="Calibri"/>
        </w:rPr>
        <w:t>INFORME</w:t>
      </w:r>
      <w:r>
        <w:rPr>
          <w:rFonts w:ascii="Calibri"/>
          <w:spacing w:val="-3"/>
        </w:rPr>
        <w:t> </w:t>
      </w:r>
      <w:r>
        <w:rPr>
          <w:rFonts w:ascii="Calibri"/>
        </w:rPr>
        <w:t>MENSUAL</w:t>
      </w:r>
      <w:r>
        <w:rPr>
          <w:rFonts w:ascii="Calibri"/>
          <w:spacing w:val="-4"/>
        </w:rPr>
        <w:t> </w:t>
      </w:r>
      <w:r>
        <w:rPr>
          <w:rFonts w:ascii="Calibri"/>
        </w:rPr>
        <w:t>DE</w:t>
      </w:r>
      <w:r>
        <w:rPr>
          <w:rFonts w:ascii="Calibri"/>
          <w:spacing w:val="-5"/>
        </w:rPr>
        <w:t> </w:t>
      </w:r>
      <w:r>
        <w:rPr>
          <w:rFonts w:ascii="Calibri"/>
        </w:rPr>
        <w:t>ACTIVIDADES</w:t>
      </w:r>
    </w:p>
    <w:p>
      <w:pPr>
        <w:pStyle w:val="BodyText"/>
        <w:rPr>
          <w:rFonts w:ascii="Calibri"/>
          <w:b/>
          <w:sz w:val="15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834"/>
        <w:gridCol w:w="1418"/>
        <w:gridCol w:w="2834"/>
      </w:tblGrid>
      <w:tr>
        <w:trPr>
          <w:trHeight w:val="294" w:hRule="atLeast"/>
        </w:trPr>
        <w:tc>
          <w:tcPr>
            <w:tcW w:w="1980" w:type="dxa"/>
          </w:tcPr>
          <w:p>
            <w:pPr>
              <w:pStyle w:val="TableParagraph"/>
              <w:spacing w:line="273" w:lineRule="exact" w:before="1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Referencia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 w:before="1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sz w:val="24"/>
              </w:rPr>
              <w:t>Contrato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No.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029-4-2023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 w:before="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Fecha: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 w:before="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30</w:t>
            </w:r>
            <w:r>
              <w:rPr>
                <w:rFonts w:ascii="Calibri"/>
                <w:spacing w:val="1"/>
                <w:sz w:val="24"/>
              </w:rPr>
              <w:t> </w:t>
            </w:r>
            <w:r>
              <w:rPr>
                <w:rFonts w:ascii="Calibri"/>
                <w:sz w:val="24"/>
              </w:rPr>
              <w:t>de junio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2023</w:t>
            </w:r>
          </w:p>
        </w:tc>
      </w:tr>
      <w:tr>
        <w:trPr>
          <w:trHeight w:val="585" w:hRule="atLeast"/>
        </w:trPr>
        <w:tc>
          <w:tcPr>
            <w:tcW w:w="1980" w:type="dxa"/>
          </w:tcPr>
          <w:p>
            <w:pPr>
              <w:pStyle w:val="TableParagraph"/>
              <w:spacing w:line="292" w:lineRule="exact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Tipo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Servicios:</w:t>
            </w:r>
          </w:p>
        </w:tc>
        <w:tc>
          <w:tcPr>
            <w:tcW w:w="2834" w:type="dxa"/>
          </w:tcPr>
          <w:p>
            <w:pPr>
              <w:pStyle w:val="TableParagraph"/>
              <w:spacing w:line="292" w:lineRule="exact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Profesionales</w:t>
            </w:r>
          </w:p>
        </w:tc>
        <w:tc>
          <w:tcPr>
            <w:tcW w:w="1418" w:type="dxa"/>
          </w:tcPr>
          <w:p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Contratista</w:t>
            </w:r>
          </w:p>
        </w:tc>
        <w:tc>
          <w:tcPr>
            <w:tcW w:w="2834" w:type="dxa"/>
          </w:tcPr>
          <w:p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Billy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Robin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sz w:val="24"/>
              </w:rPr>
              <w:t>Estrada</w:t>
            </w:r>
          </w:p>
          <w:p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Hernández</w:t>
            </w:r>
          </w:p>
        </w:tc>
      </w:tr>
    </w:tbl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pStyle w:val="BodyText"/>
        <w:rPr>
          <w:rFonts w:ascii="Calibri"/>
          <w:b/>
        </w:rPr>
      </w:pPr>
    </w:p>
    <w:p>
      <w:pPr>
        <w:pStyle w:val="BodyText"/>
        <w:spacing w:before="148"/>
        <w:ind w:left="421"/>
        <w:rPr>
          <w:rFonts w:ascii="Calibri"/>
        </w:rPr>
      </w:pPr>
      <w:r>
        <w:rPr>
          <w:rFonts w:ascii="Calibri"/>
        </w:rPr>
        <w:t>Licenciada</w:t>
      </w:r>
    </w:p>
    <w:p>
      <w:pPr>
        <w:spacing w:before="0"/>
        <w:ind w:left="421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Geovanna</w:t>
      </w:r>
      <w:r>
        <w:rPr>
          <w:rFonts w:ascii="Calibri"/>
          <w:b/>
          <w:spacing w:val="-3"/>
          <w:sz w:val="24"/>
        </w:rPr>
        <w:t> </w:t>
      </w:r>
      <w:r>
        <w:rPr>
          <w:rFonts w:ascii="Calibri"/>
          <w:b/>
          <w:sz w:val="24"/>
        </w:rPr>
        <w:t>Frinnee</w:t>
      </w:r>
      <w:r>
        <w:rPr>
          <w:rFonts w:ascii="Calibri"/>
          <w:b/>
          <w:spacing w:val="-3"/>
          <w:sz w:val="24"/>
        </w:rPr>
        <w:t> </w:t>
      </w:r>
      <w:r>
        <w:rPr>
          <w:rFonts w:ascii="Calibri"/>
          <w:b/>
          <w:sz w:val="24"/>
        </w:rPr>
        <w:t>Estrada</w:t>
      </w:r>
      <w:r>
        <w:rPr>
          <w:rFonts w:ascii="Calibri"/>
          <w:b/>
          <w:spacing w:val="-2"/>
          <w:sz w:val="24"/>
        </w:rPr>
        <w:t> </w:t>
      </w:r>
      <w:r>
        <w:rPr>
          <w:rFonts w:ascii="Calibri"/>
          <w:b/>
          <w:sz w:val="24"/>
        </w:rPr>
        <w:t>Samayoa</w:t>
      </w:r>
    </w:p>
    <w:p>
      <w:pPr>
        <w:pStyle w:val="BodyText"/>
        <w:ind w:left="421" w:right="4602"/>
        <w:rPr>
          <w:rFonts w:ascii="Calibri" w:hAnsi="Calibri"/>
        </w:rPr>
      </w:pPr>
      <w:r>
        <w:rPr>
          <w:rFonts w:ascii="Calibri" w:hAnsi="Calibri"/>
        </w:rPr>
        <w:t>Secretaria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Privada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de la</w:t>
      </w:r>
      <w:r>
        <w:rPr>
          <w:rFonts w:ascii="Calibri" w:hAnsi="Calibri"/>
          <w:spacing w:val="-7"/>
        </w:rPr>
        <w:t> </w:t>
      </w:r>
      <w:r>
        <w:rPr>
          <w:rFonts w:ascii="Calibri" w:hAnsi="Calibri"/>
        </w:rPr>
        <w:t>Presidencia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</w:rPr>
        <w:t>la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República</w:t>
      </w:r>
      <w:r>
        <w:rPr>
          <w:rFonts w:ascii="Calibri" w:hAnsi="Calibri"/>
          <w:spacing w:val="-51"/>
        </w:rPr>
        <w:t> </w:t>
      </w:r>
      <w:r>
        <w:rPr>
          <w:rFonts w:ascii="Calibri" w:hAnsi="Calibri"/>
        </w:rPr>
        <w:t>Su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Despacho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10"/>
        <w:rPr>
          <w:rFonts w:ascii="Calibri"/>
          <w:sz w:val="29"/>
        </w:rPr>
      </w:pPr>
    </w:p>
    <w:p>
      <w:pPr>
        <w:pStyle w:val="BodyText"/>
        <w:ind w:left="421"/>
        <w:rPr>
          <w:rFonts w:ascii="Calibri" w:hAnsi="Calibri"/>
        </w:rPr>
      </w:pPr>
      <w:r>
        <w:rPr>
          <w:rFonts w:ascii="Calibri" w:hAnsi="Calibri"/>
        </w:rPr>
        <w:t>Señora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Secretaria:</w:t>
      </w:r>
    </w:p>
    <w:p>
      <w:pPr>
        <w:pStyle w:val="BodyText"/>
        <w:spacing w:before="8"/>
        <w:rPr>
          <w:rFonts w:ascii="Calibri"/>
          <w:sz w:val="27"/>
        </w:rPr>
      </w:pPr>
    </w:p>
    <w:p>
      <w:pPr>
        <w:pStyle w:val="BodyText"/>
        <w:spacing w:line="259" w:lineRule="auto" w:before="1"/>
        <w:ind w:left="421" w:right="915"/>
        <w:jc w:val="both"/>
        <w:rPr>
          <w:rFonts w:ascii="Calibri" w:hAnsi="Calibri"/>
        </w:rPr>
      </w:pPr>
      <w:r>
        <w:rPr>
          <w:rFonts w:ascii="Calibri" w:hAnsi="Calibri"/>
          <w:spacing w:val="-1"/>
        </w:rPr>
        <w:t>Respetuosamente</w:t>
      </w:r>
      <w:r>
        <w:rPr>
          <w:rFonts w:ascii="Calibri" w:hAnsi="Calibri"/>
          <w:spacing w:val="-10"/>
        </w:rPr>
        <w:t> </w:t>
      </w:r>
      <w:r>
        <w:rPr>
          <w:rFonts w:ascii="Calibri" w:hAnsi="Calibri"/>
          <w:spacing w:val="-1"/>
        </w:rPr>
        <w:t>me</w:t>
      </w:r>
      <w:r>
        <w:rPr>
          <w:rFonts w:ascii="Calibri" w:hAnsi="Calibri"/>
          <w:spacing w:val="-13"/>
        </w:rPr>
        <w:t> </w:t>
      </w:r>
      <w:r>
        <w:rPr>
          <w:rFonts w:ascii="Calibri" w:hAnsi="Calibri"/>
          <w:spacing w:val="-1"/>
        </w:rPr>
        <w:t>dirijo</w:t>
      </w:r>
      <w:r>
        <w:rPr>
          <w:rFonts w:ascii="Calibri" w:hAnsi="Calibri"/>
          <w:spacing w:val="-7"/>
        </w:rPr>
        <w:t> </w:t>
      </w:r>
      <w:r>
        <w:rPr>
          <w:rFonts w:ascii="Calibri" w:hAnsi="Calibri"/>
          <w:spacing w:val="-1"/>
        </w:rPr>
        <w:t>a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  <w:spacing w:val="-1"/>
        </w:rPr>
        <w:t>usted,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  <w:spacing w:val="-1"/>
        </w:rPr>
        <w:t>para</w:t>
      </w:r>
      <w:r>
        <w:rPr>
          <w:rFonts w:ascii="Calibri" w:hAnsi="Calibri"/>
          <w:spacing w:val="-10"/>
        </w:rPr>
        <w:t> </w:t>
      </w:r>
      <w:r>
        <w:rPr>
          <w:rFonts w:ascii="Calibri" w:hAnsi="Calibri"/>
          <w:spacing w:val="-1"/>
        </w:rPr>
        <w:t>presentarle</w:t>
      </w:r>
      <w:r>
        <w:rPr>
          <w:rFonts w:ascii="Calibri" w:hAnsi="Calibri"/>
          <w:spacing w:val="-8"/>
        </w:rPr>
        <w:t> </w:t>
      </w:r>
      <w:r>
        <w:rPr>
          <w:rFonts w:ascii="Calibri" w:hAnsi="Calibri"/>
        </w:rPr>
        <w:t>el</w:t>
      </w:r>
      <w:r>
        <w:rPr>
          <w:rFonts w:ascii="Calibri" w:hAnsi="Calibri"/>
          <w:spacing w:val="-10"/>
        </w:rPr>
        <w:t> </w:t>
      </w:r>
      <w:r>
        <w:rPr>
          <w:rFonts w:ascii="Calibri" w:hAnsi="Calibri"/>
        </w:rPr>
        <w:t>informe</w:t>
      </w:r>
      <w:r>
        <w:rPr>
          <w:rFonts w:ascii="Calibri" w:hAnsi="Calibri"/>
          <w:spacing w:val="-10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9"/>
        </w:rPr>
        <w:t> </w:t>
      </w:r>
      <w:r>
        <w:rPr>
          <w:rFonts w:ascii="Calibri" w:hAnsi="Calibri"/>
        </w:rPr>
        <w:t>las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</w:rPr>
        <w:t>actividades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7"/>
        </w:rPr>
        <w:t> </w:t>
      </w:r>
      <w:r>
        <w:rPr>
          <w:rFonts w:ascii="Calibri" w:hAnsi="Calibri"/>
        </w:rPr>
        <w:t>apoyo</w:t>
      </w:r>
      <w:r>
        <w:rPr>
          <w:rFonts w:ascii="Calibri" w:hAnsi="Calibri"/>
          <w:spacing w:val="-52"/>
        </w:rPr>
        <w:t> </w:t>
      </w:r>
      <w:r>
        <w:rPr>
          <w:rFonts w:ascii="Calibri" w:hAnsi="Calibri"/>
        </w:rPr>
        <w:t>profesional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realizadas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durante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el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mes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junio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del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año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2023,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conformidad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con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lo</w:t>
      </w:r>
      <w:r>
        <w:rPr>
          <w:rFonts w:ascii="Calibri" w:hAnsi="Calibri"/>
          <w:spacing w:val="-52"/>
        </w:rPr>
        <w:t> </w:t>
      </w:r>
      <w:r>
        <w:rPr>
          <w:rFonts w:ascii="Calibri" w:hAnsi="Calibri"/>
        </w:rPr>
        <w:t>establecido en la cláusula décimo segunda del Contrato Administrativo en referencia, las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cuales se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</w:rPr>
        <w:t>detallan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</w:rPr>
        <w:t>a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continuación:</w:t>
      </w:r>
    </w:p>
    <w:p>
      <w:pPr>
        <w:pStyle w:val="BodyText"/>
        <w:spacing w:before="10"/>
        <w:rPr>
          <w:rFonts w:ascii="Calibri"/>
          <w:sz w:val="25"/>
        </w:rPr>
      </w:pP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0" w:after="0"/>
        <w:ind w:left="1141" w:right="917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pacing w:val="-1"/>
          <w:sz w:val="24"/>
        </w:rPr>
        <w:t>Dar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pacing w:val="-1"/>
          <w:sz w:val="24"/>
        </w:rPr>
        <w:t>acompañamiento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Despacho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Superior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13"/>
          <w:sz w:val="24"/>
        </w:rPr>
        <w:t> </w:t>
      </w:r>
      <w:r>
        <w:rPr>
          <w:rFonts w:ascii="Calibri" w:hAnsi="Calibri"/>
          <w:sz w:val="24"/>
        </w:rPr>
        <w:t>Ministerio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Agricultura,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Ganadería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y Alimentación -MAGA-, en el avance de los proyectos estratégicos y compromisos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con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alcaldes,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así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como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apoyo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departamental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institución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visitas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presidenciales a los departamentos, a requerimiento del señor Presidente de 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República,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por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conducto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de la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Secretaria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Privada</w:t>
      </w:r>
      <w:r>
        <w:rPr>
          <w:rFonts w:ascii="Calibri" w:hAnsi="Calibri"/>
          <w:spacing w:val="-6"/>
          <w:sz w:val="24"/>
        </w:rPr>
        <w:t> </w:t>
      </w:r>
      <w:r>
        <w:rPr>
          <w:rFonts w:ascii="Calibri" w:hAnsi="Calibri"/>
          <w:sz w:val="24"/>
        </w:rPr>
        <w:t>de la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Presidencia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República.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199" w:after="0"/>
        <w:ind w:left="1141" w:right="915" w:hanging="361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seguimiento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procesos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realizados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por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Ministerio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Agricultura,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Ganadería y Alimentación y a la Dirección de Coordinación Regional de Extensión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pacing w:val="-1"/>
          <w:sz w:val="24"/>
        </w:rPr>
        <w:t>Rural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pacing w:val="-1"/>
          <w:sz w:val="24"/>
        </w:rPr>
        <w:t>-DICORER-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-13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3"/>
          <w:sz w:val="24"/>
        </w:rPr>
        <w:t> </w:t>
      </w:r>
      <w:r>
        <w:rPr>
          <w:rFonts w:ascii="Calibri" w:hAnsi="Calibri"/>
          <w:sz w:val="24"/>
        </w:rPr>
        <w:t>puesta</w:t>
      </w:r>
      <w:r>
        <w:rPr>
          <w:rFonts w:ascii="Calibri" w:hAnsi="Calibri"/>
          <w:spacing w:val="-13"/>
          <w:sz w:val="24"/>
        </w:rPr>
        <w:t> </w:t>
      </w:r>
      <w:r>
        <w:rPr>
          <w:rFonts w:ascii="Calibri" w:hAnsi="Calibri"/>
          <w:sz w:val="24"/>
        </w:rPr>
        <w:t>en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marcha</w:t>
      </w:r>
      <w:r>
        <w:rPr>
          <w:rFonts w:ascii="Calibri" w:hAnsi="Calibri"/>
          <w:spacing w:val="-13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13"/>
          <w:sz w:val="24"/>
        </w:rPr>
        <w:t> </w:t>
      </w:r>
      <w:r>
        <w:rPr>
          <w:rFonts w:ascii="Calibri" w:hAnsi="Calibri"/>
          <w:sz w:val="24"/>
        </w:rPr>
        <w:t>Programa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Estipendio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Agrícola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Conservación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Suelos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requerimiento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señor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Presidente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República,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por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conducto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Secretaria Privada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Presidencia de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la República.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199" w:after="0"/>
        <w:ind w:left="1141" w:right="917" w:hanging="361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 seguimiento a la implementación del Seguro Paramétrico Catastrófico para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Pequeños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Agricultores,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priorización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áreas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vulnerables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selección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beneficiarios, a requerimiento del señor Presidente de la República, por conducto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Secretaria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Privada</w:t>
      </w:r>
      <w:r>
        <w:rPr>
          <w:rFonts w:ascii="Calibri" w:hAnsi="Calibri"/>
          <w:spacing w:val="-4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Presidencia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la República.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40" w:lineRule="auto" w:before="198" w:after="0"/>
        <w:ind w:left="1141" w:right="0" w:hanging="361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Seguimiento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las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iniciativas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Ministerio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Agricultura,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Ganadería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Alimentación</w:t>
      </w:r>
    </w:p>
    <w:p>
      <w:pPr>
        <w:pStyle w:val="BodyText"/>
        <w:spacing w:line="259" w:lineRule="auto" w:before="24"/>
        <w:ind w:left="1141" w:right="914"/>
        <w:jc w:val="both"/>
        <w:rPr>
          <w:rFonts w:ascii="Calibri" w:hAnsi="Calibri"/>
        </w:rPr>
      </w:pPr>
      <w:r>
        <w:rPr>
          <w:rFonts w:ascii="Calibri" w:hAnsi="Calibri"/>
        </w:rPr>
        <w:t>-MAGA- a través del Viceministerio de Seguridad Alimentaria y Nutricional, en los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procesos de adquisición de sets de jardinería y adquisición de semillas de hortalizas</w:t>
      </w:r>
      <w:r>
        <w:rPr>
          <w:rFonts w:ascii="Calibri" w:hAnsi="Calibri"/>
          <w:spacing w:val="-52"/>
        </w:rPr>
        <w:t> </w:t>
      </w:r>
      <w:r>
        <w:rPr>
          <w:rFonts w:ascii="Calibri" w:hAnsi="Calibri"/>
        </w:rPr>
        <w:t>para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el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equipamiento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e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implementación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huertos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escolares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en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las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escuelas</w:t>
      </w:r>
      <w:r>
        <w:rPr>
          <w:rFonts w:ascii="Calibri" w:hAnsi="Calibri"/>
          <w:spacing w:val="1"/>
        </w:rPr>
        <w:t> </w:t>
      </w:r>
      <w:r>
        <w:rPr>
          <w:rFonts w:ascii="Calibri" w:hAnsi="Calibri"/>
        </w:rPr>
        <w:t>definidas</w:t>
      </w:r>
      <w:r>
        <w:rPr>
          <w:rFonts w:ascii="Calibri" w:hAnsi="Calibri"/>
          <w:spacing w:val="-12"/>
        </w:rPr>
        <w:t> </w:t>
      </w:r>
      <w:r>
        <w:rPr>
          <w:rFonts w:ascii="Calibri" w:hAnsi="Calibri"/>
        </w:rPr>
        <w:t>por</w:t>
      </w:r>
      <w:r>
        <w:rPr>
          <w:rFonts w:ascii="Calibri" w:hAnsi="Calibri"/>
          <w:spacing w:val="-8"/>
        </w:rPr>
        <w:t> </w:t>
      </w:r>
      <w:r>
        <w:rPr>
          <w:rFonts w:ascii="Calibri" w:hAnsi="Calibri"/>
        </w:rPr>
        <w:t>el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</w:rPr>
        <w:t>Ministerio</w:t>
      </w:r>
      <w:r>
        <w:rPr>
          <w:rFonts w:ascii="Calibri" w:hAnsi="Calibri"/>
          <w:spacing w:val="-8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9"/>
        </w:rPr>
        <w:t> </w:t>
      </w:r>
      <w:r>
        <w:rPr>
          <w:rFonts w:ascii="Calibri" w:hAnsi="Calibri"/>
        </w:rPr>
        <w:t>Educación,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</w:rPr>
        <w:t>a</w:t>
      </w:r>
      <w:r>
        <w:rPr>
          <w:rFonts w:ascii="Calibri" w:hAnsi="Calibri"/>
          <w:spacing w:val="-8"/>
        </w:rPr>
        <w:t> </w:t>
      </w:r>
      <w:r>
        <w:rPr>
          <w:rFonts w:ascii="Calibri" w:hAnsi="Calibri"/>
        </w:rPr>
        <w:t>requerimiento</w:t>
      </w:r>
      <w:r>
        <w:rPr>
          <w:rFonts w:ascii="Calibri" w:hAnsi="Calibri"/>
          <w:spacing w:val="-8"/>
        </w:rPr>
        <w:t> </w:t>
      </w:r>
      <w:r>
        <w:rPr>
          <w:rFonts w:ascii="Calibri" w:hAnsi="Calibri"/>
        </w:rPr>
        <w:t>del</w:t>
      </w:r>
      <w:r>
        <w:rPr>
          <w:rFonts w:ascii="Calibri" w:hAnsi="Calibri"/>
          <w:spacing w:val="-8"/>
        </w:rPr>
        <w:t> </w:t>
      </w:r>
      <w:r>
        <w:rPr>
          <w:rFonts w:ascii="Calibri" w:hAnsi="Calibri"/>
        </w:rPr>
        <w:t>señor</w:t>
      </w:r>
      <w:r>
        <w:rPr>
          <w:rFonts w:ascii="Calibri" w:hAnsi="Calibri"/>
          <w:spacing w:val="-11"/>
        </w:rPr>
        <w:t> </w:t>
      </w:r>
      <w:r>
        <w:rPr>
          <w:rFonts w:ascii="Calibri" w:hAnsi="Calibri"/>
        </w:rPr>
        <w:t>Presidente</w:t>
      </w:r>
      <w:r>
        <w:rPr>
          <w:rFonts w:ascii="Calibri" w:hAnsi="Calibri"/>
          <w:spacing w:val="-10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8"/>
        </w:rPr>
        <w:t> </w:t>
      </w:r>
      <w:r>
        <w:rPr>
          <w:rFonts w:ascii="Calibri" w:hAnsi="Calibri"/>
        </w:rPr>
        <w:t>la</w:t>
      </w:r>
      <w:r>
        <w:rPr>
          <w:rFonts w:ascii="Calibri" w:hAnsi="Calibri"/>
          <w:spacing w:val="-52"/>
        </w:rPr>
        <w:t> </w:t>
      </w:r>
      <w:r>
        <w:rPr>
          <w:rFonts w:ascii="Calibri" w:hAnsi="Calibri"/>
        </w:rPr>
        <w:t>República,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por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</w:rPr>
        <w:t>conducto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de la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Secretaria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Privada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</w:rPr>
        <w:t>de la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Presidencia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la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</w:rPr>
        <w:t>República.</w:t>
      </w:r>
    </w:p>
    <w:p>
      <w:pPr>
        <w:spacing w:after="0" w:line="259" w:lineRule="auto"/>
        <w:jc w:val="both"/>
        <w:rPr>
          <w:rFonts w:ascii="Calibri" w:hAnsi="Calibri"/>
        </w:rPr>
        <w:sectPr>
          <w:headerReference w:type="even" r:id="rId13"/>
          <w:footerReference w:type="even" r:id="rId14"/>
          <w:footerReference w:type="default" r:id="rId15"/>
          <w:pgSz w:w="12240" w:h="15840"/>
          <w:pgMar w:header="0" w:footer="1271" w:top="680" w:bottom="1460" w:left="1280" w:right="780"/>
        </w:sectPr>
      </w:pPr>
    </w:p>
    <w:p>
      <w:pPr>
        <w:pStyle w:val="Heading3"/>
        <w:spacing w:before="27"/>
        <w:ind w:left="2975"/>
        <w:rPr>
          <w:rFonts w:ascii="Calibri"/>
        </w:rPr>
      </w:pPr>
      <w:r>
        <w:rPr>
          <w:rFonts w:ascii="Calibri"/>
        </w:rPr>
        <w:t>INFORME</w:t>
      </w:r>
      <w:r>
        <w:rPr>
          <w:rFonts w:ascii="Calibri"/>
          <w:spacing w:val="-2"/>
        </w:rPr>
        <w:t> </w:t>
      </w:r>
      <w:r>
        <w:rPr>
          <w:rFonts w:ascii="Calibri"/>
        </w:rPr>
        <w:t>MENSUAL</w:t>
      </w:r>
      <w:r>
        <w:rPr>
          <w:rFonts w:ascii="Calibri"/>
          <w:spacing w:val="-3"/>
        </w:rPr>
        <w:t> </w:t>
      </w:r>
      <w:r>
        <w:rPr>
          <w:rFonts w:ascii="Calibri"/>
        </w:rPr>
        <w:t>DE</w:t>
      </w:r>
      <w:r>
        <w:rPr>
          <w:rFonts w:ascii="Calibri"/>
          <w:spacing w:val="-4"/>
        </w:rPr>
        <w:t> </w:t>
      </w:r>
      <w:r>
        <w:rPr>
          <w:rFonts w:ascii="Calibri"/>
        </w:rPr>
        <w:t>ACTIVIDADES</w:t>
      </w:r>
    </w:p>
    <w:p>
      <w:pPr>
        <w:pStyle w:val="BodyText"/>
        <w:rPr>
          <w:rFonts w:ascii="Calibri"/>
          <w:b/>
          <w:sz w:val="15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834"/>
        <w:gridCol w:w="1418"/>
        <w:gridCol w:w="2834"/>
      </w:tblGrid>
      <w:tr>
        <w:trPr>
          <w:trHeight w:val="294" w:hRule="atLeast"/>
        </w:trPr>
        <w:tc>
          <w:tcPr>
            <w:tcW w:w="1980" w:type="dxa"/>
          </w:tcPr>
          <w:p>
            <w:pPr>
              <w:pStyle w:val="TableParagraph"/>
              <w:spacing w:line="273" w:lineRule="exact" w:before="1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Referencia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 w:before="1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sz w:val="24"/>
              </w:rPr>
              <w:t>Contrato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No.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029-4-2023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 w:before="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Fecha: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 w:before="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30</w:t>
            </w:r>
            <w:r>
              <w:rPr>
                <w:rFonts w:ascii="Calibri"/>
                <w:spacing w:val="1"/>
                <w:sz w:val="24"/>
              </w:rPr>
              <w:t> </w:t>
            </w:r>
            <w:r>
              <w:rPr>
                <w:rFonts w:ascii="Calibri"/>
                <w:sz w:val="24"/>
              </w:rPr>
              <w:t>de junio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2023</w:t>
            </w:r>
          </w:p>
        </w:tc>
      </w:tr>
      <w:tr>
        <w:trPr>
          <w:trHeight w:val="585" w:hRule="atLeast"/>
        </w:trPr>
        <w:tc>
          <w:tcPr>
            <w:tcW w:w="1980" w:type="dxa"/>
          </w:tcPr>
          <w:p>
            <w:pPr>
              <w:pStyle w:val="TableParagraph"/>
              <w:spacing w:line="292" w:lineRule="exact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Tipo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de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Servicios:</w:t>
            </w:r>
          </w:p>
        </w:tc>
        <w:tc>
          <w:tcPr>
            <w:tcW w:w="2834" w:type="dxa"/>
          </w:tcPr>
          <w:p>
            <w:pPr>
              <w:pStyle w:val="TableParagraph"/>
              <w:spacing w:line="292" w:lineRule="exact"/>
              <w:ind w:left="107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Profesionales</w:t>
            </w:r>
          </w:p>
        </w:tc>
        <w:tc>
          <w:tcPr>
            <w:tcW w:w="1418" w:type="dxa"/>
          </w:tcPr>
          <w:p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Contratista</w:t>
            </w:r>
          </w:p>
        </w:tc>
        <w:tc>
          <w:tcPr>
            <w:tcW w:w="2834" w:type="dxa"/>
          </w:tcPr>
          <w:p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Billy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Robin</w:t>
            </w:r>
            <w:r>
              <w:rPr>
                <w:rFonts w:ascii="Calibri"/>
                <w:spacing w:val="-1"/>
                <w:sz w:val="24"/>
              </w:rPr>
              <w:t> </w:t>
            </w:r>
            <w:r>
              <w:rPr>
                <w:rFonts w:ascii="Calibri"/>
                <w:sz w:val="24"/>
              </w:rPr>
              <w:t>Estrada</w:t>
            </w:r>
          </w:p>
          <w:p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Hernández</w:t>
            </w:r>
          </w:p>
        </w:tc>
      </w:tr>
    </w:tbl>
    <w:p>
      <w:pPr>
        <w:pStyle w:val="BodyText"/>
        <w:rPr>
          <w:rFonts w:ascii="Calibri"/>
          <w:b/>
          <w:sz w:val="22"/>
        </w:rPr>
      </w:pP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0" w:after="0"/>
        <w:ind w:left="1141" w:right="915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Brindar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seguimiento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avance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ejecución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física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financiera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remozamiento de las Escuelas de Formación Agrícola -EFAs-, a requerimiento del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señor Presidente de la República, a través de la Secretaria Privada de la Presidencia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República.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198" w:after="0"/>
        <w:ind w:left="1141" w:right="915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 acompañamiento a las acciones y compromisos del Fondo de Tierras, para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apoyar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gestión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cuota</w:t>
      </w:r>
      <w:r>
        <w:rPr>
          <w:rFonts w:ascii="Calibri" w:hAnsi="Calibri"/>
          <w:spacing w:val="-8"/>
          <w:sz w:val="24"/>
        </w:rPr>
        <w:t> </w:t>
      </w:r>
      <w:r>
        <w:rPr>
          <w:rFonts w:ascii="Calibri" w:hAnsi="Calibri"/>
          <w:sz w:val="24"/>
        </w:rPr>
        <w:t>que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permita</w:t>
      </w:r>
      <w:r>
        <w:rPr>
          <w:rFonts w:ascii="Calibri" w:hAnsi="Calibri"/>
          <w:spacing w:val="-13"/>
          <w:sz w:val="24"/>
        </w:rPr>
        <w:t> </w:t>
      </w:r>
      <w:r>
        <w:rPr>
          <w:rFonts w:ascii="Calibri" w:hAnsi="Calibri"/>
          <w:sz w:val="24"/>
        </w:rPr>
        <w:t>fortalecer</w:t>
      </w:r>
      <w:r>
        <w:rPr>
          <w:rFonts w:ascii="Calibri" w:hAnsi="Calibri"/>
          <w:spacing w:val="-14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-8"/>
          <w:sz w:val="24"/>
        </w:rPr>
        <w:t> </w:t>
      </w:r>
      <w:r>
        <w:rPr>
          <w:rFonts w:ascii="Calibri" w:hAnsi="Calibri"/>
          <w:sz w:val="24"/>
        </w:rPr>
        <w:t>Programa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Arrendamiento</w:t>
      </w:r>
      <w:r>
        <w:rPr>
          <w:rFonts w:ascii="Calibri" w:hAnsi="Calibri"/>
          <w:spacing w:val="-10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Tierras, a requerimiento del señor Presidente de la República, por conducto de 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Secretaria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Privada de</w:t>
      </w:r>
      <w:r>
        <w:rPr>
          <w:rFonts w:ascii="Calibri" w:hAnsi="Calibri"/>
          <w:spacing w:val="2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Presidencia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República.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201" w:after="0"/>
        <w:ind w:left="1141" w:right="915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Brindar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acompañamiento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al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Fondo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Nacional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para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9"/>
          <w:sz w:val="24"/>
        </w:rPr>
        <w:t> </w:t>
      </w:r>
      <w:r>
        <w:rPr>
          <w:rFonts w:ascii="Calibri" w:hAnsi="Calibri"/>
          <w:sz w:val="24"/>
        </w:rPr>
        <w:t>Reactivación</w:t>
      </w:r>
      <w:r>
        <w:rPr>
          <w:rFonts w:ascii="Calibri" w:hAnsi="Calibri"/>
          <w:spacing w:val="-8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12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11"/>
          <w:sz w:val="24"/>
        </w:rPr>
        <w:t> </w:t>
      </w:r>
      <w:r>
        <w:rPr>
          <w:rFonts w:ascii="Calibri" w:hAnsi="Calibri"/>
          <w:sz w:val="24"/>
        </w:rPr>
        <w:t>Modernización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de la Actividad Agrícola -FONAGRO-, en los procesos de avance de metas físicas y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financieras en la implementación de la cartera de proyectos de desarrollo en el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ámbito nacional, a requerimiento del señor Presidente de la República, a través 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 Secretaria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Privada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Presidencia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la República.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9" w:lineRule="auto" w:before="199" w:after="0"/>
        <w:ind w:left="1141" w:right="915" w:hanging="361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Dar seguimiento a las actividades del Viceministerio de Sanidad Agropecuaria y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Regulaciones -VISAR-, en los avances para el mejoramiento de puestos fronterizos,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estrategias para el control fitosanitario y en el establecimiento de iniciativas como:</w:t>
      </w:r>
      <w:r>
        <w:rPr>
          <w:rFonts w:ascii="Calibri" w:hAnsi="Calibri"/>
          <w:spacing w:val="-52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Laboratorio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Nacional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Sanidad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Agropecuaria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inocuidad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Centro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Formación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1"/>
          <w:sz w:val="24"/>
        </w:rPr>
        <w:t> </w:t>
      </w:r>
      <w:r>
        <w:rPr>
          <w:rFonts w:ascii="Calibri" w:hAnsi="Calibri"/>
          <w:sz w:val="24"/>
        </w:rPr>
        <w:t>Binomios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Humano-Caninos.</w:t>
      </w:r>
    </w:p>
    <w:p>
      <w:pPr>
        <w:pStyle w:val="ListParagraph"/>
        <w:numPr>
          <w:ilvl w:val="0"/>
          <w:numId w:val="3"/>
        </w:numPr>
        <w:tabs>
          <w:tab w:pos="1142" w:val="left" w:leader="none"/>
        </w:tabs>
        <w:spacing w:line="256" w:lineRule="auto" w:before="199" w:after="0"/>
        <w:ind w:left="1141" w:right="917" w:hanging="360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Actualizar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el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Informe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Semanal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Avances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Proyectos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Prioritarios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requerimiento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la Secretaria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Privada de</w:t>
      </w:r>
      <w:r>
        <w:rPr>
          <w:rFonts w:ascii="Calibri" w:hAnsi="Calibri"/>
          <w:spacing w:val="1"/>
          <w:sz w:val="24"/>
        </w:rPr>
        <w:t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Presidencia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2"/>
          <w:sz w:val="24"/>
        </w:rPr>
        <w:t> </w:t>
      </w:r>
      <w:r>
        <w:rPr>
          <w:rFonts w:ascii="Calibri" w:hAnsi="Calibri"/>
          <w:sz w:val="24"/>
        </w:rPr>
        <w:t>la República.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7"/>
        <w:rPr>
          <w:rFonts w:ascii="Calibri"/>
          <w:sz w:val="18"/>
        </w:rPr>
      </w:pPr>
    </w:p>
    <w:p>
      <w:pPr>
        <w:pStyle w:val="BodyText"/>
        <w:ind w:left="421"/>
        <w:rPr>
          <w:rFonts w:ascii="Calibri" w:hAnsi="Calibri"/>
        </w:rPr>
      </w:pPr>
      <w:r>
        <w:rPr>
          <w:rFonts w:ascii="Calibri" w:hAnsi="Calibri"/>
        </w:rPr>
        <w:t>Agradeciendo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</w:rPr>
        <w:t>de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antemano</w:t>
      </w:r>
      <w:r>
        <w:rPr>
          <w:rFonts w:ascii="Calibri" w:hAnsi="Calibri"/>
          <w:spacing w:val="-1"/>
        </w:rPr>
        <w:t> </w:t>
      </w:r>
      <w:r>
        <w:rPr>
          <w:rFonts w:ascii="Calibri" w:hAnsi="Calibri"/>
        </w:rPr>
        <w:t>su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atención,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me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suscribo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atentamente.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5"/>
        <w:rPr>
          <w:rFonts w:ascii="Calibri"/>
          <w:sz w:val="15"/>
        </w:rPr>
      </w:pPr>
    </w:p>
    <w:p>
      <w:pPr>
        <w:pStyle w:val="Heading3"/>
        <w:spacing w:before="52"/>
        <w:ind w:left="421"/>
        <w:rPr>
          <w:rFonts w:ascii="Calibri"/>
        </w:rPr>
      </w:pPr>
      <w:r>
        <w:rPr>
          <w:rFonts w:ascii="Calibri"/>
        </w:rPr>
        <w:t>F.</w:t>
      </w:r>
    </w:p>
    <w:p>
      <w:pPr>
        <w:pStyle w:val="BodyText"/>
        <w:spacing w:before="23"/>
        <w:ind w:left="1129"/>
        <w:rPr>
          <w:rFonts w:ascii="Calibri" w:hAnsi="Calibri"/>
        </w:rPr>
      </w:pPr>
      <w:r>
        <w:rPr>
          <w:rFonts w:ascii="Calibri" w:hAnsi="Calibri"/>
        </w:rPr>
        <w:t>Billy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Robin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</w:rPr>
        <w:t>Estrada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Hernández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2"/>
        <w:rPr>
          <w:rFonts w:ascii="Calibri"/>
          <w:sz w:val="21"/>
        </w:rPr>
      </w:pPr>
    </w:p>
    <w:p>
      <w:pPr>
        <w:pStyle w:val="BodyText"/>
        <w:spacing w:before="52"/>
        <w:ind w:left="1577" w:right="2074"/>
        <w:jc w:val="center"/>
        <w:rPr>
          <w:rFonts w:ascii="Calibri"/>
        </w:rPr>
      </w:pPr>
      <w:r>
        <w:rPr>
          <w:rFonts w:ascii="Calibri"/>
        </w:rPr>
        <w:t>Vo.</w:t>
      </w:r>
      <w:r>
        <w:rPr>
          <w:rFonts w:ascii="Calibri"/>
          <w:spacing w:val="-2"/>
        </w:rPr>
        <w:t> </w:t>
      </w:r>
      <w:r>
        <w:rPr>
          <w:rFonts w:ascii="Calibri"/>
        </w:rPr>
        <w:t>Bo.</w:t>
      </w:r>
    </w:p>
    <w:p>
      <w:pPr>
        <w:spacing w:after="0"/>
        <w:jc w:val="center"/>
        <w:rPr>
          <w:rFonts w:ascii="Calibri"/>
        </w:rPr>
        <w:sectPr>
          <w:headerReference w:type="default" r:id="rId16"/>
          <w:pgSz w:w="12240" w:h="15840"/>
          <w:pgMar w:header="0" w:footer="1271" w:top="680" w:bottom="1460" w:left="1280" w:right="780"/>
        </w:sectPr>
      </w:pPr>
    </w:p>
    <w:p>
      <w:pPr>
        <w:pStyle w:val="BodyText"/>
        <w:spacing w:before="6"/>
        <w:rPr>
          <w:rFonts w:ascii="Calibri"/>
          <w:sz w:val="15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4"/>
        <w:gridCol w:w="3260"/>
        <w:gridCol w:w="1460"/>
        <w:gridCol w:w="3078"/>
      </w:tblGrid>
      <w:tr>
        <w:trPr>
          <w:trHeight w:val="275" w:hRule="atLeast"/>
        </w:trPr>
        <w:tc>
          <w:tcPr>
            <w:tcW w:w="1414" w:type="dxa"/>
          </w:tcPr>
          <w:p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bookmarkStart w:name="4 Breitner" w:id="4"/>
            <w:bookmarkEnd w:id="4"/>
            <w:r>
              <w:rPr/>
            </w:r>
            <w:r>
              <w:rPr>
                <w:sz w:val="24"/>
              </w:rPr>
              <w:t>Referencia</w:t>
            </w:r>
          </w:p>
        </w:tc>
        <w:tc>
          <w:tcPr>
            <w:tcW w:w="3260" w:type="dxa"/>
          </w:tcPr>
          <w:p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029-5-2023</w:t>
            </w:r>
          </w:p>
        </w:tc>
        <w:tc>
          <w:tcPr>
            <w:tcW w:w="1460" w:type="dxa"/>
          </w:tcPr>
          <w:p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3078" w:type="dxa"/>
          </w:tcPr>
          <w:p>
            <w:pPr>
              <w:pStyle w:val="TableParagraph"/>
              <w:spacing w:line="255" w:lineRule="exact"/>
              <w:ind w:left="480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junio 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553" w:hRule="atLeast"/>
        </w:trPr>
        <w:tc>
          <w:tcPr>
            <w:tcW w:w="1414" w:type="dxa"/>
          </w:tcPr>
          <w:p>
            <w:pPr>
              <w:pStyle w:val="TableParagraph"/>
              <w:spacing w:line="270" w:lineRule="atLeast"/>
              <w:ind w:left="107" w:right="236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260" w:type="dxa"/>
          </w:tcPr>
          <w:p>
            <w:pPr>
              <w:pStyle w:val="TableParagraph"/>
              <w:spacing w:before="139"/>
              <w:ind w:left="901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60" w:type="dxa"/>
          </w:tcPr>
          <w:p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3078" w:type="dxa"/>
          </w:tcPr>
          <w:p>
            <w:pPr>
              <w:pStyle w:val="TableParagraph"/>
              <w:spacing w:line="270" w:lineRule="atLeast"/>
              <w:ind w:left="941" w:right="211" w:hanging="706"/>
              <w:rPr>
                <w:sz w:val="24"/>
              </w:rPr>
            </w:pPr>
            <w:r>
              <w:rPr>
                <w:sz w:val="24"/>
              </w:rPr>
              <w:t>Breitner Roely Gonzales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Maldonado</w:t>
            </w:r>
          </w:p>
        </w:tc>
      </w:tr>
    </w:tbl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2"/>
        <w:rPr>
          <w:rFonts w:ascii="Calibri"/>
          <w:sz w:val="20"/>
        </w:rPr>
      </w:pPr>
    </w:p>
    <w:p>
      <w:pPr>
        <w:pStyle w:val="BodyText"/>
        <w:spacing w:before="92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pStyle w:val="BodyText"/>
        <w:ind w:left="421" w:right="4135"/>
      </w:pPr>
      <w:r>
        <w:rPr/>
        <w:t>Secretaria Privada de la Presidencia de la República</w:t>
      </w:r>
      <w:r>
        <w:rPr>
          <w:spacing w:val="-64"/>
        </w:rPr>
        <w:t> </w:t>
      </w:r>
      <w:r>
        <w:rPr/>
        <w:t>Su Despacho</w:t>
      </w:r>
    </w:p>
    <w:p>
      <w:pPr>
        <w:pStyle w:val="BodyText"/>
      </w:pPr>
    </w:p>
    <w:p>
      <w:pPr>
        <w:pStyle w:val="BodyText"/>
        <w:ind w:left="421"/>
      </w:pPr>
      <w:r>
        <w:rPr/>
        <w:t>Señora</w:t>
      </w:r>
      <w:r>
        <w:rPr>
          <w:spacing w:val="-1"/>
        </w:rPr>
        <w:t> </w:t>
      </w:r>
      <w:r>
        <w:rPr/>
        <w:t>Secretaria:</w:t>
      </w:r>
    </w:p>
    <w:p>
      <w:pPr>
        <w:pStyle w:val="BodyText"/>
      </w:pPr>
    </w:p>
    <w:p>
      <w:pPr>
        <w:pStyle w:val="BodyText"/>
        <w:ind w:left="421" w:right="91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junio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</w:pPr>
    </w:p>
    <w:p>
      <w:pPr>
        <w:pStyle w:val="BodyText"/>
        <w:ind w:left="421" w:right="917"/>
        <w:jc w:val="both"/>
      </w:pPr>
      <w:r>
        <w:rPr/>
        <w:t>Para dar cumplimiento a lo solicitado por el señor Presidente de la República, a</w:t>
      </w:r>
      <w:r>
        <w:rPr>
          <w:spacing w:val="1"/>
        </w:rPr>
        <w:t> </w:t>
      </w:r>
      <w:r>
        <w:rPr/>
        <w:t>requerimiento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Secretaria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se</w:t>
      </w:r>
      <w:r>
        <w:rPr>
          <w:spacing w:val="-64"/>
        </w:rPr>
        <w:t> </w:t>
      </w:r>
      <w:r>
        <w:rPr/>
        <w:t>realizaron las</w:t>
      </w:r>
      <w:r>
        <w:rPr>
          <w:spacing w:val="-2"/>
        </w:rPr>
        <w:t> </w:t>
      </w:r>
      <w:r>
        <w:rPr/>
        <w:t>actividades siguientes:</w:t>
      </w:r>
    </w:p>
    <w:p>
      <w:pPr>
        <w:pStyle w:val="BodyText"/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40" w:lineRule="auto" w:before="0" w:after="0"/>
        <w:ind w:left="1141" w:right="917" w:hanging="360"/>
        <w:jc w:val="both"/>
        <w:rPr>
          <w:sz w:val="24"/>
        </w:rPr>
      </w:pPr>
      <w:r>
        <w:rPr>
          <w:sz w:val="24"/>
        </w:rPr>
        <w:t>Seguimiento al tablero de Inversión para proyectos prioritarios de inversión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 Cultura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Deportes -MICUDE-.</w:t>
      </w:r>
    </w:p>
    <w:p>
      <w:pPr>
        <w:pStyle w:val="BodyText"/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40" w:lineRule="auto" w:before="0" w:after="0"/>
        <w:ind w:left="1141" w:right="918" w:hanging="360"/>
        <w:jc w:val="both"/>
        <w:rPr>
          <w:sz w:val="24"/>
        </w:rPr>
      </w:pPr>
      <w:r>
        <w:rPr>
          <w:spacing w:val="-1"/>
          <w:sz w:val="24"/>
        </w:rPr>
        <w:t>Seguimiento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del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proyecto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de</w:t>
      </w:r>
      <w:r>
        <w:rPr>
          <w:spacing w:val="-16"/>
          <w:sz w:val="24"/>
        </w:rPr>
        <w:t> </w:t>
      </w:r>
      <w:r>
        <w:rPr>
          <w:sz w:val="24"/>
        </w:rPr>
        <w:t>mejoramiento</w:t>
      </w:r>
      <w:r>
        <w:rPr>
          <w:spacing w:val="-13"/>
          <w:sz w:val="24"/>
        </w:rPr>
        <w:t> </w:t>
      </w:r>
      <w:r>
        <w:rPr>
          <w:sz w:val="24"/>
        </w:rPr>
        <w:t>del</w:t>
      </w:r>
      <w:r>
        <w:rPr>
          <w:spacing w:val="-15"/>
          <w:sz w:val="24"/>
        </w:rPr>
        <w:t> </w:t>
      </w:r>
      <w:r>
        <w:rPr>
          <w:sz w:val="24"/>
        </w:rPr>
        <w:t>Parque</w:t>
      </w:r>
      <w:r>
        <w:rPr>
          <w:spacing w:val="-13"/>
          <w:sz w:val="24"/>
        </w:rPr>
        <w:t> </w:t>
      </w:r>
      <w:r>
        <w:rPr>
          <w:sz w:val="24"/>
        </w:rPr>
        <w:t>Erick</w:t>
      </w:r>
      <w:r>
        <w:rPr>
          <w:spacing w:val="-14"/>
          <w:sz w:val="24"/>
        </w:rPr>
        <w:t> </w:t>
      </w:r>
      <w:r>
        <w:rPr>
          <w:sz w:val="24"/>
        </w:rPr>
        <w:t>Barrondo,</w:t>
      </w:r>
      <w:r>
        <w:rPr>
          <w:spacing w:val="-14"/>
          <w:sz w:val="24"/>
        </w:rPr>
        <w:t> </w:t>
      </w:r>
      <w:r>
        <w:rPr>
          <w:sz w:val="24"/>
        </w:rPr>
        <w:t>donde</w:t>
      </w:r>
      <w:r>
        <w:rPr>
          <w:spacing w:val="-64"/>
          <w:sz w:val="24"/>
        </w:rPr>
        <w:t> </w:t>
      </w:r>
      <w:r>
        <w:rPr>
          <w:sz w:val="24"/>
        </w:rPr>
        <w:t>se dio acompañamiento a los trabajos de ciclovía, cancha para uso con silla</w:t>
      </w:r>
      <w:r>
        <w:rPr>
          <w:spacing w:val="-64"/>
          <w:sz w:val="24"/>
        </w:rPr>
        <w:t> </w:t>
      </w:r>
      <w:r>
        <w:rPr>
          <w:sz w:val="24"/>
        </w:rPr>
        <w:t>de ruedas,</w:t>
      </w:r>
      <w:r>
        <w:rPr>
          <w:spacing w:val="-2"/>
          <w:sz w:val="24"/>
        </w:rPr>
        <w:t> </w:t>
      </w:r>
      <w:r>
        <w:rPr>
          <w:sz w:val="24"/>
        </w:rPr>
        <w:t>cancha</w:t>
      </w:r>
      <w:r>
        <w:rPr>
          <w:spacing w:val="-1"/>
          <w:sz w:val="24"/>
        </w:rPr>
        <w:t> </w:t>
      </w:r>
      <w:r>
        <w:rPr>
          <w:sz w:val="24"/>
        </w:rPr>
        <w:t>alterna</w:t>
      </w:r>
      <w:r>
        <w:rPr>
          <w:spacing w:val="1"/>
          <w:sz w:val="24"/>
        </w:rPr>
        <w:t> </w:t>
      </w:r>
      <w:r>
        <w:rPr>
          <w:sz w:val="24"/>
        </w:rPr>
        <w:t>y el</w:t>
      </w:r>
      <w:r>
        <w:rPr>
          <w:spacing w:val="-3"/>
          <w:sz w:val="24"/>
        </w:rPr>
        <w:t> </w:t>
      </w:r>
      <w:r>
        <w:rPr>
          <w:sz w:val="24"/>
        </w:rPr>
        <w:t>estadio.</w:t>
      </w:r>
    </w:p>
    <w:p>
      <w:pPr>
        <w:pStyle w:val="BodyText"/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40" w:lineRule="auto" w:before="0" w:after="0"/>
        <w:ind w:left="1141" w:right="916" w:hanging="361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inicio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análisis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reforma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Acuerdo</w:t>
      </w:r>
      <w:r>
        <w:rPr>
          <w:spacing w:val="1"/>
          <w:sz w:val="24"/>
        </w:rPr>
        <w:t> </w:t>
      </w:r>
      <w:r>
        <w:rPr>
          <w:sz w:val="24"/>
        </w:rPr>
        <w:t>Ministerial</w:t>
      </w:r>
      <w:r>
        <w:rPr>
          <w:spacing w:val="1"/>
          <w:sz w:val="24"/>
        </w:rPr>
        <w:t> </w:t>
      </w:r>
      <w:r>
        <w:rPr>
          <w:sz w:val="24"/>
        </w:rPr>
        <w:t>001-2012</w:t>
      </w:r>
      <w:r>
        <w:rPr>
          <w:spacing w:val="1"/>
          <w:sz w:val="24"/>
        </w:rPr>
        <w:t> </w:t>
      </w:r>
      <w:r>
        <w:rPr>
          <w:sz w:val="24"/>
        </w:rPr>
        <w:t>referente al Reglamento de Investigaciones Arqueológicas y Disciplinas a</w:t>
      </w:r>
      <w:r>
        <w:rPr>
          <w:spacing w:val="1"/>
          <w:sz w:val="24"/>
        </w:rPr>
        <w:t> </w:t>
      </w:r>
      <w:r>
        <w:rPr>
          <w:sz w:val="24"/>
        </w:rPr>
        <w:t>fines, esto con la finalidad de complementar lo realizado en la reforma del</w:t>
      </w:r>
      <w:r>
        <w:rPr>
          <w:spacing w:val="1"/>
          <w:sz w:val="24"/>
        </w:rPr>
        <w:t> </w:t>
      </w:r>
      <w:r>
        <w:rPr>
          <w:sz w:val="24"/>
        </w:rPr>
        <w:t>acuerdo</w:t>
      </w:r>
      <w:r>
        <w:rPr>
          <w:spacing w:val="1"/>
          <w:sz w:val="24"/>
        </w:rPr>
        <w:t> </w:t>
      </w:r>
      <w:r>
        <w:rPr>
          <w:sz w:val="24"/>
        </w:rPr>
        <w:t>Ministerial</w:t>
      </w:r>
      <w:r>
        <w:rPr>
          <w:spacing w:val="1"/>
          <w:sz w:val="24"/>
        </w:rPr>
        <w:t> </w:t>
      </w:r>
      <w:r>
        <w:rPr>
          <w:sz w:val="24"/>
        </w:rPr>
        <w:t>328-98</w:t>
      </w:r>
      <w:r>
        <w:rPr>
          <w:spacing w:val="1"/>
          <w:sz w:val="24"/>
        </w:rPr>
        <w:t> </w:t>
      </w:r>
      <w:r>
        <w:rPr>
          <w:sz w:val="24"/>
        </w:rPr>
        <w:t>referente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delimitación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Conjuntos</w:t>
      </w:r>
      <w:r>
        <w:rPr>
          <w:spacing w:val="-64"/>
          <w:sz w:val="24"/>
        </w:rPr>
        <w:t> </w:t>
      </w:r>
      <w:r>
        <w:rPr>
          <w:sz w:val="24"/>
        </w:rPr>
        <w:t>Históricos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ciudad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Guatemala.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40" w:lineRule="auto" w:before="1" w:after="0"/>
        <w:ind w:left="1141" w:right="917" w:hanging="360"/>
        <w:jc w:val="both"/>
        <w:rPr>
          <w:sz w:val="24"/>
        </w:rPr>
      </w:pPr>
      <w:r>
        <w:rPr>
          <w:sz w:val="24"/>
        </w:rPr>
        <w:t>Se realizaron diferentes visitas al Centro Cultural Miguel Ángel Asturias,</w:t>
      </w:r>
      <w:r>
        <w:rPr>
          <w:spacing w:val="1"/>
          <w:sz w:val="24"/>
        </w:rPr>
        <w:t> </w:t>
      </w:r>
      <w:r>
        <w:rPr>
          <w:sz w:val="24"/>
        </w:rPr>
        <w:t>donde se realizó el acompañamiento a los trabajos de restauración que se</w:t>
      </w:r>
      <w:r>
        <w:rPr>
          <w:spacing w:val="1"/>
          <w:sz w:val="24"/>
        </w:rPr>
        <w:t> </w:t>
      </w:r>
      <w:r>
        <w:rPr>
          <w:sz w:val="24"/>
        </w:rPr>
        <w:t>realizan en la plaza principal, teatro al aire libre, y restauración de fachadas</w:t>
      </w:r>
      <w:r>
        <w:rPr>
          <w:spacing w:val="1"/>
          <w:sz w:val="24"/>
        </w:rPr>
        <w:t> </w:t>
      </w:r>
      <w:r>
        <w:rPr>
          <w:sz w:val="24"/>
        </w:rPr>
        <w:t>este y</w:t>
      </w:r>
      <w:r>
        <w:rPr>
          <w:spacing w:val="-2"/>
          <w:sz w:val="24"/>
        </w:rPr>
        <w:t> </w:t>
      </w:r>
      <w:r>
        <w:rPr>
          <w:sz w:val="24"/>
        </w:rPr>
        <w:t>oeste,</w:t>
      </w:r>
      <w:r>
        <w:rPr>
          <w:spacing w:val="-3"/>
          <w:sz w:val="24"/>
        </w:rPr>
        <w:t> </w:t>
      </w:r>
      <w:r>
        <w:rPr>
          <w:sz w:val="24"/>
        </w:rPr>
        <w:t>así</w:t>
      </w:r>
      <w:r>
        <w:rPr>
          <w:spacing w:val="1"/>
          <w:sz w:val="24"/>
        </w:rPr>
        <w:t> </w:t>
      </w:r>
      <w:r>
        <w:rPr>
          <w:sz w:val="24"/>
        </w:rPr>
        <w:t>como</w:t>
      </w:r>
      <w:r>
        <w:rPr>
          <w:spacing w:val="-1"/>
          <w:sz w:val="24"/>
        </w:rPr>
        <w:t> </w:t>
      </w:r>
      <w:r>
        <w:rPr>
          <w:sz w:val="24"/>
        </w:rPr>
        <w:t>la ejecución</w:t>
      </w:r>
      <w:r>
        <w:rPr>
          <w:spacing w:val="-1"/>
          <w:sz w:val="24"/>
        </w:rPr>
        <w:t> </w:t>
      </w:r>
      <w:r>
        <w:rPr>
          <w:sz w:val="24"/>
        </w:rPr>
        <w:t>del edificio 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danza.</w:t>
      </w:r>
    </w:p>
    <w:p>
      <w:pPr>
        <w:pStyle w:val="BodyText"/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40" w:lineRule="auto" w:before="0" w:after="0"/>
        <w:ind w:left="1141" w:right="915" w:hanging="360"/>
        <w:jc w:val="both"/>
        <w:rPr>
          <w:sz w:val="24"/>
        </w:rPr>
      </w:pPr>
      <w:r>
        <w:rPr>
          <w:sz w:val="24"/>
        </w:rPr>
        <w:t>Acompañamiento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proceso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instalación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lámparas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sistema</w:t>
      </w:r>
      <w:r>
        <w:rPr>
          <w:spacing w:val="1"/>
          <w:sz w:val="24"/>
        </w:rPr>
        <w:t> </w:t>
      </w:r>
      <w:r>
        <w:rPr>
          <w:sz w:val="24"/>
        </w:rPr>
        <w:t>eléctrico en el Conservatorio Nacional de Música, German Alcántara, donde</w:t>
      </w:r>
      <w:r>
        <w:rPr>
          <w:spacing w:val="-64"/>
          <w:sz w:val="24"/>
        </w:rPr>
        <w:t> </w:t>
      </w:r>
      <w:r>
        <w:rPr>
          <w:sz w:val="24"/>
        </w:rPr>
        <w:t>se inició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integración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acabados</w:t>
      </w:r>
      <w:r>
        <w:rPr>
          <w:spacing w:val="-2"/>
          <w:sz w:val="24"/>
        </w:rPr>
        <w:t> </w:t>
      </w:r>
      <w:r>
        <w:rPr>
          <w:sz w:val="24"/>
        </w:rPr>
        <w:t>finales.</w:t>
      </w:r>
    </w:p>
    <w:p>
      <w:pPr>
        <w:spacing w:after="0" w:line="240" w:lineRule="auto"/>
        <w:jc w:val="both"/>
        <w:rPr>
          <w:sz w:val="24"/>
        </w:rPr>
        <w:sectPr>
          <w:headerReference w:type="even" r:id="rId17"/>
          <w:headerReference w:type="default" r:id="rId18"/>
          <w:footerReference w:type="even" r:id="rId19"/>
          <w:footerReference w:type="default" r:id="rId20"/>
          <w:pgSz w:w="12240" w:h="15840"/>
          <w:pgMar w:header="1276" w:footer="1277" w:top="1620" w:bottom="1460" w:left="1280" w:right="780"/>
        </w:sectPr>
      </w:pPr>
    </w:p>
    <w:p>
      <w:pPr>
        <w:pStyle w:val="BodyText"/>
        <w:spacing w:before="5"/>
        <w:rPr>
          <w:sz w:val="16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4"/>
        <w:gridCol w:w="3260"/>
        <w:gridCol w:w="1460"/>
        <w:gridCol w:w="3078"/>
      </w:tblGrid>
      <w:tr>
        <w:trPr>
          <w:trHeight w:val="275" w:hRule="atLeast"/>
        </w:trPr>
        <w:tc>
          <w:tcPr>
            <w:tcW w:w="1414" w:type="dxa"/>
          </w:tcPr>
          <w:p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Referencia</w:t>
            </w:r>
          </w:p>
        </w:tc>
        <w:tc>
          <w:tcPr>
            <w:tcW w:w="3260" w:type="dxa"/>
          </w:tcPr>
          <w:p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029-5-2023</w:t>
            </w:r>
          </w:p>
        </w:tc>
        <w:tc>
          <w:tcPr>
            <w:tcW w:w="1460" w:type="dxa"/>
          </w:tcPr>
          <w:p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3078" w:type="dxa"/>
          </w:tcPr>
          <w:p>
            <w:pPr>
              <w:pStyle w:val="TableParagraph"/>
              <w:spacing w:line="255" w:lineRule="exact"/>
              <w:ind w:left="480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junio 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553" w:hRule="atLeast"/>
        </w:trPr>
        <w:tc>
          <w:tcPr>
            <w:tcW w:w="1414" w:type="dxa"/>
          </w:tcPr>
          <w:p>
            <w:pPr>
              <w:pStyle w:val="TableParagraph"/>
              <w:spacing w:line="270" w:lineRule="atLeast"/>
              <w:ind w:left="107" w:right="236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260" w:type="dxa"/>
          </w:tcPr>
          <w:p>
            <w:pPr>
              <w:pStyle w:val="TableParagraph"/>
              <w:spacing w:before="139"/>
              <w:ind w:left="901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60" w:type="dxa"/>
          </w:tcPr>
          <w:p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3078" w:type="dxa"/>
          </w:tcPr>
          <w:p>
            <w:pPr>
              <w:pStyle w:val="TableParagraph"/>
              <w:spacing w:line="270" w:lineRule="atLeast"/>
              <w:ind w:left="941" w:right="211" w:hanging="706"/>
              <w:rPr>
                <w:sz w:val="24"/>
              </w:rPr>
            </w:pPr>
            <w:r>
              <w:rPr>
                <w:sz w:val="24"/>
              </w:rPr>
              <w:t>Breitner Roely Gonzales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Maldonado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40" w:lineRule="auto" w:before="92" w:after="0"/>
        <w:ind w:left="1141" w:right="918" w:hanging="360"/>
        <w:jc w:val="both"/>
        <w:rPr>
          <w:sz w:val="24"/>
        </w:rPr>
      </w:pPr>
      <w:r>
        <w:rPr>
          <w:sz w:val="24"/>
        </w:rPr>
        <w:t>Visita</w:t>
      </w:r>
      <w:r>
        <w:rPr>
          <w:spacing w:val="-3"/>
          <w:sz w:val="24"/>
        </w:rPr>
        <w:t> </w:t>
      </w:r>
      <w:r>
        <w:rPr>
          <w:sz w:val="24"/>
        </w:rPr>
        <w:t>técnica</w:t>
      </w:r>
      <w:r>
        <w:rPr>
          <w:spacing w:val="-6"/>
          <w:sz w:val="24"/>
        </w:rPr>
        <w:t> </w:t>
      </w:r>
      <w:r>
        <w:rPr>
          <w:sz w:val="24"/>
        </w:rPr>
        <w:t>al</w:t>
      </w:r>
      <w:r>
        <w:rPr>
          <w:spacing w:val="-6"/>
          <w:sz w:val="24"/>
        </w:rPr>
        <w:t> </w:t>
      </w:r>
      <w:r>
        <w:rPr>
          <w:sz w:val="24"/>
        </w:rPr>
        <w:t>Proyecto</w:t>
      </w:r>
      <w:r>
        <w:rPr>
          <w:spacing w:val="-6"/>
          <w:sz w:val="24"/>
        </w:rPr>
        <w:t> </w:t>
      </w:r>
      <w:r>
        <w:rPr>
          <w:sz w:val="24"/>
        </w:rPr>
        <w:t>del</w:t>
      </w:r>
      <w:r>
        <w:rPr>
          <w:spacing w:val="-6"/>
          <w:sz w:val="24"/>
        </w:rPr>
        <w:t> </w:t>
      </w:r>
      <w:r>
        <w:rPr>
          <w:sz w:val="24"/>
        </w:rPr>
        <w:t>Parque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6"/>
          <w:sz w:val="24"/>
        </w:rPr>
        <w:t> </w:t>
      </w:r>
      <w:r>
        <w:rPr>
          <w:sz w:val="24"/>
        </w:rPr>
        <w:t>Paz</w:t>
      </w:r>
      <w:r>
        <w:rPr>
          <w:spacing w:val="-4"/>
          <w:sz w:val="24"/>
        </w:rPr>
        <w:t> </w:t>
      </w:r>
      <w:r>
        <w:rPr>
          <w:sz w:val="24"/>
        </w:rPr>
        <w:t>“Erick</w:t>
      </w:r>
      <w:r>
        <w:rPr>
          <w:spacing w:val="-3"/>
          <w:sz w:val="24"/>
        </w:rPr>
        <w:t> </w:t>
      </w:r>
      <w:r>
        <w:rPr>
          <w:sz w:val="24"/>
        </w:rPr>
        <w:t>Barrondo”</w:t>
      </w:r>
      <w:r>
        <w:rPr>
          <w:spacing w:val="-5"/>
          <w:sz w:val="24"/>
        </w:rPr>
        <w:t> </w:t>
      </w:r>
      <w:r>
        <w:rPr>
          <w:sz w:val="24"/>
        </w:rPr>
        <w:t>en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zona</w:t>
      </w:r>
      <w:r>
        <w:rPr>
          <w:spacing w:val="-8"/>
          <w:sz w:val="24"/>
        </w:rPr>
        <w:t> </w:t>
      </w:r>
      <w:r>
        <w:rPr>
          <w:sz w:val="24"/>
        </w:rPr>
        <w:t>8</w:t>
      </w:r>
      <w:r>
        <w:rPr>
          <w:spacing w:val="-64"/>
          <w:sz w:val="24"/>
        </w:rPr>
        <w:t> </w:t>
      </w:r>
      <w:r>
        <w:rPr>
          <w:sz w:val="24"/>
        </w:rPr>
        <w:t>de Cobán, donde se realizó la instalación de juegos en áreas comunes y se</w:t>
      </w:r>
      <w:r>
        <w:rPr>
          <w:spacing w:val="1"/>
          <w:sz w:val="24"/>
        </w:rPr>
        <w:t> </w:t>
      </w:r>
      <w:r>
        <w:rPr>
          <w:sz w:val="24"/>
        </w:rPr>
        <w:t>inició con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aplicación</w:t>
      </w:r>
      <w:r>
        <w:rPr>
          <w:spacing w:val="-1"/>
          <w:sz w:val="24"/>
        </w:rPr>
        <w:t> </w:t>
      </w:r>
      <w:r>
        <w:rPr>
          <w:sz w:val="24"/>
        </w:rPr>
        <w:t>de acabados</w:t>
      </w:r>
      <w:r>
        <w:rPr>
          <w:spacing w:val="-2"/>
          <w:sz w:val="24"/>
        </w:rPr>
        <w:t> </w:t>
      </w:r>
      <w:r>
        <w:rPr>
          <w:sz w:val="24"/>
        </w:rPr>
        <w:t>en</w:t>
      </w:r>
      <w:r>
        <w:rPr>
          <w:spacing w:val="-1"/>
          <w:sz w:val="24"/>
        </w:rPr>
        <w:t> </w:t>
      </w:r>
      <w:r>
        <w:rPr>
          <w:sz w:val="24"/>
        </w:rPr>
        <w:t>muros.</w:t>
      </w:r>
    </w:p>
    <w:p>
      <w:pPr>
        <w:pStyle w:val="BodyText"/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40" w:lineRule="auto" w:before="0" w:after="0"/>
        <w:ind w:left="1141" w:right="915" w:hanging="360"/>
        <w:jc w:val="both"/>
        <w:rPr>
          <w:sz w:val="24"/>
        </w:rPr>
      </w:pPr>
      <w:r>
        <w:rPr>
          <w:sz w:val="24"/>
        </w:rPr>
        <w:t>Se sostuvieron reuniones de trabajo con el Viceministro de despacho de</w:t>
      </w:r>
      <w:r>
        <w:rPr>
          <w:spacing w:val="1"/>
          <w:sz w:val="24"/>
        </w:rPr>
        <w:t> </w:t>
      </w:r>
      <w:r>
        <w:rPr>
          <w:sz w:val="24"/>
        </w:rPr>
        <w:t>Patrimonio Cultural y Natural en seguimiento a la ejecución del proyecto del</w:t>
      </w:r>
      <w:r>
        <w:rPr>
          <w:spacing w:val="-64"/>
          <w:sz w:val="24"/>
        </w:rPr>
        <w:t> </w:t>
      </w:r>
      <w:r>
        <w:rPr>
          <w:sz w:val="24"/>
        </w:rPr>
        <w:t>Museo Caracol del Tiempo y Caminamiento en el Parque Arqueológico</w:t>
      </w:r>
      <w:r>
        <w:rPr>
          <w:spacing w:val="1"/>
          <w:sz w:val="24"/>
        </w:rPr>
        <w:t> </w:t>
      </w:r>
      <w:r>
        <w:rPr>
          <w:sz w:val="24"/>
        </w:rPr>
        <w:t>Tayasal.</w:t>
      </w:r>
    </w:p>
    <w:p>
      <w:pPr>
        <w:pStyle w:val="BodyText"/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40" w:lineRule="auto" w:before="0" w:after="0"/>
        <w:ind w:left="1141" w:right="918" w:hanging="360"/>
        <w:jc w:val="both"/>
        <w:rPr>
          <w:sz w:val="24"/>
        </w:rPr>
      </w:pPr>
      <w:r>
        <w:rPr>
          <w:sz w:val="24"/>
        </w:rPr>
        <w:t>Se realizaron visitas para dar seguimiento a los avances de los trabajos que</w:t>
      </w:r>
      <w:r>
        <w:rPr>
          <w:spacing w:val="-64"/>
          <w:sz w:val="24"/>
        </w:rPr>
        <w:t> </w:t>
      </w:r>
      <w:r>
        <w:rPr>
          <w:sz w:val="24"/>
        </w:rPr>
        <w:t>se</w:t>
      </w:r>
      <w:r>
        <w:rPr>
          <w:spacing w:val="-1"/>
          <w:sz w:val="24"/>
        </w:rPr>
        <w:t> </w:t>
      </w:r>
      <w:r>
        <w:rPr>
          <w:sz w:val="24"/>
        </w:rPr>
        <w:t>ejecutan</w:t>
      </w:r>
      <w:r>
        <w:rPr>
          <w:spacing w:val="-3"/>
          <w:sz w:val="24"/>
        </w:rPr>
        <w:t> </w:t>
      </w:r>
      <w:r>
        <w:rPr>
          <w:sz w:val="24"/>
        </w:rPr>
        <w:t>en</w:t>
      </w:r>
      <w:r>
        <w:rPr>
          <w:spacing w:val="-3"/>
          <w:sz w:val="24"/>
        </w:rPr>
        <w:t> </w:t>
      </w:r>
      <w:r>
        <w:rPr>
          <w:sz w:val="24"/>
        </w:rPr>
        <w:t>el</w:t>
      </w:r>
      <w:r>
        <w:rPr>
          <w:spacing w:val="-2"/>
          <w:sz w:val="24"/>
        </w:rPr>
        <w:t> </w:t>
      </w:r>
      <w:r>
        <w:rPr>
          <w:sz w:val="24"/>
        </w:rPr>
        <w:t>Museo</w:t>
      </w:r>
      <w:r>
        <w:rPr>
          <w:spacing w:val="-1"/>
          <w:sz w:val="24"/>
        </w:rPr>
        <w:t> </w:t>
      </w:r>
      <w:r>
        <w:rPr>
          <w:sz w:val="24"/>
        </w:rPr>
        <w:t>Nacional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Arte</w:t>
      </w:r>
      <w:r>
        <w:rPr>
          <w:spacing w:val="-3"/>
          <w:sz w:val="24"/>
        </w:rPr>
        <w:t> </w:t>
      </w:r>
      <w:r>
        <w:rPr>
          <w:sz w:val="24"/>
        </w:rPr>
        <w:t>Moderno</w:t>
      </w:r>
      <w:r>
        <w:rPr>
          <w:spacing w:val="-1"/>
          <w:sz w:val="24"/>
        </w:rPr>
        <w:t> </w:t>
      </w:r>
      <w:r>
        <w:rPr>
          <w:sz w:val="24"/>
        </w:rPr>
        <w:t>y</w:t>
      </w:r>
      <w:r>
        <w:rPr>
          <w:spacing w:val="-5"/>
          <w:sz w:val="24"/>
        </w:rPr>
        <w:t> </w:t>
      </w:r>
      <w:r>
        <w:rPr>
          <w:sz w:val="24"/>
        </w:rPr>
        <w:t>Museo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Arqueología</w:t>
      </w:r>
      <w:r>
        <w:rPr>
          <w:spacing w:val="-64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Etnología.</w:t>
      </w:r>
    </w:p>
    <w:p>
      <w:pPr>
        <w:pStyle w:val="BodyText"/>
      </w:pPr>
    </w:p>
    <w:p>
      <w:pPr>
        <w:pStyle w:val="ListParagraph"/>
        <w:numPr>
          <w:ilvl w:val="0"/>
          <w:numId w:val="4"/>
        </w:numPr>
        <w:tabs>
          <w:tab w:pos="1142" w:val="left" w:leader="none"/>
        </w:tabs>
        <w:spacing w:line="240" w:lineRule="auto" w:before="1" w:after="0"/>
        <w:ind w:left="1141" w:right="918" w:hanging="360"/>
        <w:jc w:val="both"/>
        <w:rPr>
          <w:sz w:val="24"/>
        </w:rPr>
      </w:pPr>
      <w:r>
        <w:rPr>
          <w:sz w:val="24"/>
        </w:rPr>
        <w:t>Acompañamiento en el proceso de ejecución del parque de la Paz ubicado</w:t>
      </w:r>
      <w:r>
        <w:rPr>
          <w:spacing w:val="1"/>
          <w:sz w:val="24"/>
        </w:rPr>
        <w:t> </w:t>
      </w:r>
      <w:r>
        <w:rPr>
          <w:sz w:val="24"/>
        </w:rPr>
        <w:t>en la aldea el Hato en Zacapa, donde se instaló la rodadura de tartán en la</w:t>
      </w:r>
      <w:r>
        <w:rPr>
          <w:spacing w:val="1"/>
          <w:sz w:val="24"/>
        </w:rPr>
        <w:t> </w:t>
      </w:r>
      <w:r>
        <w:rPr>
          <w:sz w:val="24"/>
        </w:rPr>
        <w:t>pista de</w:t>
      </w:r>
      <w:r>
        <w:rPr>
          <w:spacing w:val="1"/>
          <w:sz w:val="24"/>
        </w:rPr>
        <w:t> </w:t>
      </w:r>
      <w:r>
        <w:rPr>
          <w:sz w:val="24"/>
        </w:rPr>
        <w:t>atletismo.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480" w:lineRule="auto"/>
        <w:ind w:left="421" w:right="4002"/>
      </w:pPr>
      <w:r>
        <w:rPr/>
        <w:t>Agradeciendo de antemano su atención, me suscribo.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05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Arq.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Breitner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Roely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Gonzales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Maldonado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230"/>
        <w:ind w:left="2062" w:right="2074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pgSz w:w="12240" w:h="15840"/>
          <w:pgMar w:header="1276" w:footer="1277" w:top="1620" w:bottom="146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2"/>
        </w:rPr>
      </w:pPr>
    </w:p>
    <w:tbl>
      <w:tblPr>
        <w:tblW w:w="0" w:type="auto"/>
        <w:jc w:val="left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4"/>
        <w:gridCol w:w="1793"/>
        <w:gridCol w:w="2779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spacing w:before="2"/>
              <w:ind w:left="350"/>
              <w:rPr>
                <w:sz w:val="22"/>
              </w:rPr>
            </w:pPr>
            <w:bookmarkStart w:name="5 Cindy C" w:id="5"/>
            <w:bookmarkEnd w:id="5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84" w:type="dxa"/>
          </w:tcPr>
          <w:p>
            <w:pPr>
              <w:pStyle w:val="TableParagraph"/>
              <w:spacing w:before="2"/>
              <w:ind w:left="157" w:right="15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</w:t>
            </w:r>
            <w:r>
              <w:rPr>
                <w:b/>
                <w:sz w:val="22"/>
              </w:rPr>
              <w:t>6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3" w:type="dxa"/>
          </w:tcPr>
          <w:p>
            <w:pPr>
              <w:pStyle w:val="TableParagraph"/>
              <w:spacing w:before="2"/>
              <w:ind w:left="307" w:right="304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2"/>
              <w:ind w:left="91" w:right="8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4" w:type="dxa"/>
          </w:tcPr>
          <w:p>
            <w:pPr>
              <w:pStyle w:val="TableParagraph"/>
              <w:spacing w:before="146"/>
              <w:ind w:left="151" w:right="15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09" w:right="304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146"/>
              <w:ind w:left="91" w:right="82"/>
              <w:jc w:val="center"/>
              <w:rPr>
                <w:sz w:val="22"/>
              </w:rPr>
            </w:pPr>
            <w:r>
              <w:rPr>
                <w:sz w:val="22"/>
              </w:rPr>
              <w:t>Cindy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Paola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Carreto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</w:rPr>
      </w:pPr>
    </w:p>
    <w:p>
      <w:pPr>
        <w:spacing w:line="252" w:lineRule="exact" w:before="93"/>
        <w:ind w:left="138" w:right="0" w:firstLine="0"/>
        <w:jc w:val="left"/>
        <w:rPr>
          <w:sz w:val="22"/>
        </w:rPr>
      </w:pPr>
      <w:r>
        <w:rPr>
          <w:sz w:val="22"/>
        </w:rPr>
        <w:t>Licenciada</w:t>
      </w:r>
    </w:p>
    <w:p>
      <w:pPr>
        <w:spacing w:line="252" w:lineRule="exact" w:before="0"/>
        <w:ind w:left="138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before="2"/>
        <w:ind w:left="138" w:right="4885" w:firstLine="0"/>
        <w:jc w:val="left"/>
        <w:rPr>
          <w:sz w:val="22"/>
        </w:rPr>
      </w:pPr>
      <w:r>
        <w:rPr>
          <w:sz w:val="22"/>
        </w:rPr>
        <w:t>Secretaria Privada de la Presidencia de la República</w:t>
      </w:r>
      <w:r>
        <w:rPr>
          <w:spacing w:val="-60"/>
          <w:sz w:val="22"/>
        </w:rPr>
        <w:t> </w:t>
      </w:r>
      <w:r>
        <w:rPr>
          <w:sz w:val="22"/>
        </w:rPr>
        <w:t>Su Despacho</w:t>
      </w:r>
    </w:p>
    <w:p>
      <w:pPr>
        <w:pStyle w:val="BodyText"/>
        <w:spacing w:before="11"/>
        <w:rPr>
          <w:sz w:val="21"/>
        </w:rPr>
      </w:pPr>
    </w:p>
    <w:p>
      <w:pPr>
        <w:spacing w:before="0"/>
        <w:ind w:left="138" w:right="0" w:firstLine="0"/>
        <w:jc w:val="left"/>
        <w:rPr>
          <w:sz w:val="22"/>
        </w:rPr>
      </w:pPr>
      <w:r>
        <w:rPr>
          <w:sz w:val="22"/>
        </w:rPr>
        <w:t>Señora</w:t>
      </w:r>
      <w:r>
        <w:rPr>
          <w:spacing w:val="-3"/>
          <w:sz w:val="22"/>
        </w:rPr>
        <w:t> </w:t>
      </w:r>
      <w:r>
        <w:rPr>
          <w:sz w:val="22"/>
        </w:rPr>
        <w:t>Secretaria:</w:t>
      </w:r>
    </w:p>
    <w:p>
      <w:pPr>
        <w:pStyle w:val="BodyText"/>
        <w:spacing w:before="1"/>
        <w:rPr>
          <w:sz w:val="28"/>
        </w:rPr>
      </w:pPr>
    </w:p>
    <w:p>
      <w:pPr>
        <w:spacing w:line="360" w:lineRule="auto" w:before="0"/>
        <w:ind w:left="138" w:right="630" w:firstLine="0"/>
        <w:jc w:val="both"/>
        <w:rPr>
          <w:sz w:val="22"/>
        </w:rPr>
      </w:pPr>
      <w:r>
        <w:rPr>
          <w:sz w:val="22"/>
        </w:rPr>
        <w:t>Respetuosamente me dirijo a usted, para presentarle el informe de las actividades de apoyo</w:t>
      </w:r>
      <w:r>
        <w:rPr>
          <w:spacing w:val="1"/>
          <w:sz w:val="22"/>
        </w:rPr>
        <w:t> </w:t>
      </w:r>
      <w:r>
        <w:rPr>
          <w:sz w:val="22"/>
        </w:rPr>
        <w:t>técnico, realizadas durante el mes de junio del año 2023, de conformidad con lo establecido en</w:t>
      </w:r>
      <w:r>
        <w:rPr>
          <w:spacing w:val="1"/>
          <w:sz w:val="22"/>
        </w:rPr>
        <w:t> </w:t>
      </w:r>
      <w:r>
        <w:rPr>
          <w:sz w:val="22"/>
        </w:rPr>
        <w:t>la cláusula décima segunda del Contrato Administrativo en referencia, las cuales se detallan 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0" w:after="0"/>
        <w:ind w:left="858" w:right="633" w:hanging="361"/>
        <w:jc w:val="both"/>
        <w:rPr>
          <w:sz w:val="22"/>
        </w:rPr>
      </w:pPr>
      <w:r>
        <w:rPr>
          <w:sz w:val="22"/>
        </w:rPr>
        <w:t>Por solicitud del señor Presidente de la República, por conducto de la Secretaria Privada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12"/>
          <w:sz w:val="22"/>
        </w:rPr>
        <w:t> </w:t>
      </w:r>
      <w:r>
        <w:rPr>
          <w:sz w:val="22"/>
        </w:rPr>
        <w:t>la</w:t>
      </w:r>
      <w:r>
        <w:rPr>
          <w:spacing w:val="-11"/>
          <w:sz w:val="22"/>
        </w:rPr>
        <w:t> </w:t>
      </w:r>
      <w:r>
        <w:rPr>
          <w:sz w:val="22"/>
        </w:rPr>
        <w:t>Presidencia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la</w:t>
      </w:r>
      <w:r>
        <w:rPr>
          <w:spacing w:val="-12"/>
          <w:sz w:val="22"/>
        </w:rPr>
        <w:t> </w:t>
      </w:r>
      <w:r>
        <w:rPr>
          <w:sz w:val="22"/>
        </w:rPr>
        <w:t>República,</w:t>
      </w:r>
      <w:r>
        <w:rPr>
          <w:spacing w:val="-10"/>
          <w:sz w:val="22"/>
        </w:rPr>
        <w:t> </w:t>
      </w:r>
      <w:r>
        <w:rPr>
          <w:sz w:val="22"/>
        </w:rPr>
        <w:t>se</w:t>
      </w:r>
      <w:r>
        <w:rPr>
          <w:spacing w:val="-12"/>
          <w:sz w:val="22"/>
        </w:rPr>
        <w:t> </w:t>
      </w:r>
      <w:r>
        <w:rPr>
          <w:sz w:val="22"/>
        </w:rPr>
        <w:t>apoyó</w:t>
      </w:r>
      <w:r>
        <w:rPr>
          <w:spacing w:val="-13"/>
          <w:sz w:val="22"/>
        </w:rPr>
        <w:t> </w:t>
      </w:r>
      <w:r>
        <w:rPr>
          <w:sz w:val="22"/>
        </w:rPr>
        <w:t>en</w:t>
      </w:r>
      <w:r>
        <w:rPr>
          <w:spacing w:val="-14"/>
          <w:sz w:val="22"/>
        </w:rPr>
        <w:t> </w:t>
      </w:r>
      <w:r>
        <w:rPr>
          <w:sz w:val="22"/>
        </w:rPr>
        <w:t>realizar</w:t>
      </w:r>
      <w:r>
        <w:rPr>
          <w:spacing w:val="-10"/>
          <w:sz w:val="22"/>
        </w:rPr>
        <w:t> </w:t>
      </w:r>
      <w:r>
        <w:rPr>
          <w:sz w:val="22"/>
        </w:rPr>
        <w:t>informe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Proyectos</w:t>
      </w:r>
      <w:r>
        <w:rPr>
          <w:spacing w:val="-11"/>
          <w:sz w:val="22"/>
        </w:rPr>
        <w:t> </w:t>
      </w:r>
      <w:r>
        <w:rPr>
          <w:sz w:val="22"/>
        </w:rPr>
        <w:t>y</w:t>
      </w:r>
      <w:r>
        <w:rPr>
          <w:spacing w:val="-12"/>
          <w:sz w:val="22"/>
        </w:rPr>
        <w:t> </w:t>
      </w:r>
      <w:r>
        <w:rPr>
          <w:sz w:val="22"/>
        </w:rPr>
        <w:t>Programas</w:t>
      </w:r>
      <w:r>
        <w:rPr>
          <w:spacing w:val="-59"/>
          <w:sz w:val="22"/>
        </w:rPr>
        <w:t> </w:t>
      </w:r>
      <w:r>
        <w:rPr>
          <w:sz w:val="22"/>
        </w:rPr>
        <w:t>Sociales del</w:t>
      </w:r>
      <w:r>
        <w:rPr>
          <w:spacing w:val="-1"/>
          <w:sz w:val="22"/>
        </w:rPr>
        <w:t> </w:t>
      </w: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 Desarrollo Social</w:t>
      </w:r>
      <w:r>
        <w:rPr>
          <w:spacing w:val="-3"/>
          <w:sz w:val="22"/>
        </w:rPr>
        <w:t> </w:t>
      </w:r>
      <w:r>
        <w:rPr>
          <w:sz w:val="22"/>
        </w:rPr>
        <w:t>-MIDES-,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nivel nacional.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0" w:after="0"/>
        <w:ind w:left="858" w:right="630" w:hanging="361"/>
        <w:jc w:val="both"/>
        <w:rPr>
          <w:sz w:val="22"/>
        </w:rPr>
      </w:pPr>
      <w:r>
        <w:rPr>
          <w:sz w:val="22"/>
        </w:rPr>
        <w:t>Por solicitud del señor Presidente de la República, por conducto de la Secretaria Privada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República, se</w:t>
      </w:r>
      <w:r>
        <w:rPr>
          <w:spacing w:val="-4"/>
          <w:sz w:val="22"/>
        </w:rPr>
        <w:t> </w:t>
      </w:r>
      <w:r>
        <w:rPr>
          <w:sz w:val="22"/>
        </w:rPr>
        <w:t>brindó</w:t>
      </w:r>
      <w:r>
        <w:rPr>
          <w:spacing w:val="-4"/>
          <w:sz w:val="22"/>
        </w:rPr>
        <w:t> </w:t>
      </w:r>
      <w:r>
        <w:rPr>
          <w:sz w:val="22"/>
        </w:rPr>
        <w:t>apoyo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seguimiento</w:t>
      </w:r>
      <w:r>
        <w:rPr>
          <w:spacing w:val="-5"/>
          <w:sz w:val="22"/>
        </w:rPr>
        <w:t> </w:t>
      </w:r>
      <w:r>
        <w:rPr>
          <w:sz w:val="22"/>
        </w:rPr>
        <w:t>con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Ministerio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58"/>
          <w:sz w:val="22"/>
        </w:rPr>
        <w:t> </w:t>
      </w:r>
      <w:r>
        <w:rPr>
          <w:sz w:val="22"/>
        </w:rPr>
        <w:t>Desarrollo Social -MIDES- para que el Banco Crédito Hipotecario Nacional iniciara con el</w:t>
      </w:r>
      <w:r>
        <w:rPr>
          <w:spacing w:val="-59"/>
          <w:sz w:val="22"/>
        </w:rPr>
        <w:t> </w:t>
      </w:r>
      <w:r>
        <w:rPr>
          <w:sz w:val="22"/>
        </w:rPr>
        <w:t>envío de códigos de transferencia (token) a las beneficiarias de la Intervención del</w:t>
      </w:r>
      <w:r>
        <w:rPr>
          <w:spacing w:val="1"/>
          <w:sz w:val="22"/>
        </w:rPr>
        <w:t> </w:t>
      </w:r>
      <w:r>
        <w:rPr>
          <w:sz w:val="22"/>
        </w:rPr>
        <w:t>programa Beca</w:t>
      </w:r>
      <w:r>
        <w:rPr>
          <w:spacing w:val="-2"/>
          <w:sz w:val="22"/>
        </w:rPr>
        <w:t> </w:t>
      </w:r>
      <w:r>
        <w:rPr>
          <w:sz w:val="22"/>
        </w:rPr>
        <w:t>Social Artesano.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0" w:after="0"/>
        <w:ind w:left="858" w:right="632" w:hanging="360"/>
        <w:jc w:val="both"/>
        <w:rPr>
          <w:sz w:val="22"/>
        </w:rPr>
      </w:pPr>
      <w:r>
        <w:rPr>
          <w:sz w:val="22"/>
        </w:rPr>
        <w:t>Por solicitud del señor Presidente de la República, a requerimiento de la Secretaria</w:t>
      </w:r>
      <w:r>
        <w:rPr>
          <w:spacing w:val="1"/>
          <w:sz w:val="22"/>
        </w:rPr>
        <w:t> </w:t>
      </w:r>
      <w:r>
        <w:rPr>
          <w:sz w:val="22"/>
        </w:rPr>
        <w:t>Privada de la Presidencia de la República, se apoyó en la programación de reuniones de</w:t>
      </w:r>
      <w:r>
        <w:rPr>
          <w:spacing w:val="-59"/>
          <w:sz w:val="22"/>
        </w:rPr>
        <w:t> </w:t>
      </w:r>
      <w:r>
        <w:rPr>
          <w:sz w:val="22"/>
        </w:rPr>
        <w:t>trabajo con el Ministerio de Finanzas Públicas -MINFIN-, Ministerio de Desarrollo Social -</w:t>
      </w:r>
      <w:r>
        <w:rPr>
          <w:spacing w:val="-59"/>
          <w:sz w:val="22"/>
        </w:rPr>
        <w:t> </w:t>
      </w:r>
      <w:r>
        <w:rPr>
          <w:sz w:val="22"/>
        </w:rPr>
        <w:t>MIDES-, Ministerio de Salud Pública y Asistencia Social -MSPAS- para dar seguimiento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-1"/>
          <w:sz w:val="22"/>
        </w:rPr>
        <w:t> </w:t>
      </w:r>
      <w:r>
        <w:rPr>
          <w:sz w:val="22"/>
        </w:rPr>
        <w:t>programa</w:t>
      </w:r>
      <w:r>
        <w:rPr>
          <w:spacing w:val="1"/>
          <w:sz w:val="22"/>
        </w:rPr>
        <w:t> </w:t>
      </w:r>
      <w:r>
        <w:rPr>
          <w:sz w:val="22"/>
        </w:rPr>
        <w:t>Crecer</w:t>
      </w:r>
      <w:r>
        <w:rPr>
          <w:spacing w:val="-1"/>
          <w:sz w:val="22"/>
        </w:rPr>
        <w:t> </w:t>
      </w:r>
      <w:r>
        <w:rPr>
          <w:sz w:val="22"/>
        </w:rPr>
        <w:t>Sano.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0" w:after="0"/>
        <w:ind w:left="858" w:right="633" w:hanging="361"/>
        <w:jc w:val="both"/>
        <w:rPr>
          <w:sz w:val="22"/>
        </w:rPr>
      </w:pPr>
      <w:r>
        <w:rPr>
          <w:sz w:val="22"/>
        </w:rPr>
        <w:t>Por</w:t>
      </w:r>
      <w:r>
        <w:rPr>
          <w:spacing w:val="-4"/>
          <w:sz w:val="22"/>
        </w:rPr>
        <w:t> </w:t>
      </w:r>
      <w:r>
        <w:rPr>
          <w:sz w:val="22"/>
        </w:rPr>
        <w:t>solicitud</w:t>
      </w:r>
      <w:r>
        <w:rPr>
          <w:spacing w:val="-4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señor</w:t>
      </w:r>
      <w:r>
        <w:rPr>
          <w:spacing w:val="-3"/>
          <w:sz w:val="22"/>
        </w:rPr>
        <w:t> </w:t>
      </w:r>
      <w:r>
        <w:rPr>
          <w:sz w:val="22"/>
        </w:rPr>
        <w:t>Presidente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República,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través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Secretaria</w:t>
      </w:r>
      <w:r>
        <w:rPr>
          <w:spacing w:val="-4"/>
          <w:sz w:val="22"/>
        </w:rPr>
        <w:t> </w:t>
      </w:r>
      <w:r>
        <w:rPr>
          <w:sz w:val="22"/>
        </w:rPr>
        <w:t>Privada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Presidencia</w:t>
      </w:r>
      <w:r>
        <w:rPr>
          <w:spacing w:val="51"/>
          <w:sz w:val="22"/>
        </w:rPr>
        <w:t> </w:t>
      </w:r>
      <w:r>
        <w:rPr>
          <w:sz w:val="22"/>
        </w:rPr>
        <w:t>de</w:t>
      </w:r>
      <w:r>
        <w:rPr>
          <w:spacing w:val="49"/>
          <w:sz w:val="22"/>
        </w:rPr>
        <w:t> </w:t>
      </w:r>
      <w:r>
        <w:rPr>
          <w:sz w:val="22"/>
        </w:rPr>
        <w:t>la</w:t>
      </w:r>
      <w:r>
        <w:rPr>
          <w:spacing w:val="51"/>
          <w:sz w:val="22"/>
        </w:rPr>
        <w:t> </w:t>
      </w:r>
      <w:r>
        <w:rPr>
          <w:sz w:val="22"/>
        </w:rPr>
        <w:t>República,</w:t>
      </w:r>
      <w:r>
        <w:rPr>
          <w:spacing w:val="53"/>
          <w:sz w:val="22"/>
        </w:rPr>
        <w:t> </w:t>
      </w:r>
      <w:r>
        <w:rPr>
          <w:sz w:val="22"/>
        </w:rPr>
        <w:t>se</w:t>
      </w:r>
      <w:r>
        <w:rPr>
          <w:spacing w:val="46"/>
          <w:sz w:val="22"/>
        </w:rPr>
        <w:t> </w:t>
      </w:r>
      <w:r>
        <w:rPr>
          <w:sz w:val="22"/>
        </w:rPr>
        <w:t>realizó</w:t>
      </w:r>
      <w:r>
        <w:rPr>
          <w:spacing w:val="51"/>
          <w:sz w:val="22"/>
        </w:rPr>
        <w:t> </w:t>
      </w:r>
      <w:r>
        <w:rPr>
          <w:sz w:val="22"/>
        </w:rPr>
        <w:t>una</w:t>
      </w:r>
      <w:r>
        <w:rPr>
          <w:spacing w:val="49"/>
          <w:sz w:val="22"/>
        </w:rPr>
        <w:t> </w:t>
      </w:r>
      <w:r>
        <w:rPr>
          <w:sz w:val="22"/>
        </w:rPr>
        <w:t>reunión</w:t>
      </w:r>
      <w:r>
        <w:rPr>
          <w:spacing w:val="50"/>
          <w:sz w:val="22"/>
        </w:rPr>
        <w:t> </w:t>
      </w:r>
      <w:r>
        <w:rPr>
          <w:sz w:val="22"/>
        </w:rPr>
        <w:t>de</w:t>
      </w:r>
      <w:r>
        <w:rPr>
          <w:spacing w:val="49"/>
          <w:sz w:val="22"/>
        </w:rPr>
        <w:t> </w:t>
      </w:r>
      <w:r>
        <w:rPr>
          <w:sz w:val="22"/>
        </w:rPr>
        <w:t>trabajo</w:t>
      </w:r>
      <w:r>
        <w:rPr>
          <w:spacing w:val="49"/>
          <w:sz w:val="22"/>
        </w:rPr>
        <w:t> </w:t>
      </w:r>
      <w:r>
        <w:rPr>
          <w:sz w:val="22"/>
        </w:rPr>
        <w:t>con</w:t>
      </w:r>
      <w:r>
        <w:rPr>
          <w:spacing w:val="49"/>
          <w:sz w:val="22"/>
        </w:rPr>
        <w:t> </w:t>
      </w:r>
      <w:r>
        <w:rPr>
          <w:sz w:val="22"/>
        </w:rPr>
        <w:t>el</w:t>
      </w:r>
      <w:r>
        <w:rPr>
          <w:spacing w:val="46"/>
          <w:sz w:val="22"/>
        </w:rPr>
        <w:t> </w:t>
      </w:r>
      <w:r>
        <w:rPr>
          <w:sz w:val="22"/>
        </w:rPr>
        <w:t>Ministerio</w:t>
      </w:r>
      <w:r>
        <w:rPr>
          <w:spacing w:val="49"/>
          <w:sz w:val="22"/>
        </w:rPr>
        <w:t> </w:t>
      </w:r>
      <w:r>
        <w:rPr>
          <w:sz w:val="22"/>
        </w:rPr>
        <w:t>de</w:t>
      </w:r>
    </w:p>
    <w:p>
      <w:pPr>
        <w:spacing w:after="0" w:line="360" w:lineRule="auto"/>
        <w:jc w:val="both"/>
        <w:rPr>
          <w:sz w:val="22"/>
        </w:rPr>
        <w:sectPr>
          <w:headerReference w:type="even" r:id="rId21"/>
          <w:headerReference w:type="default" r:id="rId22"/>
          <w:footerReference w:type="even" r:id="rId23"/>
          <w:footerReference w:type="default" r:id="rId24"/>
          <w:pgSz w:w="12240" w:h="15840"/>
          <w:pgMar w:header="1146" w:footer="1025" w:top="1500" w:bottom="122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4"/>
        <w:gridCol w:w="1793"/>
        <w:gridCol w:w="2779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spacing w:before="2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4" w:type="dxa"/>
          </w:tcPr>
          <w:p>
            <w:pPr>
              <w:pStyle w:val="TableParagraph"/>
              <w:spacing w:before="2"/>
              <w:ind w:left="157" w:right="15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</w:t>
            </w:r>
            <w:r>
              <w:rPr>
                <w:b/>
                <w:sz w:val="22"/>
              </w:rPr>
              <w:t>6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3" w:type="dxa"/>
          </w:tcPr>
          <w:p>
            <w:pPr>
              <w:pStyle w:val="TableParagraph"/>
              <w:spacing w:before="2"/>
              <w:ind w:left="307" w:right="304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2"/>
              <w:ind w:left="91" w:right="8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4" w:type="dxa"/>
          </w:tcPr>
          <w:p>
            <w:pPr>
              <w:pStyle w:val="TableParagraph"/>
              <w:spacing w:before="146"/>
              <w:ind w:left="151" w:right="15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09" w:right="304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spacing w:before="146"/>
              <w:ind w:left="91" w:right="82"/>
              <w:jc w:val="center"/>
              <w:rPr>
                <w:sz w:val="22"/>
              </w:rPr>
            </w:pPr>
            <w:r>
              <w:rPr>
                <w:sz w:val="22"/>
              </w:rPr>
              <w:t>Cindy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Paola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Carreto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spacing w:line="360" w:lineRule="auto" w:before="93"/>
        <w:ind w:left="858" w:right="399" w:firstLine="0"/>
        <w:jc w:val="left"/>
        <w:rPr>
          <w:sz w:val="22"/>
        </w:rPr>
      </w:pPr>
      <w:r>
        <w:rPr>
          <w:sz w:val="22"/>
        </w:rPr>
        <w:t>Desarrollo</w:t>
      </w:r>
      <w:r>
        <w:rPr>
          <w:spacing w:val="-10"/>
          <w:sz w:val="22"/>
        </w:rPr>
        <w:t> </w:t>
      </w:r>
      <w:r>
        <w:rPr>
          <w:sz w:val="22"/>
        </w:rPr>
        <w:t>Social</w:t>
      </w:r>
      <w:r>
        <w:rPr>
          <w:spacing w:val="-12"/>
          <w:sz w:val="22"/>
        </w:rPr>
        <w:t> </w:t>
      </w:r>
      <w:r>
        <w:rPr>
          <w:sz w:val="22"/>
        </w:rPr>
        <w:t>-MIDES-,</w:t>
      </w:r>
      <w:r>
        <w:rPr>
          <w:spacing w:val="-10"/>
          <w:sz w:val="22"/>
        </w:rPr>
        <w:t> </w:t>
      </w:r>
      <w:r>
        <w:rPr>
          <w:sz w:val="22"/>
        </w:rPr>
        <w:t>para</w:t>
      </w:r>
      <w:r>
        <w:rPr>
          <w:spacing w:val="-12"/>
          <w:sz w:val="22"/>
        </w:rPr>
        <w:t> </w:t>
      </w:r>
      <w:r>
        <w:rPr>
          <w:sz w:val="22"/>
        </w:rPr>
        <w:t>dar</w:t>
      </w:r>
      <w:r>
        <w:rPr>
          <w:spacing w:val="-10"/>
          <w:sz w:val="22"/>
        </w:rPr>
        <w:t> </w:t>
      </w:r>
      <w:r>
        <w:rPr>
          <w:sz w:val="22"/>
        </w:rPr>
        <w:t>seguimiento</w:t>
      </w:r>
      <w:r>
        <w:rPr>
          <w:spacing w:val="-13"/>
          <w:sz w:val="22"/>
        </w:rPr>
        <w:t> </w:t>
      </w:r>
      <w:r>
        <w:rPr>
          <w:sz w:val="22"/>
        </w:rPr>
        <w:t>a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10"/>
          <w:sz w:val="22"/>
        </w:rPr>
        <w:t> </w:t>
      </w:r>
      <w:r>
        <w:rPr>
          <w:sz w:val="22"/>
        </w:rPr>
        <w:t>programación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entrega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tarjetas</w:t>
      </w:r>
      <w:r>
        <w:rPr>
          <w:spacing w:val="-58"/>
          <w:sz w:val="22"/>
        </w:rPr>
        <w:t> </w:t>
      </w:r>
      <w:r>
        <w:rPr>
          <w:sz w:val="22"/>
        </w:rPr>
        <w:t>del</w:t>
      </w:r>
      <w:r>
        <w:rPr>
          <w:spacing w:val="-2"/>
          <w:sz w:val="22"/>
        </w:rPr>
        <w:t> </w:t>
      </w:r>
      <w:r>
        <w:rPr>
          <w:sz w:val="22"/>
        </w:rPr>
        <w:t>Programa</w:t>
      </w:r>
      <w:r>
        <w:rPr>
          <w:spacing w:val="-1"/>
          <w:sz w:val="22"/>
        </w:rPr>
        <w:t> </w:t>
      </w:r>
      <w:r>
        <w:rPr>
          <w:sz w:val="22"/>
        </w:rPr>
        <w:t>Bolsa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Alimentos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los beneficiarios</w:t>
      </w:r>
      <w:r>
        <w:rPr>
          <w:spacing w:val="-2"/>
          <w:sz w:val="22"/>
        </w:rPr>
        <w:t> </w:t>
      </w:r>
      <w:r>
        <w:rPr>
          <w:sz w:val="22"/>
        </w:rPr>
        <w:t>del</w:t>
      </w:r>
      <w:r>
        <w:rPr>
          <w:spacing w:val="-2"/>
          <w:sz w:val="22"/>
        </w:rPr>
        <w:t> </w:t>
      </w:r>
      <w:r>
        <w:rPr>
          <w:sz w:val="22"/>
        </w:rPr>
        <w:t>departamento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Guatemala.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0" w:after="0"/>
        <w:ind w:left="858" w:right="632" w:hanging="361"/>
        <w:jc w:val="both"/>
        <w:rPr>
          <w:sz w:val="22"/>
        </w:rPr>
      </w:pPr>
      <w:r>
        <w:rPr>
          <w:sz w:val="22"/>
        </w:rPr>
        <w:t>A requerimiento de la Secretaria Privada de la Presidencia de la República, se apoyó al</w:t>
      </w:r>
      <w:r>
        <w:rPr>
          <w:spacing w:val="1"/>
          <w:sz w:val="22"/>
        </w:rPr>
        <w:t> </w:t>
      </w:r>
      <w:r>
        <w:rPr>
          <w:sz w:val="22"/>
        </w:rPr>
        <w:t>Ministerio de Desarrollo Social -MIDES- en seguimiento con el Ministerio de Relaciones</w:t>
      </w:r>
      <w:r>
        <w:rPr>
          <w:spacing w:val="1"/>
          <w:sz w:val="22"/>
        </w:rPr>
        <w:t> </w:t>
      </w:r>
      <w:r>
        <w:rPr>
          <w:sz w:val="22"/>
        </w:rPr>
        <w:t>Exteriores -MINEX- y Secretaría General de la Presidencia -SGP-, para agilizar los</w:t>
      </w:r>
      <w:r>
        <w:rPr>
          <w:spacing w:val="1"/>
          <w:sz w:val="22"/>
        </w:rPr>
        <w:t> </w:t>
      </w:r>
      <w:r>
        <w:rPr>
          <w:sz w:val="22"/>
        </w:rPr>
        <w:t>trámites administrativos en la entrega de 1,000 toneladas métricas de arroz donadas por</w:t>
      </w:r>
      <w:r>
        <w:rPr>
          <w:spacing w:val="-59"/>
          <w:sz w:val="22"/>
        </w:rPr>
        <w:t> </w:t>
      </w:r>
      <w:r>
        <w:rPr>
          <w:sz w:val="22"/>
        </w:rPr>
        <w:t>China Taiwán.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240" w:lineRule="auto" w:before="0" w:after="0"/>
        <w:ind w:left="858" w:right="0" w:hanging="361"/>
        <w:jc w:val="left"/>
        <w:rPr>
          <w:sz w:val="22"/>
        </w:rPr>
      </w:pPr>
      <w:r>
        <w:rPr>
          <w:sz w:val="22"/>
        </w:rPr>
        <w:t>Se</w:t>
      </w:r>
      <w:r>
        <w:rPr>
          <w:spacing w:val="2"/>
          <w:sz w:val="22"/>
        </w:rPr>
        <w:t> </w:t>
      </w:r>
      <w:r>
        <w:rPr>
          <w:sz w:val="22"/>
        </w:rPr>
        <w:t>apoyó</w:t>
      </w:r>
      <w:r>
        <w:rPr>
          <w:spacing w:val="3"/>
          <w:sz w:val="22"/>
        </w:rPr>
        <w:t> </w:t>
      </w:r>
      <w:r>
        <w:rPr>
          <w:sz w:val="22"/>
        </w:rPr>
        <w:t>en</w:t>
      </w:r>
      <w:r>
        <w:rPr>
          <w:spacing w:val="2"/>
          <w:sz w:val="22"/>
        </w:rPr>
        <w:t> </w:t>
      </w:r>
      <w:r>
        <w:rPr>
          <w:sz w:val="22"/>
        </w:rPr>
        <w:t>la</w:t>
      </w:r>
      <w:r>
        <w:rPr>
          <w:spacing w:val="3"/>
          <w:sz w:val="22"/>
        </w:rPr>
        <w:t> </w:t>
      </w:r>
      <w:r>
        <w:rPr>
          <w:sz w:val="22"/>
        </w:rPr>
        <w:t>programación</w:t>
      </w:r>
      <w:r>
        <w:rPr>
          <w:spacing w:val="3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reuniones</w:t>
      </w:r>
      <w:r>
        <w:rPr>
          <w:spacing w:val="4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2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3"/>
          <w:sz w:val="22"/>
        </w:rPr>
        <w:t> </w:t>
      </w:r>
      <w:r>
        <w:rPr>
          <w:sz w:val="22"/>
        </w:rPr>
        <w:t>Fondo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Desarrollo</w:t>
      </w:r>
      <w:r>
        <w:rPr>
          <w:spacing w:val="2"/>
          <w:sz w:val="22"/>
        </w:rPr>
        <w:t> </w:t>
      </w:r>
      <w:r>
        <w:rPr>
          <w:sz w:val="22"/>
        </w:rPr>
        <w:t>Social</w:t>
      </w:r>
    </w:p>
    <w:p>
      <w:pPr>
        <w:spacing w:line="360" w:lineRule="auto" w:before="126"/>
        <w:ind w:left="858" w:right="399" w:firstLine="0"/>
        <w:jc w:val="left"/>
        <w:rPr>
          <w:sz w:val="22"/>
        </w:rPr>
      </w:pPr>
      <w:r>
        <w:rPr>
          <w:sz w:val="22"/>
        </w:rPr>
        <w:t>-FODES-</w:t>
      </w:r>
      <w:r>
        <w:rPr>
          <w:spacing w:val="9"/>
          <w:sz w:val="22"/>
        </w:rPr>
        <w:t> </w:t>
      </w:r>
      <w:r>
        <w:rPr>
          <w:sz w:val="22"/>
        </w:rPr>
        <w:t>del</w:t>
      </w:r>
      <w:r>
        <w:rPr>
          <w:spacing w:val="5"/>
          <w:sz w:val="22"/>
        </w:rPr>
        <w:t> </w:t>
      </w:r>
      <w:r>
        <w:rPr>
          <w:sz w:val="22"/>
        </w:rPr>
        <w:t>Ministerio</w:t>
      </w:r>
      <w:r>
        <w:rPr>
          <w:spacing w:val="6"/>
          <w:sz w:val="22"/>
        </w:rPr>
        <w:t> </w:t>
      </w:r>
      <w:r>
        <w:rPr>
          <w:sz w:val="22"/>
        </w:rPr>
        <w:t>de</w:t>
      </w:r>
      <w:r>
        <w:rPr>
          <w:spacing w:val="8"/>
          <w:sz w:val="22"/>
        </w:rPr>
        <w:t> </w:t>
      </w:r>
      <w:r>
        <w:rPr>
          <w:sz w:val="22"/>
        </w:rPr>
        <w:t>Desarrollo</w:t>
      </w:r>
      <w:r>
        <w:rPr>
          <w:spacing w:val="8"/>
          <w:sz w:val="22"/>
        </w:rPr>
        <w:t> </w:t>
      </w:r>
      <w:r>
        <w:rPr>
          <w:sz w:val="22"/>
        </w:rPr>
        <w:t>Social</w:t>
      </w:r>
      <w:r>
        <w:rPr>
          <w:spacing w:val="7"/>
          <w:sz w:val="22"/>
        </w:rPr>
        <w:t> </w:t>
      </w:r>
      <w:r>
        <w:rPr>
          <w:sz w:val="22"/>
        </w:rPr>
        <w:t>-MIDES-,</w:t>
      </w:r>
      <w:r>
        <w:rPr>
          <w:spacing w:val="9"/>
          <w:sz w:val="22"/>
        </w:rPr>
        <w:t> </w:t>
      </w:r>
      <w:r>
        <w:rPr>
          <w:sz w:val="22"/>
        </w:rPr>
        <w:t>para</w:t>
      </w:r>
      <w:r>
        <w:rPr>
          <w:spacing w:val="6"/>
          <w:sz w:val="22"/>
        </w:rPr>
        <w:t> </w:t>
      </w:r>
      <w:r>
        <w:rPr>
          <w:sz w:val="22"/>
        </w:rPr>
        <w:t>dar</w:t>
      </w:r>
      <w:r>
        <w:rPr>
          <w:spacing w:val="7"/>
          <w:sz w:val="22"/>
        </w:rPr>
        <w:t> </w:t>
      </w:r>
      <w:r>
        <w:rPr>
          <w:sz w:val="22"/>
        </w:rPr>
        <w:t>seguimiento</w:t>
      </w:r>
      <w:r>
        <w:rPr>
          <w:spacing w:val="8"/>
          <w:sz w:val="22"/>
        </w:rPr>
        <w:t> </w:t>
      </w:r>
      <w:r>
        <w:rPr>
          <w:sz w:val="22"/>
        </w:rPr>
        <w:t>a</w:t>
      </w:r>
      <w:r>
        <w:rPr>
          <w:spacing w:val="8"/>
          <w:sz w:val="22"/>
        </w:rPr>
        <w:t> </w:t>
      </w:r>
      <w:r>
        <w:rPr>
          <w:sz w:val="22"/>
        </w:rPr>
        <w:t>los</w:t>
      </w:r>
      <w:r>
        <w:rPr>
          <w:spacing w:val="-59"/>
          <w:sz w:val="22"/>
        </w:rPr>
        <w:t> </w:t>
      </w:r>
      <w:r>
        <w:rPr>
          <w:sz w:val="22"/>
        </w:rPr>
        <w:t>proyectos de</w:t>
      </w:r>
      <w:r>
        <w:rPr>
          <w:spacing w:val="-2"/>
          <w:sz w:val="22"/>
        </w:rPr>
        <w:t> </w:t>
      </w:r>
      <w:r>
        <w:rPr>
          <w:sz w:val="22"/>
        </w:rPr>
        <w:t>infraestructura que</w:t>
      </w:r>
      <w:r>
        <w:rPr>
          <w:spacing w:val="-2"/>
          <w:sz w:val="22"/>
        </w:rPr>
        <w:t> </w:t>
      </w:r>
      <w:r>
        <w:rPr>
          <w:sz w:val="22"/>
        </w:rPr>
        <w:t>se encuentran</w:t>
      </w:r>
      <w:r>
        <w:rPr>
          <w:spacing w:val="1"/>
          <w:sz w:val="22"/>
        </w:rPr>
        <w:t> </w:t>
      </w:r>
      <w:r>
        <w:rPr>
          <w:sz w:val="22"/>
        </w:rPr>
        <w:t>en ejecución.</w:t>
      </w:r>
    </w:p>
    <w:p>
      <w:pPr>
        <w:pStyle w:val="BodyText"/>
        <w:spacing w:before="11"/>
        <w:rPr>
          <w:sz w:val="32"/>
        </w:rPr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0" w:after="0"/>
        <w:ind w:left="858" w:right="633" w:hanging="360"/>
        <w:jc w:val="both"/>
        <w:rPr>
          <w:sz w:val="22"/>
        </w:rPr>
      </w:pPr>
      <w:r>
        <w:rPr>
          <w:sz w:val="22"/>
        </w:rPr>
        <w:t>A requerimiento del señor Presidente de la República por conducto de la Secretaria</w:t>
      </w:r>
      <w:r>
        <w:rPr>
          <w:spacing w:val="1"/>
          <w:sz w:val="22"/>
        </w:rPr>
        <w:t> </w:t>
      </w:r>
      <w:r>
        <w:rPr>
          <w:sz w:val="22"/>
        </w:rPr>
        <w:t>Privada de la Presidencia de la República, se brindó apoyo en el seguimiento a los</w:t>
      </w:r>
      <w:r>
        <w:rPr>
          <w:spacing w:val="1"/>
          <w:sz w:val="22"/>
        </w:rPr>
        <w:t> </w:t>
      </w:r>
      <w:r>
        <w:rPr>
          <w:sz w:val="22"/>
        </w:rPr>
        <w:t>programas Sociales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-6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Desarrollo</w:t>
      </w:r>
      <w:r>
        <w:rPr>
          <w:spacing w:val="-3"/>
          <w:sz w:val="22"/>
        </w:rPr>
        <w:t> </w:t>
      </w:r>
      <w:r>
        <w:rPr>
          <w:sz w:val="22"/>
        </w:rPr>
        <w:t>Social -MIDES-.</w:t>
      </w:r>
    </w:p>
    <w:p>
      <w:pPr>
        <w:pStyle w:val="BodyText"/>
        <w:spacing w:before="1"/>
        <w:rPr>
          <w:sz w:val="33"/>
        </w:rPr>
      </w:pPr>
    </w:p>
    <w:p>
      <w:pPr>
        <w:pStyle w:val="ListParagraph"/>
        <w:numPr>
          <w:ilvl w:val="0"/>
          <w:numId w:val="5"/>
        </w:numPr>
        <w:tabs>
          <w:tab w:pos="859" w:val="left" w:leader="none"/>
        </w:tabs>
        <w:spacing w:line="360" w:lineRule="auto" w:before="0" w:after="0"/>
        <w:ind w:left="858" w:right="630" w:hanging="360"/>
        <w:jc w:val="both"/>
        <w:rPr>
          <w:sz w:val="22"/>
        </w:rPr>
      </w:pPr>
      <w:r>
        <w:rPr>
          <w:sz w:val="22"/>
        </w:rPr>
        <w:t>Se</w:t>
      </w:r>
      <w:r>
        <w:rPr>
          <w:spacing w:val="-14"/>
          <w:sz w:val="22"/>
        </w:rPr>
        <w:t> </w:t>
      </w:r>
      <w:r>
        <w:rPr>
          <w:sz w:val="22"/>
        </w:rPr>
        <w:t>elaboró</w:t>
      </w:r>
      <w:r>
        <w:rPr>
          <w:spacing w:val="-14"/>
          <w:sz w:val="22"/>
        </w:rPr>
        <w:t> </w:t>
      </w:r>
      <w:r>
        <w:rPr>
          <w:sz w:val="22"/>
        </w:rPr>
        <w:t>informe</w:t>
      </w:r>
      <w:r>
        <w:rPr>
          <w:spacing w:val="-14"/>
          <w:sz w:val="22"/>
        </w:rPr>
        <w:t> </w:t>
      </w:r>
      <w:r>
        <w:rPr>
          <w:sz w:val="22"/>
        </w:rPr>
        <w:t>semanal</w:t>
      </w:r>
      <w:r>
        <w:rPr>
          <w:spacing w:val="-14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avances</w:t>
      </w:r>
      <w:r>
        <w:rPr>
          <w:spacing w:val="-14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3"/>
          <w:sz w:val="22"/>
        </w:rPr>
        <w:t> </w:t>
      </w:r>
      <w:r>
        <w:rPr>
          <w:sz w:val="22"/>
        </w:rPr>
        <w:t>acciones</w:t>
      </w:r>
      <w:r>
        <w:rPr>
          <w:spacing w:val="-14"/>
          <w:sz w:val="22"/>
        </w:rPr>
        <w:t> </w:t>
      </w:r>
      <w:r>
        <w:rPr>
          <w:sz w:val="22"/>
        </w:rPr>
        <w:t>realizadas</w:t>
      </w:r>
      <w:r>
        <w:rPr>
          <w:spacing w:val="-14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dar</w:t>
      </w:r>
      <w:r>
        <w:rPr>
          <w:spacing w:val="-12"/>
          <w:sz w:val="22"/>
        </w:rPr>
        <w:t> </w:t>
      </w:r>
      <w:r>
        <w:rPr>
          <w:sz w:val="22"/>
        </w:rPr>
        <w:t>cumplimiento</w:t>
      </w:r>
      <w:r>
        <w:rPr>
          <w:spacing w:val="-59"/>
          <w:sz w:val="22"/>
        </w:rPr>
        <w:t> </w:t>
      </w:r>
      <w:r>
        <w:rPr>
          <w:sz w:val="22"/>
        </w:rPr>
        <w:t>a las prioridades presidenciales, específicamente del Ministerio de Desarrollo Social –</w:t>
      </w:r>
      <w:r>
        <w:rPr>
          <w:spacing w:val="1"/>
          <w:sz w:val="22"/>
        </w:rPr>
        <w:t> </w:t>
      </w:r>
      <w:r>
        <w:rPr>
          <w:sz w:val="22"/>
        </w:rPr>
        <w:t>MIDES-.</w:t>
      </w:r>
    </w:p>
    <w:p>
      <w:pPr>
        <w:pStyle w:val="BodyText"/>
        <w:spacing w:before="1"/>
        <w:rPr>
          <w:sz w:val="22"/>
        </w:rPr>
      </w:pPr>
    </w:p>
    <w:p>
      <w:pPr>
        <w:spacing w:line="360" w:lineRule="auto" w:before="0"/>
        <w:ind w:left="138" w:right="4556" w:firstLine="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</w:pPr>
    </w:p>
    <w:p>
      <w:pPr>
        <w:pStyle w:val="BodyText"/>
        <w:spacing w:before="9"/>
        <w:rPr>
          <w:sz w:val="30"/>
        </w:rPr>
      </w:pPr>
    </w:p>
    <w:p>
      <w:pPr>
        <w:spacing w:before="0"/>
        <w:ind w:left="138" w:right="0" w:firstLine="0"/>
        <w:jc w:val="left"/>
        <w:rPr>
          <w:b/>
          <w:sz w:val="22"/>
        </w:rPr>
      </w:pPr>
      <w:r>
        <w:rPr>
          <w:b/>
          <w:sz w:val="22"/>
        </w:rPr>
        <w:t>Cindy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Paola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Can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Carreto</w:t>
      </w: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  <w:sz w:val="20"/>
        </w:rPr>
      </w:pPr>
    </w:p>
    <w:p>
      <w:pPr>
        <w:spacing w:before="0"/>
        <w:ind w:left="1578" w:right="2074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pgSz w:w="12240" w:h="15840"/>
          <w:pgMar w:header="1146" w:footer="1025" w:top="1500" w:bottom="1220" w:left="1280" w:right="780"/>
        </w:sectPr>
      </w:pPr>
    </w:p>
    <w:p>
      <w:pPr>
        <w:pStyle w:val="Heading3"/>
        <w:ind w:right="2074"/>
        <w:jc w:val="center"/>
      </w:pPr>
      <w:bookmarkStart w:name="6 Debora Giron " w:id="6"/>
      <w:bookmarkEnd w:id="6"/>
      <w:r>
        <w:rPr>
          <w:b w:val="0"/>
        </w:rPr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1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3136"/>
        <w:gridCol w:w="1444"/>
        <w:gridCol w:w="2776"/>
      </w:tblGrid>
      <w:tr>
        <w:trPr>
          <w:trHeight w:val="277" w:hRule="atLeast"/>
        </w:trPr>
        <w:tc>
          <w:tcPr>
            <w:tcW w:w="1826" w:type="dxa"/>
          </w:tcPr>
          <w:p>
            <w:pPr>
              <w:pStyle w:val="TableParagraph"/>
              <w:spacing w:line="255" w:lineRule="exact" w:before="2"/>
              <w:ind w:left="299"/>
              <w:rPr>
                <w:sz w:val="24"/>
              </w:rPr>
            </w:pPr>
            <w:r>
              <w:rPr>
                <w:sz w:val="24"/>
              </w:rPr>
              <w:t>Referencia:</w:t>
            </w:r>
          </w:p>
        </w:tc>
        <w:tc>
          <w:tcPr>
            <w:tcW w:w="3136" w:type="dxa"/>
          </w:tcPr>
          <w:p>
            <w:pPr>
              <w:pStyle w:val="TableParagraph"/>
              <w:spacing w:line="255" w:lineRule="exact" w:before="2"/>
              <w:ind w:left="223" w:right="21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029-7-2023</w:t>
            </w:r>
          </w:p>
        </w:tc>
        <w:tc>
          <w:tcPr>
            <w:tcW w:w="1444" w:type="dxa"/>
          </w:tcPr>
          <w:p>
            <w:pPr>
              <w:pStyle w:val="TableParagraph"/>
              <w:spacing w:line="255" w:lineRule="exact" w:before="2"/>
              <w:ind w:left="86" w:right="77"/>
              <w:jc w:val="center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776" w:type="dxa"/>
          </w:tcPr>
          <w:p>
            <w:pPr>
              <w:pStyle w:val="TableParagraph"/>
              <w:spacing w:line="255" w:lineRule="exact" w:before="2"/>
              <w:ind w:left="335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junio 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551" w:hRule="atLeast"/>
        </w:trPr>
        <w:tc>
          <w:tcPr>
            <w:tcW w:w="1826" w:type="dxa"/>
          </w:tcPr>
          <w:p>
            <w:pPr>
              <w:pStyle w:val="TableParagraph"/>
              <w:spacing w:line="270" w:lineRule="atLeast"/>
              <w:ind w:left="393" w:right="362" w:firstLine="117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136" w:type="dxa"/>
          </w:tcPr>
          <w:p>
            <w:pPr>
              <w:pStyle w:val="TableParagraph"/>
              <w:ind w:left="223" w:right="212"/>
              <w:jc w:val="center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44" w:type="dxa"/>
          </w:tcPr>
          <w:p>
            <w:pPr>
              <w:pStyle w:val="TableParagraph"/>
              <w:ind w:left="89" w:right="77"/>
              <w:jc w:val="center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776" w:type="dxa"/>
          </w:tcPr>
          <w:p>
            <w:pPr>
              <w:pStyle w:val="TableParagraph"/>
              <w:spacing w:line="270" w:lineRule="atLeast"/>
              <w:ind w:left="801" w:right="311" w:hanging="461"/>
              <w:rPr>
                <w:sz w:val="24"/>
              </w:rPr>
            </w:pPr>
            <w:r>
              <w:rPr>
                <w:sz w:val="24"/>
              </w:rPr>
              <w:t>Débora Ivonn Girón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Hernández</w:t>
            </w:r>
          </w:p>
        </w:tc>
      </w:tr>
    </w:tbl>
    <w:p>
      <w:pPr>
        <w:pStyle w:val="BodyText"/>
        <w:rPr>
          <w:b/>
          <w:sz w:val="26"/>
        </w:rPr>
      </w:pPr>
    </w:p>
    <w:p>
      <w:pPr>
        <w:pStyle w:val="BodyText"/>
        <w:spacing w:before="8"/>
        <w:rPr>
          <w:b/>
          <w:sz w:val="25"/>
        </w:rPr>
      </w:pPr>
    </w:p>
    <w:p>
      <w:pPr>
        <w:pStyle w:val="BodyText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pStyle w:val="BodyText"/>
        <w:ind w:left="421" w:right="4135"/>
      </w:pPr>
      <w:r>
        <w:rPr/>
        <w:t>Secretaria Privada de la Presidencia de la República</w:t>
      </w:r>
      <w:r>
        <w:rPr>
          <w:spacing w:val="-64"/>
        </w:rPr>
        <w:t> </w:t>
      </w:r>
      <w:r>
        <w:rPr/>
        <w:t>Su Despacho</w:t>
      </w:r>
    </w:p>
    <w:p>
      <w:pPr>
        <w:pStyle w:val="BodyText"/>
      </w:pPr>
    </w:p>
    <w:p>
      <w:pPr>
        <w:pStyle w:val="BodyText"/>
        <w:ind w:left="421"/>
      </w:pPr>
      <w:r>
        <w:rPr/>
        <w:t>Señora</w:t>
      </w:r>
      <w:r>
        <w:rPr>
          <w:spacing w:val="-1"/>
        </w:rPr>
        <w:t> </w:t>
      </w:r>
      <w:r>
        <w:rPr/>
        <w:t>Secretaria:</w:t>
      </w:r>
    </w:p>
    <w:p>
      <w:pPr>
        <w:pStyle w:val="BodyText"/>
      </w:pPr>
    </w:p>
    <w:p>
      <w:pPr>
        <w:pStyle w:val="BodyText"/>
        <w:ind w:left="421" w:right="91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junio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76" w:lineRule="auto" w:before="0" w:after="0"/>
        <w:ind w:left="1141" w:right="915" w:hanging="361"/>
        <w:jc w:val="both"/>
        <w:rPr>
          <w:sz w:val="24"/>
        </w:rPr>
      </w:pPr>
      <w:r>
        <w:rPr>
          <w:sz w:val="24"/>
        </w:rPr>
        <w:t>Se apoyó en la logística de actividades en el marco de comisiones de</w:t>
      </w:r>
      <w:r>
        <w:rPr>
          <w:spacing w:val="1"/>
          <w:sz w:val="24"/>
        </w:rPr>
        <w:t> </w:t>
      </w:r>
      <w:r>
        <w:rPr>
          <w:sz w:val="24"/>
        </w:rPr>
        <w:t>seguimiento de temas económicos a nivel nacional, requeridos por el señor</w:t>
      </w:r>
      <w:r>
        <w:rPr>
          <w:spacing w:val="1"/>
          <w:sz w:val="24"/>
        </w:rPr>
        <w:t> </w:t>
      </w:r>
      <w:r>
        <w:rPr>
          <w:sz w:val="24"/>
        </w:rPr>
        <w:t>Presidente de la República, por conducto de la Secretaria Privada de 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6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76" w:lineRule="auto" w:before="0" w:after="0"/>
        <w:ind w:left="1141" w:right="916" w:hanging="360"/>
        <w:jc w:val="both"/>
        <w:rPr>
          <w:sz w:val="24"/>
        </w:rPr>
      </w:pPr>
      <w:r>
        <w:rPr>
          <w:sz w:val="24"/>
        </w:rPr>
        <w:t>Apoyé en el análisis e integración de la información sobre la situación actual</w:t>
      </w:r>
      <w:r>
        <w:rPr>
          <w:spacing w:val="-64"/>
          <w:sz w:val="24"/>
        </w:rPr>
        <w:t> </w:t>
      </w:r>
      <w:r>
        <w:rPr>
          <w:sz w:val="24"/>
        </w:rPr>
        <w:t>de la economía nacional, con base a los lineamientos establecidos en las</w:t>
      </w:r>
      <w:r>
        <w:rPr>
          <w:spacing w:val="1"/>
          <w:sz w:val="24"/>
        </w:rPr>
        <w:t> </w:t>
      </w:r>
      <w:r>
        <w:rPr>
          <w:sz w:val="24"/>
        </w:rPr>
        <w:t>sesiones</w:t>
      </w:r>
      <w:r>
        <w:rPr>
          <w:spacing w:val="1"/>
          <w:sz w:val="24"/>
        </w:rPr>
        <w:t> </w:t>
      </w:r>
      <w:r>
        <w:rPr>
          <w:sz w:val="24"/>
        </w:rPr>
        <w:t>laborales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desarrollaron,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1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través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6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76" w:lineRule="auto" w:before="0" w:after="0"/>
        <w:ind w:left="1141" w:right="916" w:hanging="361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brindó</w:t>
      </w:r>
      <w:r>
        <w:rPr>
          <w:spacing w:val="1"/>
          <w:sz w:val="24"/>
        </w:rPr>
        <w:t> </w:t>
      </w:r>
      <w:r>
        <w:rPr>
          <w:sz w:val="24"/>
        </w:rPr>
        <w:t>apoyo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reuniones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seguimiento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acciones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fortalecimiento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macroeconomía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país,</w:t>
      </w:r>
      <w:r>
        <w:rPr>
          <w:spacing w:val="1"/>
          <w:sz w:val="24"/>
        </w:rPr>
        <w:t> </w:t>
      </w:r>
      <w:r>
        <w:rPr>
          <w:sz w:val="24"/>
        </w:rPr>
        <w:t>requeridas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1"/>
          <w:sz w:val="24"/>
        </w:rPr>
        <w:t> </w:t>
      </w:r>
      <w:r>
        <w:rPr>
          <w:sz w:val="24"/>
        </w:rPr>
        <w:t>Presidente 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6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76" w:lineRule="auto" w:before="0" w:after="0"/>
        <w:ind w:left="1141" w:right="914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recopiló</w:t>
      </w:r>
      <w:r>
        <w:rPr>
          <w:spacing w:val="1"/>
          <w:sz w:val="24"/>
        </w:rPr>
        <w:t> </w:t>
      </w:r>
      <w:r>
        <w:rPr>
          <w:sz w:val="24"/>
        </w:rPr>
        <w:t>información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fuentes</w:t>
      </w:r>
      <w:r>
        <w:rPr>
          <w:spacing w:val="1"/>
          <w:sz w:val="24"/>
        </w:rPr>
        <w:t> </w:t>
      </w:r>
      <w:r>
        <w:rPr>
          <w:sz w:val="24"/>
        </w:rPr>
        <w:t>abiertas</w:t>
      </w:r>
      <w:r>
        <w:rPr>
          <w:spacing w:val="1"/>
          <w:sz w:val="24"/>
        </w:rPr>
        <w:t> </w:t>
      </w:r>
      <w:r>
        <w:rPr>
          <w:sz w:val="24"/>
        </w:rPr>
        <w:t>respecto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‘’procesos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articulación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espacios</w:t>
      </w:r>
      <w:r>
        <w:rPr>
          <w:spacing w:val="1"/>
          <w:sz w:val="24"/>
        </w:rPr>
        <w:t> </w:t>
      </w:r>
      <w:r>
        <w:rPr>
          <w:sz w:val="24"/>
        </w:rPr>
        <w:t>público-privados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fortalecimiento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MIPYMES’’, para el análisis socioeconómico a nivel nacional, requerido por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señor</w:t>
      </w:r>
      <w:r>
        <w:rPr>
          <w:spacing w:val="-1"/>
          <w:sz w:val="24"/>
        </w:rPr>
        <w:t> </w:t>
      </w:r>
      <w:r>
        <w:rPr>
          <w:sz w:val="24"/>
        </w:rPr>
        <w:t>Presidente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6"/>
        </w:rPr>
      </w:pPr>
    </w:p>
    <w:p>
      <w:pPr>
        <w:spacing w:before="92"/>
        <w:ind w:left="0" w:right="918" w:firstLine="0"/>
        <w:jc w:val="right"/>
        <w:rPr>
          <w:b/>
          <w:sz w:val="24"/>
        </w:rPr>
      </w:pPr>
      <w:r>
        <w:rPr>
          <w:sz w:val="24"/>
        </w:rPr>
        <w:t>Página </w:t>
      </w:r>
      <w:r>
        <w:rPr>
          <w:b/>
          <w:sz w:val="24"/>
        </w:rPr>
        <w:t>1</w:t>
      </w:r>
      <w:r>
        <w:rPr>
          <w:b/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b/>
          <w:sz w:val="24"/>
        </w:rPr>
        <w:t>2</w:t>
      </w:r>
    </w:p>
    <w:p>
      <w:pPr>
        <w:spacing w:after="0"/>
        <w:jc w:val="right"/>
        <w:rPr>
          <w:sz w:val="24"/>
        </w:rPr>
        <w:sectPr>
          <w:headerReference w:type="even" r:id="rId25"/>
          <w:footerReference w:type="even" r:id="rId26"/>
          <w:pgSz w:w="12240" w:h="15840"/>
          <w:pgMar w:header="0" w:footer="0" w:top="640" w:bottom="280" w:left="1280" w:right="780"/>
        </w:sectPr>
      </w:pPr>
    </w:p>
    <w:p>
      <w:pPr>
        <w:pStyle w:val="Heading3"/>
        <w:ind w:right="2074"/>
        <w:jc w:val="center"/>
      </w:pP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ACTIVIDADES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1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3136"/>
        <w:gridCol w:w="1444"/>
        <w:gridCol w:w="2776"/>
      </w:tblGrid>
      <w:tr>
        <w:trPr>
          <w:trHeight w:val="277" w:hRule="atLeast"/>
        </w:trPr>
        <w:tc>
          <w:tcPr>
            <w:tcW w:w="1826" w:type="dxa"/>
          </w:tcPr>
          <w:p>
            <w:pPr>
              <w:pStyle w:val="TableParagraph"/>
              <w:spacing w:line="255" w:lineRule="exact" w:before="2"/>
              <w:ind w:left="299"/>
              <w:rPr>
                <w:sz w:val="24"/>
              </w:rPr>
            </w:pPr>
            <w:r>
              <w:rPr>
                <w:sz w:val="24"/>
              </w:rPr>
              <w:t>Referencia:</w:t>
            </w:r>
          </w:p>
        </w:tc>
        <w:tc>
          <w:tcPr>
            <w:tcW w:w="3136" w:type="dxa"/>
          </w:tcPr>
          <w:p>
            <w:pPr>
              <w:pStyle w:val="TableParagraph"/>
              <w:spacing w:line="255" w:lineRule="exact" w:before="2"/>
              <w:ind w:left="223" w:right="21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029-7-2023</w:t>
            </w:r>
          </w:p>
        </w:tc>
        <w:tc>
          <w:tcPr>
            <w:tcW w:w="1444" w:type="dxa"/>
          </w:tcPr>
          <w:p>
            <w:pPr>
              <w:pStyle w:val="TableParagraph"/>
              <w:spacing w:line="255" w:lineRule="exact" w:before="2"/>
              <w:ind w:left="86" w:right="77"/>
              <w:jc w:val="center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776" w:type="dxa"/>
          </w:tcPr>
          <w:p>
            <w:pPr>
              <w:pStyle w:val="TableParagraph"/>
              <w:spacing w:line="255" w:lineRule="exact" w:before="2"/>
              <w:ind w:left="335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junio 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551" w:hRule="atLeast"/>
        </w:trPr>
        <w:tc>
          <w:tcPr>
            <w:tcW w:w="1826" w:type="dxa"/>
          </w:tcPr>
          <w:p>
            <w:pPr>
              <w:pStyle w:val="TableParagraph"/>
              <w:spacing w:line="270" w:lineRule="atLeast"/>
              <w:ind w:left="393" w:right="362" w:firstLine="117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136" w:type="dxa"/>
          </w:tcPr>
          <w:p>
            <w:pPr>
              <w:pStyle w:val="TableParagraph"/>
              <w:ind w:left="223" w:right="212"/>
              <w:jc w:val="center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44" w:type="dxa"/>
          </w:tcPr>
          <w:p>
            <w:pPr>
              <w:pStyle w:val="TableParagraph"/>
              <w:ind w:left="89" w:right="77"/>
              <w:jc w:val="center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776" w:type="dxa"/>
          </w:tcPr>
          <w:p>
            <w:pPr>
              <w:pStyle w:val="TableParagraph"/>
              <w:spacing w:line="270" w:lineRule="atLeast"/>
              <w:ind w:left="801" w:right="311" w:hanging="461"/>
              <w:rPr>
                <w:sz w:val="24"/>
              </w:rPr>
            </w:pPr>
            <w:r>
              <w:rPr>
                <w:sz w:val="24"/>
              </w:rPr>
              <w:t>Débora Ivonn Girón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Hernández</w:t>
            </w:r>
          </w:p>
        </w:tc>
      </w:tr>
    </w:tbl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  <w:sz w:val="29"/>
        </w:rPr>
      </w:pPr>
    </w:p>
    <w:p>
      <w:pPr>
        <w:pStyle w:val="ListParagraph"/>
        <w:numPr>
          <w:ilvl w:val="1"/>
          <w:numId w:val="5"/>
        </w:numPr>
        <w:tabs>
          <w:tab w:pos="1142" w:val="left" w:leader="none"/>
        </w:tabs>
        <w:spacing w:line="276" w:lineRule="auto" w:before="1" w:after="0"/>
        <w:ind w:left="1141" w:right="915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brindó asistencia en</w:t>
      </w:r>
      <w:r>
        <w:rPr>
          <w:spacing w:val="1"/>
          <w:sz w:val="24"/>
        </w:rPr>
        <w:t> </w:t>
      </w:r>
      <w:r>
        <w:rPr>
          <w:sz w:val="24"/>
        </w:rPr>
        <w:t>la elaboración</w:t>
      </w:r>
      <w:r>
        <w:rPr>
          <w:spacing w:val="1"/>
          <w:sz w:val="24"/>
        </w:rPr>
        <w:t> </w:t>
      </w:r>
      <w:r>
        <w:rPr>
          <w:sz w:val="24"/>
        </w:rPr>
        <w:t>y sistematización de propuestas</w:t>
      </w:r>
      <w:r>
        <w:rPr>
          <w:spacing w:val="1"/>
          <w:sz w:val="24"/>
        </w:rPr>
        <w:t> </w:t>
      </w:r>
      <w:r>
        <w:rPr>
          <w:sz w:val="24"/>
        </w:rPr>
        <w:t>multisectoriales para el fortalecimiento de la economía nacional, requerido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-5"/>
          <w:sz w:val="24"/>
        </w:rPr>
        <w:t> </w:t>
      </w:r>
      <w:r>
        <w:rPr>
          <w:sz w:val="24"/>
        </w:rPr>
        <w:t>el</w:t>
      </w:r>
      <w:r>
        <w:rPr>
          <w:spacing w:val="-5"/>
          <w:sz w:val="24"/>
        </w:rPr>
        <w:t> </w:t>
      </w:r>
      <w:r>
        <w:rPr>
          <w:sz w:val="24"/>
        </w:rPr>
        <w:t>señor</w:t>
      </w:r>
      <w:r>
        <w:rPr>
          <w:spacing w:val="-6"/>
          <w:sz w:val="24"/>
        </w:rPr>
        <w:t> </w:t>
      </w:r>
      <w:r>
        <w:rPr>
          <w:sz w:val="24"/>
        </w:rPr>
        <w:t>Presidente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República,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través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Secretaria</w:t>
      </w:r>
      <w:r>
        <w:rPr>
          <w:spacing w:val="-6"/>
          <w:sz w:val="24"/>
        </w:rPr>
        <w:t> </w:t>
      </w:r>
      <w:r>
        <w:rPr>
          <w:sz w:val="24"/>
        </w:rPr>
        <w:t>Privada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la 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6"/>
        </w:rPr>
      </w:pPr>
    </w:p>
    <w:p>
      <w:pPr>
        <w:pStyle w:val="BodyText"/>
        <w:spacing w:line="451" w:lineRule="auto"/>
        <w:ind w:left="421" w:right="3776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0"/>
        </w:rPr>
      </w:pPr>
    </w:p>
    <w:p>
      <w:pPr>
        <w:pStyle w:val="Heading3"/>
        <w:spacing w:before="0"/>
        <w:ind w:left="421"/>
      </w:pPr>
      <w:r>
        <w:rPr/>
        <w:t>F.</w:t>
      </w:r>
    </w:p>
    <w:p>
      <w:pPr>
        <w:pStyle w:val="BodyText"/>
        <w:spacing w:before="1"/>
        <w:rPr>
          <w:b/>
          <w:sz w:val="21"/>
        </w:rPr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Debora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Ivonn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Girón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Hernández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160"/>
        <w:ind w:left="1578" w:right="2074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7"/>
        </w:rPr>
      </w:pPr>
    </w:p>
    <w:p>
      <w:pPr>
        <w:spacing w:before="92"/>
        <w:ind w:left="0" w:right="918" w:firstLine="0"/>
        <w:jc w:val="right"/>
        <w:rPr>
          <w:b/>
          <w:sz w:val="24"/>
        </w:rPr>
      </w:pPr>
      <w:r>
        <w:rPr>
          <w:sz w:val="24"/>
        </w:rPr>
        <w:t>Página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b/>
          <w:sz w:val="24"/>
        </w:rPr>
        <w:t>2</w:t>
      </w:r>
    </w:p>
    <w:p>
      <w:pPr>
        <w:spacing w:after="0"/>
        <w:jc w:val="right"/>
        <w:rPr>
          <w:sz w:val="24"/>
        </w:rPr>
        <w:sectPr>
          <w:headerReference w:type="default" r:id="rId27"/>
          <w:footerReference w:type="default" r:id="rId28"/>
          <w:pgSz w:w="12240" w:h="15840"/>
          <w:pgMar w:header="0" w:footer="0" w:top="640" w:bottom="28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 w:after="1"/>
        <w:rPr>
          <w:b/>
          <w:sz w:val="22"/>
        </w:rPr>
      </w:pPr>
    </w:p>
    <w:tbl>
      <w:tblPr>
        <w:tblW w:w="0" w:type="auto"/>
        <w:jc w:val="left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8"/>
        <w:gridCol w:w="2188"/>
        <w:gridCol w:w="271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62"/>
              <w:rPr>
                <w:sz w:val="22"/>
              </w:rPr>
            </w:pPr>
            <w:bookmarkStart w:name="7 Escarleth Cipriano " w:id="7"/>
            <w:bookmarkEnd w:id="7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52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029-8-2023</w:t>
            </w:r>
          </w:p>
        </w:tc>
        <w:tc>
          <w:tcPr>
            <w:tcW w:w="2188" w:type="dxa"/>
          </w:tcPr>
          <w:p>
            <w:pPr>
              <w:pStyle w:val="TableParagraph"/>
              <w:ind w:left="526" w:right="484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11" w:type="dxa"/>
          </w:tcPr>
          <w:p>
            <w:pPr>
              <w:pStyle w:val="TableParagraph"/>
              <w:ind w:left="712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1060" w:hRule="atLeast"/>
        </w:trPr>
        <w:tc>
          <w:tcPr>
            <w:tcW w:w="1826" w:type="dxa"/>
          </w:tcPr>
          <w:p>
            <w:pPr>
              <w:pStyle w:val="TableParagraph"/>
              <w:spacing w:line="278" w:lineRule="auto"/>
              <w:ind w:left="451" w:right="391" w:firstLine="108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99" w:right="5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2188" w:type="dxa"/>
          </w:tcPr>
          <w:p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529" w:right="484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11" w:type="dxa"/>
          </w:tcPr>
          <w:p>
            <w:pPr>
              <w:pStyle w:val="TableParagraph"/>
              <w:spacing w:line="247" w:lineRule="auto"/>
              <w:ind w:left="561" w:right="510" w:hanging="3"/>
              <w:jc w:val="center"/>
              <w:rPr>
                <w:sz w:val="22"/>
              </w:rPr>
            </w:pPr>
            <w:r>
              <w:rPr>
                <w:sz w:val="22"/>
              </w:rPr>
              <w:t>Escarleth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Kimberly</w:t>
            </w:r>
          </w:p>
          <w:p>
            <w:pPr>
              <w:pStyle w:val="TableParagraph"/>
              <w:spacing w:line="252" w:lineRule="exact" w:before="15"/>
              <w:ind w:left="561" w:right="510"/>
              <w:jc w:val="center"/>
              <w:rPr>
                <w:sz w:val="22"/>
              </w:rPr>
            </w:pPr>
            <w:r>
              <w:rPr>
                <w:sz w:val="22"/>
              </w:rPr>
              <w:t>Dessiré Cipriano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Soto</w:t>
            </w:r>
          </w:p>
        </w:tc>
      </w:tr>
    </w:tbl>
    <w:p>
      <w:pPr>
        <w:pStyle w:val="BodyText"/>
        <w:rPr>
          <w:b/>
          <w:sz w:val="19"/>
        </w:rPr>
      </w:pPr>
    </w:p>
    <w:p>
      <w:pPr>
        <w:pStyle w:val="BodyText"/>
        <w:spacing w:before="92"/>
        <w:ind w:left="179"/>
      </w:pPr>
      <w:r>
        <w:rPr/>
        <w:t>Licenciada</w:t>
      </w:r>
    </w:p>
    <w:p>
      <w:pPr>
        <w:spacing w:before="34"/>
        <w:ind w:left="179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pStyle w:val="BodyText"/>
        <w:spacing w:line="232" w:lineRule="auto" w:before="23"/>
        <w:ind w:left="179" w:right="4377"/>
      </w:pPr>
      <w:r>
        <w:rPr/>
        <w:t>Secretaria Privada de la Presidencia de la República</w:t>
      </w:r>
      <w:r>
        <w:rPr>
          <w:spacing w:val="-64"/>
        </w:rPr>
        <w:t> </w:t>
      </w:r>
      <w:r>
        <w:rPr/>
        <w:t>Su Despacho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ind w:left="179"/>
      </w:pPr>
      <w:r>
        <w:rPr/>
        <w:t>Señora</w:t>
      </w:r>
      <w:r>
        <w:rPr>
          <w:spacing w:val="-1"/>
        </w:rPr>
        <w:t> </w:t>
      </w:r>
      <w:r>
        <w:rPr/>
        <w:t>Secretaria: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ind w:left="179" w:right="499"/>
        <w:jc w:val="both"/>
      </w:pPr>
      <w:r>
        <w:rPr/>
        <w:t>Respetuosamente me dirijo a usted, para presentarle el informe de las actividades de</w:t>
      </w:r>
      <w:r>
        <w:rPr>
          <w:spacing w:val="1"/>
        </w:rPr>
        <w:t> </w:t>
      </w:r>
      <w:r>
        <w:rPr/>
        <w:t>apoyo</w:t>
      </w:r>
      <w:r>
        <w:rPr>
          <w:spacing w:val="-6"/>
        </w:rPr>
        <w:t> </w:t>
      </w:r>
      <w:r>
        <w:rPr/>
        <w:t>profesional</w:t>
      </w:r>
      <w:r>
        <w:rPr>
          <w:spacing w:val="-7"/>
        </w:rPr>
        <w:t> </w:t>
      </w:r>
      <w:r>
        <w:rPr/>
        <w:t>realizadas</w:t>
      </w:r>
      <w:r>
        <w:rPr>
          <w:spacing w:val="-9"/>
        </w:rPr>
        <w:t> </w:t>
      </w:r>
      <w:r>
        <w:rPr/>
        <w:t>durante</w:t>
      </w:r>
      <w:r>
        <w:rPr>
          <w:spacing w:val="-7"/>
        </w:rPr>
        <w:t> </w:t>
      </w:r>
      <w:r>
        <w:rPr/>
        <w:t>el</w:t>
      </w:r>
      <w:r>
        <w:rPr>
          <w:spacing w:val="-10"/>
        </w:rPr>
        <w:t> </w:t>
      </w:r>
      <w:r>
        <w:rPr/>
        <w:t>mes</w:t>
      </w:r>
      <w:r>
        <w:rPr>
          <w:spacing w:val="-8"/>
        </w:rPr>
        <w:t> </w:t>
      </w:r>
      <w:r>
        <w:rPr/>
        <w:t>de</w:t>
      </w:r>
      <w:r>
        <w:rPr>
          <w:spacing w:val="-6"/>
        </w:rPr>
        <w:t> </w:t>
      </w:r>
      <w:r>
        <w:rPr/>
        <w:t>junio</w:t>
      </w:r>
      <w:r>
        <w:rPr>
          <w:spacing w:val="-6"/>
        </w:rPr>
        <w:t> </w:t>
      </w:r>
      <w:r>
        <w:rPr/>
        <w:t>del</w:t>
      </w:r>
      <w:r>
        <w:rPr>
          <w:spacing w:val="-7"/>
        </w:rPr>
        <w:t> </w:t>
      </w:r>
      <w:r>
        <w:rPr/>
        <w:t>año</w:t>
      </w:r>
      <w:r>
        <w:rPr>
          <w:spacing w:val="-7"/>
        </w:rPr>
        <w:t> </w:t>
      </w:r>
      <w:r>
        <w:rPr/>
        <w:t>2023,</w:t>
      </w:r>
      <w:r>
        <w:rPr>
          <w:spacing w:val="-9"/>
        </w:rPr>
        <w:t> </w:t>
      </w:r>
      <w:r>
        <w:rPr/>
        <w:t>de</w:t>
      </w:r>
      <w:r>
        <w:rPr>
          <w:spacing w:val="-6"/>
        </w:rPr>
        <w:t> </w:t>
      </w:r>
      <w:r>
        <w:rPr/>
        <w:t>conformidad</w:t>
      </w:r>
      <w:r>
        <w:rPr>
          <w:spacing w:val="-5"/>
        </w:rPr>
        <w:t> </w:t>
      </w:r>
      <w:r>
        <w:rPr/>
        <w:t>con</w:t>
      </w:r>
      <w:r>
        <w:rPr>
          <w:spacing w:val="-6"/>
        </w:rPr>
        <w:t> </w:t>
      </w:r>
      <w:r>
        <w:rPr/>
        <w:t>lo</w:t>
      </w:r>
      <w:r>
        <w:rPr>
          <w:spacing w:val="-64"/>
        </w:rPr>
        <w:t> </w:t>
      </w:r>
      <w:r>
        <w:rPr/>
        <w:t>establecido en la cláusula décima segunda del Contrato Administrativo en referencia, 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76" w:lineRule="auto" w:before="0" w:after="0"/>
        <w:ind w:left="659" w:right="566" w:hanging="361"/>
        <w:jc w:val="both"/>
        <w:rPr>
          <w:sz w:val="24"/>
        </w:rPr>
      </w:pPr>
      <w:r>
        <w:rPr>
          <w:sz w:val="24"/>
        </w:rPr>
        <w:t>Participé en la quinta reunión de la Comisión Nacional de Empleo Digno 2017-2032,</w:t>
      </w:r>
      <w:r>
        <w:rPr>
          <w:spacing w:val="-65"/>
          <w:sz w:val="24"/>
        </w:rPr>
        <w:t> </w:t>
      </w:r>
      <w:r>
        <w:rPr>
          <w:sz w:val="24"/>
        </w:rPr>
        <w:t>en seguimiento a los programas de prioridades presidenciales de: Ministerio de</w:t>
      </w:r>
      <w:r>
        <w:rPr>
          <w:spacing w:val="1"/>
          <w:sz w:val="24"/>
        </w:rPr>
        <w:t> </w:t>
      </w:r>
      <w:r>
        <w:rPr>
          <w:sz w:val="24"/>
        </w:rPr>
        <w:t>Educación, Ministerio de Economía, Ministerio de Desarrollo Social y Ministerio de</w:t>
      </w:r>
      <w:r>
        <w:rPr>
          <w:spacing w:val="1"/>
          <w:sz w:val="24"/>
        </w:rPr>
        <w:t> </w:t>
      </w:r>
      <w:r>
        <w:rPr>
          <w:sz w:val="24"/>
        </w:rPr>
        <w:t>Trabajo</w:t>
      </w:r>
      <w:r>
        <w:rPr>
          <w:spacing w:val="-3"/>
          <w:sz w:val="24"/>
        </w:rPr>
        <w:t> </w:t>
      </w:r>
      <w:r>
        <w:rPr>
          <w:sz w:val="24"/>
        </w:rPr>
        <w:t>y</w:t>
      </w:r>
      <w:r>
        <w:rPr>
          <w:spacing w:val="-7"/>
          <w:sz w:val="24"/>
        </w:rPr>
        <w:t> </w:t>
      </w:r>
      <w:r>
        <w:rPr>
          <w:sz w:val="24"/>
        </w:rPr>
        <w:t>Previsión</w:t>
      </w:r>
      <w:r>
        <w:rPr>
          <w:spacing w:val="-6"/>
          <w:sz w:val="24"/>
        </w:rPr>
        <w:t> </w:t>
      </w:r>
      <w:r>
        <w:rPr>
          <w:sz w:val="24"/>
        </w:rPr>
        <w:t>Social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requerimiento</w:t>
      </w:r>
      <w:r>
        <w:rPr>
          <w:spacing w:val="-5"/>
          <w:sz w:val="24"/>
        </w:rPr>
        <w:t> </w:t>
      </w:r>
      <w:r>
        <w:rPr>
          <w:sz w:val="24"/>
        </w:rPr>
        <w:t>del</w:t>
      </w:r>
      <w:r>
        <w:rPr>
          <w:spacing w:val="-5"/>
          <w:sz w:val="24"/>
        </w:rPr>
        <w:t> </w:t>
      </w:r>
      <w:r>
        <w:rPr>
          <w:sz w:val="24"/>
        </w:rPr>
        <w:t>señor</w:t>
      </w:r>
      <w:r>
        <w:rPr>
          <w:spacing w:val="-5"/>
          <w:sz w:val="24"/>
        </w:rPr>
        <w:t> </w:t>
      </w:r>
      <w:r>
        <w:rPr>
          <w:sz w:val="24"/>
        </w:rPr>
        <w:t>Presidente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República,</w:t>
      </w:r>
      <w:r>
        <w:rPr>
          <w:spacing w:val="-6"/>
          <w:sz w:val="24"/>
        </w:rPr>
        <w:t> </w:t>
      </w:r>
      <w:r>
        <w:rPr>
          <w:sz w:val="24"/>
        </w:rPr>
        <w:t>por</w:t>
      </w:r>
      <w:r>
        <w:rPr>
          <w:spacing w:val="-64"/>
          <w:sz w:val="24"/>
        </w:rPr>
        <w:t> </w:t>
      </w:r>
      <w:r>
        <w:rPr>
          <w:sz w:val="24"/>
        </w:rPr>
        <w:t>conducto</w:t>
      </w:r>
      <w:r>
        <w:rPr>
          <w:spacing w:val="-2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Secretaria 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 la República.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76" w:lineRule="auto" w:before="0" w:after="0"/>
        <w:ind w:left="659" w:right="497" w:hanging="361"/>
        <w:jc w:val="both"/>
        <w:rPr>
          <w:sz w:val="24"/>
        </w:rPr>
      </w:pPr>
      <w:r>
        <w:rPr>
          <w:sz w:val="24"/>
        </w:rPr>
        <w:t>Acompañamiento a la Ministra de Educación en la entrega de la Escuela Técnica de</w:t>
      </w:r>
      <w:r>
        <w:rPr>
          <w:spacing w:val="-64"/>
          <w:sz w:val="24"/>
        </w:rPr>
        <w:t> </w:t>
      </w:r>
      <w:r>
        <w:rPr>
          <w:sz w:val="24"/>
        </w:rPr>
        <w:t>Campo para la Alimentación Escolar en Cantón Visan, Santa María Nebaj, Quiché a</w:t>
      </w:r>
      <w:r>
        <w:rPr>
          <w:spacing w:val="1"/>
          <w:sz w:val="24"/>
        </w:rPr>
        <w:t> </w:t>
      </w:r>
      <w:r>
        <w:rPr>
          <w:sz w:val="24"/>
        </w:rPr>
        <w:t>requerimiento del señor Presidente de la República, por conducto de la Secretaria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 República.</w:t>
      </w:r>
    </w:p>
    <w:p>
      <w:pPr>
        <w:pStyle w:val="BodyText"/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40" w:lineRule="auto" w:before="1" w:after="0"/>
        <w:ind w:left="659" w:right="496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-7"/>
          <w:sz w:val="24"/>
        </w:rPr>
        <w:t> </w:t>
      </w:r>
      <w:r>
        <w:rPr>
          <w:sz w:val="24"/>
        </w:rPr>
        <w:t>dio</w:t>
      </w:r>
      <w:r>
        <w:rPr>
          <w:spacing w:val="-6"/>
          <w:sz w:val="24"/>
        </w:rPr>
        <w:t> </w:t>
      </w:r>
      <w:r>
        <w:rPr>
          <w:sz w:val="24"/>
        </w:rPr>
        <w:t>seguimiento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los</w:t>
      </w:r>
      <w:r>
        <w:rPr>
          <w:spacing w:val="-7"/>
          <w:sz w:val="24"/>
        </w:rPr>
        <w:t> </w:t>
      </w:r>
      <w:r>
        <w:rPr>
          <w:sz w:val="24"/>
        </w:rPr>
        <w:t>proyectos</w:t>
      </w:r>
      <w:r>
        <w:rPr>
          <w:spacing w:val="-7"/>
          <w:sz w:val="24"/>
        </w:rPr>
        <w:t> </w:t>
      </w:r>
      <w:r>
        <w:rPr>
          <w:sz w:val="24"/>
        </w:rPr>
        <w:t>sobre</w:t>
      </w:r>
      <w:r>
        <w:rPr>
          <w:spacing w:val="-6"/>
          <w:sz w:val="24"/>
        </w:rPr>
        <w:t> </w:t>
      </w:r>
      <w:r>
        <w:rPr>
          <w:sz w:val="24"/>
        </w:rPr>
        <w:t>planificación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inversión</w:t>
      </w:r>
      <w:r>
        <w:rPr>
          <w:spacing w:val="-8"/>
          <w:sz w:val="24"/>
        </w:rPr>
        <w:t> </w:t>
      </w:r>
      <w:r>
        <w:rPr>
          <w:sz w:val="24"/>
        </w:rPr>
        <w:t>en</w:t>
      </w:r>
      <w:r>
        <w:rPr>
          <w:spacing w:val="-6"/>
          <w:sz w:val="24"/>
        </w:rPr>
        <w:t> </w:t>
      </w:r>
      <w:r>
        <w:rPr>
          <w:sz w:val="24"/>
        </w:rPr>
        <w:t>construcción</w:t>
      </w:r>
      <w:r>
        <w:rPr>
          <w:spacing w:val="-8"/>
          <w:sz w:val="24"/>
        </w:rPr>
        <w:t> </w:t>
      </w:r>
      <w:r>
        <w:rPr>
          <w:sz w:val="24"/>
        </w:rPr>
        <w:t>y</w:t>
      </w:r>
      <w:r>
        <w:rPr>
          <w:spacing w:val="-64"/>
          <w:sz w:val="24"/>
        </w:rPr>
        <w:t> </w:t>
      </w:r>
      <w:r>
        <w:rPr>
          <w:sz w:val="24"/>
        </w:rPr>
        <w:t>remozamiento de los centros educativos del mes, conjuntamente con la Unidad de</w:t>
      </w:r>
      <w:r>
        <w:rPr>
          <w:spacing w:val="1"/>
          <w:sz w:val="24"/>
        </w:rPr>
        <w:t> </w:t>
      </w:r>
      <w:r>
        <w:rPr>
          <w:sz w:val="24"/>
        </w:rPr>
        <w:t>Construcción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Edifico</w:t>
      </w:r>
      <w:r>
        <w:rPr>
          <w:spacing w:val="-7"/>
          <w:sz w:val="24"/>
        </w:rPr>
        <w:t> </w:t>
      </w:r>
      <w:r>
        <w:rPr>
          <w:sz w:val="24"/>
        </w:rPr>
        <w:t>del</w:t>
      </w:r>
      <w:r>
        <w:rPr>
          <w:spacing w:val="-8"/>
          <w:sz w:val="24"/>
        </w:rPr>
        <w:t> </w:t>
      </w:r>
      <w:r>
        <w:rPr>
          <w:sz w:val="24"/>
        </w:rPr>
        <w:t>Estado</w:t>
      </w:r>
      <w:r>
        <w:rPr>
          <w:spacing w:val="-7"/>
          <w:sz w:val="24"/>
        </w:rPr>
        <w:t> </w:t>
      </w:r>
      <w:r>
        <w:rPr>
          <w:sz w:val="24"/>
        </w:rPr>
        <w:t>del</w:t>
      </w:r>
      <w:r>
        <w:rPr>
          <w:spacing w:val="-8"/>
          <w:sz w:val="24"/>
        </w:rPr>
        <w:t> </w:t>
      </w:r>
      <w:r>
        <w:rPr>
          <w:sz w:val="24"/>
        </w:rPr>
        <w:t>Ministerio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Comunicaciones,</w:t>
      </w:r>
      <w:r>
        <w:rPr>
          <w:spacing w:val="-7"/>
          <w:sz w:val="24"/>
        </w:rPr>
        <w:t> </w:t>
      </w:r>
      <w:r>
        <w:rPr>
          <w:sz w:val="24"/>
        </w:rPr>
        <w:t>Infraestructura</w:t>
      </w:r>
      <w:r>
        <w:rPr>
          <w:spacing w:val="-64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Vivienda</w:t>
      </w:r>
      <w:r>
        <w:rPr>
          <w:spacing w:val="1"/>
          <w:sz w:val="24"/>
        </w:rPr>
        <w:t> </w:t>
      </w:r>
      <w:r>
        <w:rPr>
          <w:sz w:val="24"/>
        </w:rPr>
        <w:t>y Ministerio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Educación.</w:t>
      </w:r>
    </w:p>
    <w:p>
      <w:pPr>
        <w:pStyle w:val="BodyText"/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40" w:lineRule="auto" w:before="0" w:after="0"/>
        <w:ind w:left="659" w:right="500" w:hanging="361"/>
        <w:jc w:val="both"/>
        <w:rPr>
          <w:sz w:val="24"/>
        </w:rPr>
      </w:pPr>
      <w:r>
        <w:rPr>
          <w:sz w:val="24"/>
        </w:rPr>
        <w:t>Participe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una</w:t>
      </w:r>
      <w:r>
        <w:rPr>
          <w:spacing w:val="1"/>
          <w:sz w:val="24"/>
        </w:rPr>
        <w:t> </w:t>
      </w:r>
      <w:r>
        <w:rPr>
          <w:sz w:val="24"/>
        </w:rPr>
        <w:t>reunión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Educación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seguimiento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implementación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de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14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Centros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Comunitarios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Desarrollo</w:t>
      </w:r>
      <w:r>
        <w:rPr>
          <w:spacing w:val="-12"/>
          <w:sz w:val="24"/>
        </w:rPr>
        <w:t> </w:t>
      </w:r>
      <w:r>
        <w:rPr>
          <w:sz w:val="24"/>
        </w:rPr>
        <w:t>Integral</w:t>
      </w:r>
      <w:r>
        <w:rPr>
          <w:spacing w:val="-12"/>
          <w:sz w:val="24"/>
        </w:rPr>
        <w:t> </w:t>
      </w:r>
      <w:r>
        <w:rPr>
          <w:sz w:val="24"/>
        </w:rPr>
        <w:t>Infantil</w:t>
      </w:r>
      <w:r>
        <w:rPr>
          <w:spacing w:val="-11"/>
          <w:sz w:val="24"/>
        </w:rPr>
        <w:t> </w:t>
      </w:r>
      <w:r>
        <w:rPr>
          <w:sz w:val="24"/>
        </w:rPr>
        <w:t>como</w:t>
      </w:r>
      <w:r>
        <w:rPr>
          <w:spacing w:val="-10"/>
          <w:sz w:val="24"/>
        </w:rPr>
        <w:t> </w:t>
      </w:r>
      <w:r>
        <w:rPr>
          <w:sz w:val="24"/>
        </w:rPr>
        <w:t>parte</w:t>
      </w:r>
      <w:r>
        <w:rPr>
          <w:spacing w:val="-64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estrategias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cuidar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desarrollo</w:t>
      </w:r>
      <w:r>
        <w:rPr>
          <w:spacing w:val="1"/>
          <w:sz w:val="24"/>
        </w:rPr>
        <w:t> </w:t>
      </w:r>
      <w:r>
        <w:rPr>
          <w:sz w:val="24"/>
        </w:rPr>
        <w:t>integral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niños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prevenir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64"/>
          <w:sz w:val="24"/>
        </w:rPr>
        <w:t> </w:t>
      </w:r>
      <w:r>
        <w:rPr>
          <w:sz w:val="24"/>
        </w:rPr>
        <w:t>desnutrición,</w:t>
      </w:r>
      <w:r>
        <w:rPr>
          <w:spacing w:val="-3"/>
          <w:sz w:val="24"/>
        </w:rPr>
        <w:t> </w:t>
      </w:r>
      <w:r>
        <w:rPr>
          <w:sz w:val="24"/>
        </w:rPr>
        <w:t>en</w:t>
      </w:r>
      <w:r>
        <w:rPr>
          <w:spacing w:val="-1"/>
          <w:sz w:val="24"/>
        </w:rPr>
        <w:t> </w:t>
      </w:r>
      <w:r>
        <w:rPr>
          <w:sz w:val="24"/>
        </w:rPr>
        <w:t>panzós,</w:t>
      </w:r>
      <w:r>
        <w:rPr>
          <w:spacing w:val="1"/>
          <w:sz w:val="24"/>
        </w:rPr>
        <w:t> </w:t>
      </w:r>
      <w:r>
        <w:rPr>
          <w:sz w:val="24"/>
        </w:rPr>
        <w:t>Alta</w:t>
      </w:r>
      <w:r>
        <w:rPr>
          <w:spacing w:val="-1"/>
          <w:sz w:val="24"/>
        </w:rPr>
        <w:t> </w:t>
      </w:r>
      <w:r>
        <w:rPr>
          <w:sz w:val="24"/>
        </w:rPr>
        <w:t>Verapaz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40" w:lineRule="auto" w:before="0" w:after="0"/>
        <w:ind w:left="659" w:right="500" w:hanging="360"/>
        <w:jc w:val="both"/>
        <w:rPr>
          <w:sz w:val="24"/>
        </w:rPr>
      </w:pPr>
      <w:r>
        <w:rPr>
          <w:sz w:val="24"/>
        </w:rPr>
        <w:t>Acompañamiento</w:t>
      </w:r>
      <w:r>
        <w:rPr>
          <w:spacing w:val="-3"/>
          <w:sz w:val="24"/>
        </w:rPr>
        <w:t> </w:t>
      </w:r>
      <w:r>
        <w:rPr>
          <w:sz w:val="24"/>
        </w:rPr>
        <w:t>al</w:t>
      </w:r>
      <w:r>
        <w:rPr>
          <w:spacing w:val="-5"/>
          <w:sz w:val="24"/>
        </w:rPr>
        <w:t> </w:t>
      </w:r>
      <w:r>
        <w:rPr>
          <w:sz w:val="24"/>
        </w:rPr>
        <w:t>señor</w:t>
      </w:r>
      <w:r>
        <w:rPr>
          <w:spacing w:val="-5"/>
          <w:sz w:val="24"/>
        </w:rPr>
        <w:t> </w:t>
      </w:r>
      <w:r>
        <w:rPr>
          <w:sz w:val="24"/>
        </w:rPr>
        <w:t>Presidente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República</w:t>
      </w:r>
      <w:r>
        <w:rPr>
          <w:spacing w:val="-3"/>
          <w:sz w:val="24"/>
        </w:rPr>
        <w:t> </w:t>
      </w:r>
      <w:r>
        <w:rPr>
          <w:sz w:val="24"/>
        </w:rPr>
        <w:t>en</w:t>
      </w:r>
      <w:r>
        <w:rPr>
          <w:spacing w:val="-6"/>
          <w:sz w:val="24"/>
        </w:rPr>
        <w:t> </w:t>
      </w:r>
      <w:r>
        <w:rPr>
          <w:sz w:val="24"/>
        </w:rPr>
        <w:t>el</w:t>
      </w:r>
      <w:r>
        <w:rPr>
          <w:spacing w:val="-5"/>
          <w:sz w:val="24"/>
        </w:rPr>
        <w:t> </w:t>
      </w:r>
      <w:r>
        <w:rPr>
          <w:sz w:val="24"/>
        </w:rPr>
        <w:t>evento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supervisión</w:t>
      </w:r>
      <w:r>
        <w:rPr>
          <w:spacing w:val="-5"/>
          <w:sz w:val="24"/>
        </w:rPr>
        <w:t> </w:t>
      </w:r>
      <w:r>
        <w:rPr>
          <w:sz w:val="24"/>
        </w:rPr>
        <w:t>en</w:t>
      </w:r>
      <w:r>
        <w:rPr>
          <w:spacing w:val="-65"/>
          <w:sz w:val="24"/>
        </w:rPr>
        <w:t> </w:t>
      </w:r>
      <w:r>
        <w:rPr>
          <w:sz w:val="24"/>
        </w:rPr>
        <w:t>la escuela</w:t>
      </w:r>
      <w:r>
        <w:rPr>
          <w:spacing w:val="1"/>
          <w:sz w:val="24"/>
        </w:rPr>
        <w:t> </w:t>
      </w:r>
      <w:r>
        <w:rPr>
          <w:sz w:val="24"/>
        </w:rPr>
        <w:t>de la</w:t>
      </w:r>
      <w:r>
        <w:rPr>
          <w:spacing w:val="1"/>
          <w:sz w:val="24"/>
        </w:rPr>
        <w:t> </w:t>
      </w:r>
      <w:r>
        <w:rPr>
          <w:sz w:val="24"/>
        </w:rPr>
        <w:t>reforma</w:t>
      </w:r>
      <w:r>
        <w:rPr>
          <w:spacing w:val="1"/>
          <w:sz w:val="24"/>
        </w:rPr>
        <w:t> </w:t>
      </w:r>
      <w:r>
        <w:rPr>
          <w:sz w:val="24"/>
        </w:rPr>
        <w:t>Santa Cruz</w:t>
      </w:r>
      <w:r>
        <w:rPr>
          <w:spacing w:val="-2"/>
          <w:sz w:val="24"/>
        </w:rPr>
        <w:t> </w:t>
      </w:r>
      <w:r>
        <w:rPr>
          <w:sz w:val="24"/>
        </w:rPr>
        <w:t>Muluá,</w:t>
      </w:r>
      <w:r>
        <w:rPr>
          <w:spacing w:val="-2"/>
          <w:sz w:val="24"/>
        </w:rPr>
        <w:t> </w:t>
      </w:r>
      <w:r>
        <w:rPr>
          <w:sz w:val="24"/>
        </w:rPr>
        <w:t>Retalhuleu.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40" w:lineRule="auto" w:before="0" w:after="0"/>
        <w:ind w:left="659" w:right="500" w:hanging="360"/>
        <w:jc w:val="both"/>
        <w:rPr>
          <w:sz w:val="24"/>
        </w:rPr>
      </w:pPr>
      <w:r>
        <w:rPr>
          <w:sz w:val="24"/>
        </w:rPr>
        <w:t>Participe en una reunión en el Ministerio de Educación donde se dio seguimiento a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-1"/>
          <w:sz w:val="24"/>
        </w:rPr>
        <w:t> </w:t>
      </w:r>
      <w:r>
        <w:rPr>
          <w:sz w:val="24"/>
        </w:rPr>
        <w:t>solicitudes</w:t>
      </w:r>
      <w:r>
        <w:rPr>
          <w:spacing w:val="-3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compromisos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 gira</w:t>
      </w:r>
      <w:r>
        <w:rPr>
          <w:spacing w:val="-2"/>
          <w:sz w:val="24"/>
        </w:rPr>
        <w:t> </w:t>
      </w:r>
      <w:r>
        <w:rPr>
          <w:sz w:val="24"/>
        </w:rPr>
        <w:t>presidencial</w:t>
      </w:r>
      <w:r>
        <w:rPr>
          <w:spacing w:val="-4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año</w:t>
      </w:r>
      <w:r>
        <w:rPr>
          <w:spacing w:val="-1"/>
          <w:sz w:val="24"/>
        </w:rPr>
        <w:t> </w:t>
      </w:r>
      <w:r>
        <w:rPr>
          <w:sz w:val="24"/>
        </w:rPr>
        <w:t>2023 a</w:t>
      </w:r>
      <w:r>
        <w:rPr>
          <w:spacing w:val="-2"/>
          <w:sz w:val="24"/>
        </w:rPr>
        <w:t> </w:t>
      </w:r>
      <w:r>
        <w:rPr>
          <w:sz w:val="24"/>
        </w:rPr>
        <w:t>nivel</w:t>
      </w:r>
      <w:r>
        <w:rPr>
          <w:spacing w:val="-1"/>
          <w:sz w:val="24"/>
        </w:rPr>
        <w:t> </w:t>
      </w:r>
      <w:r>
        <w:rPr>
          <w:sz w:val="24"/>
        </w:rPr>
        <w:t>nacional,</w:t>
      </w:r>
      <w:r>
        <w:rPr>
          <w:spacing w:val="-8"/>
          <w:sz w:val="24"/>
        </w:rPr>
        <w:t> </w:t>
      </w:r>
      <w:r>
        <w:rPr>
          <w:sz w:val="24"/>
        </w:rPr>
        <w:t>a</w:t>
      </w:r>
    </w:p>
    <w:p>
      <w:pPr>
        <w:pStyle w:val="BodyText"/>
        <w:spacing w:before="8"/>
        <w:rPr>
          <w:sz w:val="22"/>
        </w:rPr>
      </w:pPr>
    </w:p>
    <w:p>
      <w:pPr>
        <w:spacing w:before="94"/>
        <w:ind w:left="0" w:right="115" w:firstLine="0"/>
        <w:jc w:val="right"/>
        <w:rPr>
          <w:sz w:val="22"/>
        </w:rPr>
      </w:pPr>
      <w:r>
        <w:rPr>
          <w:sz w:val="22"/>
        </w:rPr>
        <w:t>1 de</w:t>
      </w:r>
      <w:r>
        <w:rPr>
          <w:spacing w:val="1"/>
          <w:sz w:val="22"/>
        </w:rPr>
        <w:t> </w:t>
      </w:r>
      <w:r>
        <w:rPr>
          <w:sz w:val="22"/>
        </w:rPr>
        <w:t>2</w:t>
      </w:r>
    </w:p>
    <w:p>
      <w:pPr>
        <w:spacing w:after="0"/>
        <w:jc w:val="right"/>
        <w:rPr>
          <w:sz w:val="22"/>
        </w:rPr>
        <w:sectPr>
          <w:headerReference w:type="even" r:id="rId29"/>
          <w:headerReference w:type="default" r:id="rId30"/>
          <w:footerReference w:type="even" r:id="rId31"/>
          <w:pgSz w:w="12240" w:h="15840"/>
          <w:pgMar w:header="685" w:footer="0" w:top="1040" w:bottom="28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22"/>
        </w:rPr>
      </w:pPr>
    </w:p>
    <w:tbl>
      <w:tblPr>
        <w:tblW w:w="0" w:type="auto"/>
        <w:jc w:val="left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8"/>
        <w:gridCol w:w="2188"/>
        <w:gridCol w:w="271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62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52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029-8-2023</w:t>
            </w:r>
          </w:p>
        </w:tc>
        <w:tc>
          <w:tcPr>
            <w:tcW w:w="2188" w:type="dxa"/>
          </w:tcPr>
          <w:p>
            <w:pPr>
              <w:pStyle w:val="TableParagraph"/>
              <w:ind w:left="526" w:right="484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11" w:type="dxa"/>
          </w:tcPr>
          <w:p>
            <w:pPr>
              <w:pStyle w:val="TableParagraph"/>
              <w:ind w:left="712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1060" w:hRule="atLeast"/>
        </w:trPr>
        <w:tc>
          <w:tcPr>
            <w:tcW w:w="1826" w:type="dxa"/>
          </w:tcPr>
          <w:p>
            <w:pPr>
              <w:pStyle w:val="TableParagraph"/>
              <w:spacing w:line="278" w:lineRule="auto"/>
              <w:ind w:left="451" w:right="391" w:firstLine="108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spacing w:before="3"/>
              <w:ind w:left="0"/>
              <w:rPr>
                <w:sz w:val="21"/>
              </w:rPr>
            </w:pPr>
          </w:p>
          <w:p>
            <w:pPr>
              <w:pStyle w:val="TableParagraph"/>
              <w:ind w:left="99" w:right="5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2188" w:type="dxa"/>
          </w:tcPr>
          <w:p>
            <w:pPr>
              <w:pStyle w:val="TableParagraph"/>
              <w:spacing w:before="3"/>
              <w:ind w:left="0"/>
              <w:rPr>
                <w:sz w:val="21"/>
              </w:rPr>
            </w:pPr>
          </w:p>
          <w:p>
            <w:pPr>
              <w:pStyle w:val="TableParagraph"/>
              <w:ind w:left="529" w:right="484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11" w:type="dxa"/>
          </w:tcPr>
          <w:p>
            <w:pPr>
              <w:pStyle w:val="TableParagraph"/>
              <w:spacing w:line="247" w:lineRule="auto"/>
              <w:ind w:left="561" w:right="510" w:hanging="3"/>
              <w:jc w:val="center"/>
              <w:rPr>
                <w:sz w:val="22"/>
              </w:rPr>
            </w:pPr>
            <w:r>
              <w:rPr>
                <w:sz w:val="22"/>
              </w:rPr>
              <w:t>Escarleth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Kimberly</w:t>
            </w:r>
          </w:p>
          <w:p>
            <w:pPr>
              <w:pStyle w:val="TableParagraph"/>
              <w:spacing w:line="252" w:lineRule="exact" w:before="15"/>
              <w:ind w:left="561" w:right="510"/>
              <w:jc w:val="center"/>
              <w:rPr>
                <w:sz w:val="22"/>
              </w:rPr>
            </w:pPr>
            <w:r>
              <w:rPr>
                <w:sz w:val="22"/>
              </w:rPr>
              <w:t>Dessiré Cipriano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Soto</w:t>
            </w:r>
          </w:p>
        </w:tc>
      </w:tr>
    </w:tbl>
    <w:p>
      <w:pPr>
        <w:pStyle w:val="BodyText"/>
        <w:spacing w:before="68"/>
        <w:ind w:left="659"/>
      </w:pPr>
      <w:r>
        <w:rPr/>
        <w:t>requerimiento</w:t>
      </w:r>
      <w:r>
        <w:rPr>
          <w:spacing w:val="25"/>
        </w:rPr>
        <w:t> </w:t>
      </w:r>
      <w:r>
        <w:rPr/>
        <w:t>del</w:t>
      </w:r>
      <w:r>
        <w:rPr>
          <w:spacing w:val="24"/>
        </w:rPr>
        <w:t> </w:t>
      </w:r>
      <w:r>
        <w:rPr/>
        <w:t>señor</w:t>
      </w:r>
      <w:r>
        <w:rPr>
          <w:spacing w:val="24"/>
        </w:rPr>
        <w:t> </w:t>
      </w:r>
      <w:r>
        <w:rPr/>
        <w:t>Presidente</w:t>
      </w:r>
      <w:r>
        <w:rPr>
          <w:spacing w:val="23"/>
        </w:rPr>
        <w:t> </w:t>
      </w:r>
      <w:r>
        <w:rPr/>
        <w:t>de</w:t>
      </w:r>
      <w:r>
        <w:rPr>
          <w:spacing w:val="25"/>
        </w:rPr>
        <w:t> </w:t>
      </w:r>
      <w:r>
        <w:rPr/>
        <w:t>la</w:t>
      </w:r>
      <w:r>
        <w:rPr>
          <w:spacing w:val="26"/>
        </w:rPr>
        <w:t> </w:t>
      </w:r>
      <w:r>
        <w:rPr/>
        <w:t>República,</w:t>
      </w:r>
      <w:r>
        <w:rPr>
          <w:spacing w:val="24"/>
        </w:rPr>
        <w:t> </w:t>
      </w:r>
      <w:r>
        <w:rPr/>
        <w:t>por</w:t>
      </w:r>
      <w:r>
        <w:rPr>
          <w:spacing w:val="24"/>
        </w:rPr>
        <w:t> </w:t>
      </w:r>
      <w:r>
        <w:rPr/>
        <w:t>conducto</w:t>
      </w:r>
      <w:r>
        <w:rPr>
          <w:spacing w:val="25"/>
        </w:rPr>
        <w:t> </w:t>
      </w:r>
      <w:r>
        <w:rPr/>
        <w:t>de</w:t>
      </w:r>
      <w:r>
        <w:rPr>
          <w:spacing w:val="26"/>
        </w:rPr>
        <w:t> </w:t>
      </w:r>
      <w:r>
        <w:rPr/>
        <w:t>la</w:t>
      </w:r>
      <w:r>
        <w:rPr>
          <w:spacing w:val="23"/>
        </w:rPr>
        <w:t> </w:t>
      </w:r>
      <w:r>
        <w:rPr/>
        <w:t>Secretaria</w:t>
      </w:r>
      <w:r>
        <w:rPr>
          <w:spacing w:val="-64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 República.</w:t>
      </w:r>
    </w:p>
    <w:p>
      <w:pPr>
        <w:pStyle w:val="BodyText"/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40" w:lineRule="auto" w:before="0" w:after="0"/>
        <w:ind w:left="659" w:right="498" w:hanging="360"/>
        <w:jc w:val="both"/>
        <w:rPr>
          <w:sz w:val="24"/>
        </w:rPr>
      </w:pPr>
      <w:r>
        <w:rPr>
          <w:sz w:val="24"/>
        </w:rPr>
        <w:t>Participe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una</w:t>
      </w:r>
      <w:r>
        <w:rPr>
          <w:spacing w:val="1"/>
          <w:sz w:val="24"/>
        </w:rPr>
        <w:t> </w:t>
      </w:r>
      <w:r>
        <w:rPr>
          <w:sz w:val="24"/>
        </w:rPr>
        <w:t>reunión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Educación</w:t>
      </w:r>
      <w:r>
        <w:rPr>
          <w:spacing w:val="1"/>
          <w:sz w:val="24"/>
        </w:rPr>
        <w:t> </w:t>
      </w:r>
      <w:r>
        <w:rPr>
          <w:sz w:val="24"/>
        </w:rPr>
        <w:t>donde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realizó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presentación del Plan Nacional para la Prevención de la Violencia y Protección de la</w:t>
      </w:r>
      <w:r>
        <w:rPr>
          <w:spacing w:val="-64"/>
          <w:sz w:val="24"/>
        </w:rPr>
        <w:t> </w:t>
      </w:r>
      <w:r>
        <w:rPr>
          <w:sz w:val="24"/>
        </w:rPr>
        <w:t>Niñez y la Adolescencia al Clúster de educación, integrado por representantes de la</w:t>
      </w:r>
      <w:r>
        <w:rPr>
          <w:spacing w:val="1"/>
          <w:sz w:val="24"/>
        </w:rPr>
        <w:t> </w:t>
      </w:r>
      <w:r>
        <w:rPr>
          <w:sz w:val="24"/>
        </w:rPr>
        <w:t>Cooperación</w:t>
      </w:r>
      <w:r>
        <w:rPr>
          <w:spacing w:val="1"/>
          <w:sz w:val="24"/>
        </w:rPr>
        <w:t> </w:t>
      </w:r>
      <w:r>
        <w:rPr>
          <w:sz w:val="24"/>
        </w:rPr>
        <w:t>Nacional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Internacional,</w:t>
      </w:r>
      <w:r>
        <w:rPr>
          <w:spacing w:val="1"/>
          <w:sz w:val="24"/>
        </w:rPr>
        <w:t> </w:t>
      </w:r>
      <w:r>
        <w:rPr>
          <w:sz w:val="24"/>
        </w:rPr>
        <w:t>Sector</w:t>
      </w:r>
      <w:r>
        <w:rPr>
          <w:spacing w:val="1"/>
          <w:sz w:val="24"/>
        </w:rPr>
        <w:t> </w:t>
      </w:r>
      <w:r>
        <w:rPr>
          <w:sz w:val="24"/>
        </w:rPr>
        <w:t>Empresarial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Sociedad</w:t>
      </w:r>
      <w:r>
        <w:rPr>
          <w:spacing w:val="1"/>
          <w:sz w:val="24"/>
        </w:rPr>
        <w:t> </w:t>
      </w:r>
      <w:r>
        <w:rPr>
          <w:sz w:val="24"/>
        </w:rPr>
        <w:t>Civil</w:t>
      </w:r>
      <w:r>
        <w:rPr>
          <w:spacing w:val="1"/>
          <w:sz w:val="24"/>
        </w:rPr>
        <w:t> </w:t>
      </w:r>
      <w:r>
        <w:rPr>
          <w:sz w:val="24"/>
        </w:rPr>
        <w:t>Organizada.</w:t>
      </w:r>
    </w:p>
    <w:p>
      <w:pPr>
        <w:pStyle w:val="BodyText"/>
      </w:pPr>
    </w:p>
    <w:p>
      <w:pPr>
        <w:pStyle w:val="ListParagraph"/>
        <w:numPr>
          <w:ilvl w:val="0"/>
          <w:numId w:val="6"/>
        </w:numPr>
        <w:tabs>
          <w:tab w:pos="660" w:val="left" w:leader="none"/>
        </w:tabs>
        <w:spacing w:line="240" w:lineRule="auto" w:before="1" w:after="0"/>
        <w:ind w:left="659" w:right="497" w:hanging="361"/>
        <w:jc w:val="both"/>
        <w:rPr>
          <w:sz w:val="24"/>
        </w:rPr>
      </w:pPr>
      <w:r>
        <w:rPr>
          <w:sz w:val="24"/>
        </w:rPr>
        <w:t>Participe en el evento de ceremonia del diplomado Prevención de la Violencia en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Contextos</w:t>
      </w:r>
      <w:r>
        <w:rPr>
          <w:spacing w:val="-17"/>
          <w:sz w:val="24"/>
        </w:rPr>
        <w:t> </w:t>
      </w:r>
      <w:r>
        <w:rPr>
          <w:spacing w:val="-1"/>
          <w:sz w:val="24"/>
        </w:rPr>
        <w:t>Escolares,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junto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a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la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Ministra</w:t>
      </w:r>
      <w:r>
        <w:rPr>
          <w:spacing w:val="-16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Educación,</w:t>
      </w:r>
      <w:r>
        <w:rPr>
          <w:spacing w:val="-14"/>
          <w:sz w:val="24"/>
        </w:rPr>
        <w:t> </w:t>
      </w:r>
      <w:r>
        <w:rPr>
          <w:sz w:val="24"/>
        </w:rPr>
        <w:t>Ministro</w:t>
      </w:r>
      <w:r>
        <w:rPr>
          <w:spacing w:val="-16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Salud,</w:t>
      </w:r>
      <w:r>
        <w:rPr>
          <w:spacing w:val="-14"/>
          <w:sz w:val="24"/>
        </w:rPr>
        <w:t> </w:t>
      </w:r>
      <w:r>
        <w:rPr>
          <w:sz w:val="24"/>
        </w:rPr>
        <w:t>la</w:t>
      </w:r>
      <w:r>
        <w:rPr>
          <w:spacing w:val="-16"/>
          <w:sz w:val="24"/>
        </w:rPr>
        <w:t> </w:t>
      </w:r>
      <w:r>
        <w:rPr>
          <w:sz w:val="24"/>
        </w:rPr>
        <w:t>Secretaria</w:t>
      </w:r>
      <w:r>
        <w:rPr>
          <w:spacing w:val="-64"/>
          <w:sz w:val="24"/>
        </w:rPr>
        <w:t> </w:t>
      </w:r>
      <w:r>
        <w:rPr>
          <w:sz w:val="24"/>
        </w:rPr>
        <w:t>General de la Presidencia, la Secretaria Presidencial de la Mujer, el Procurador</w:t>
      </w:r>
      <w:r>
        <w:rPr>
          <w:spacing w:val="1"/>
          <w:sz w:val="24"/>
        </w:rPr>
        <w:t> </w:t>
      </w:r>
      <w:r>
        <w:rPr>
          <w:sz w:val="24"/>
        </w:rPr>
        <w:t>General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6"/>
          <w:sz w:val="24"/>
        </w:rPr>
        <w:t> </w:t>
      </w:r>
      <w:r>
        <w:rPr>
          <w:sz w:val="24"/>
        </w:rPr>
        <w:t>Nación</w:t>
      </w:r>
      <w:r>
        <w:rPr>
          <w:spacing w:val="-6"/>
          <w:sz w:val="24"/>
        </w:rPr>
        <w:t> </w:t>
      </w:r>
      <w:r>
        <w:rPr>
          <w:sz w:val="24"/>
        </w:rPr>
        <w:t>y</w:t>
      </w:r>
      <w:r>
        <w:rPr>
          <w:spacing w:val="-7"/>
          <w:sz w:val="24"/>
        </w:rPr>
        <w:t> </w:t>
      </w:r>
      <w:r>
        <w:rPr>
          <w:sz w:val="24"/>
        </w:rPr>
        <w:t>el</w:t>
      </w:r>
      <w:r>
        <w:rPr>
          <w:spacing w:val="-7"/>
          <w:sz w:val="24"/>
        </w:rPr>
        <w:t> </w:t>
      </w:r>
      <w:r>
        <w:rPr>
          <w:sz w:val="24"/>
        </w:rPr>
        <w:t>Gerente</w:t>
      </w:r>
      <w:r>
        <w:rPr>
          <w:spacing w:val="-6"/>
          <w:sz w:val="24"/>
        </w:rPr>
        <w:t> </w:t>
      </w:r>
      <w:r>
        <w:rPr>
          <w:sz w:val="24"/>
        </w:rPr>
        <w:t>del</w:t>
      </w:r>
      <w:r>
        <w:rPr>
          <w:spacing w:val="-7"/>
          <w:sz w:val="24"/>
        </w:rPr>
        <w:t> </w:t>
      </w:r>
      <w:r>
        <w:rPr>
          <w:sz w:val="24"/>
        </w:rPr>
        <w:t>Instituto</w:t>
      </w:r>
      <w:r>
        <w:rPr>
          <w:spacing w:val="-6"/>
          <w:sz w:val="24"/>
        </w:rPr>
        <w:t> </w:t>
      </w:r>
      <w:r>
        <w:rPr>
          <w:sz w:val="24"/>
        </w:rPr>
        <w:t>Nacional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6"/>
          <w:sz w:val="24"/>
        </w:rPr>
        <w:t> </w:t>
      </w:r>
      <w:r>
        <w:rPr>
          <w:sz w:val="24"/>
        </w:rPr>
        <w:t>Administración</w:t>
      </w:r>
      <w:r>
        <w:rPr>
          <w:spacing w:val="-6"/>
          <w:sz w:val="24"/>
        </w:rPr>
        <w:t> </w:t>
      </w:r>
      <w:r>
        <w:rPr>
          <w:sz w:val="24"/>
        </w:rPr>
        <w:t>Pública.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spacing w:line="480" w:lineRule="auto"/>
        <w:ind w:left="179" w:right="3493"/>
      </w:pPr>
      <w:r>
        <w:rPr/>
        <w:t>Sin</w:t>
      </w:r>
      <w:r>
        <w:rPr>
          <w:spacing w:val="45"/>
        </w:rPr>
        <w:t> </w:t>
      </w:r>
      <w:r>
        <w:rPr/>
        <w:t>otro</w:t>
      </w:r>
      <w:r>
        <w:rPr>
          <w:spacing w:val="46"/>
        </w:rPr>
        <w:t> </w:t>
      </w:r>
      <w:r>
        <w:rPr/>
        <w:t>en</w:t>
      </w:r>
      <w:r>
        <w:rPr>
          <w:spacing w:val="44"/>
        </w:rPr>
        <w:t> </w:t>
      </w:r>
      <w:r>
        <w:rPr/>
        <w:t>particular,</w:t>
      </w:r>
      <w:r>
        <w:rPr>
          <w:spacing w:val="42"/>
        </w:rPr>
        <w:t> </w:t>
      </w:r>
      <w:r>
        <w:rPr/>
        <w:t>me</w:t>
      </w:r>
      <w:r>
        <w:rPr>
          <w:spacing w:val="46"/>
        </w:rPr>
        <w:t> </w:t>
      </w:r>
      <w:r>
        <w:rPr/>
        <w:t>es</w:t>
      </w:r>
      <w:r>
        <w:rPr>
          <w:spacing w:val="45"/>
        </w:rPr>
        <w:t> </w:t>
      </w:r>
      <w:r>
        <w:rPr/>
        <w:t>grato</w:t>
      </w:r>
      <w:r>
        <w:rPr>
          <w:spacing w:val="45"/>
        </w:rPr>
        <w:t> </w:t>
      </w:r>
      <w:r>
        <w:rPr/>
        <w:t>suscribirme</w:t>
      </w:r>
      <w:r>
        <w:rPr>
          <w:spacing w:val="46"/>
        </w:rPr>
        <w:t> </w:t>
      </w:r>
      <w:r>
        <w:rPr/>
        <w:t>de</w:t>
      </w:r>
      <w:r>
        <w:rPr>
          <w:spacing w:val="43"/>
        </w:rPr>
        <w:t> </w:t>
      </w:r>
      <w:r>
        <w:rPr/>
        <w:t>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7"/>
        </w:rPr>
      </w:pPr>
    </w:p>
    <w:p>
      <w:pPr>
        <w:spacing w:before="0"/>
        <w:ind w:left="179" w:right="0" w:firstLine="0"/>
        <w:jc w:val="left"/>
        <w:rPr>
          <w:b/>
          <w:sz w:val="24"/>
        </w:rPr>
      </w:pPr>
      <w:r>
        <w:rPr>
          <w:b/>
          <w:sz w:val="24"/>
        </w:rPr>
        <w:t>Escarleth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Kimberly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Dessiré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Cipriano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Soto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220"/>
        <w:ind w:left="4826" w:right="4940" w:firstLine="0"/>
        <w:jc w:val="center"/>
        <w:rPr>
          <w:b/>
          <w:sz w:val="24"/>
        </w:rPr>
      </w:pPr>
      <w:r>
        <w:rPr>
          <w:b/>
          <w:sz w:val="24"/>
        </w:rPr>
        <w:t>Vo.</w:t>
      </w:r>
    </w:p>
    <w:p>
      <w:pPr>
        <w:spacing w:before="0"/>
        <w:ind w:left="1972" w:right="2074" w:firstLine="0"/>
        <w:jc w:val="center"/>
        <w:rPr>
          <w:b/>
          <w:sz w:val="24"/>
        </w:rPr>
      </w:pPr>
      <w:r>
        <w:rPr>
          <w:b/>
          <w:sz w:val="24"/>
        </w:rPr>
        <w:t>Bo.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6"/>
        </w:rPr>
      </w:pPr>
    </w:p>
    <w:p>
      <w:pPr>
        <w:spacing w:before="93"/>
        <w:ind w:left="0" w:right="115" w:firstLine="0"/>
        <w:jc w:val="right"/>
        <w:rPr>
          <w:sz w:val="22"/>
        </w:rPr>
      </w:pPr>
      <w:r>
        <w:rPr>
          <w:sz w:val="22"/>
        </w:rPr>
        <w:t>2 de</w:t>
      </w:r>
      <w:r>
        <w:rPr>
          <w:spacing w:val="1"/>
          <w:sz w:val="22"/>
        </w:rPr>
        <w:t> </w:t>
      </w:r>
      <w:r>
        <w:rPr>
          <w:sz w:val="22"/>
        </w:rPr>
        <w:t>2</w:t>
      </w:r>
    </w:p>
    <w:p>
      <w:pPr>
        <w:spacing w:after="0"/>
        <w:jc w:val="right"/>
        <w:rPr>
          <w:sz w:val="22"/>
        </w:rPr>
        <w:sectPr>
          <w:headerReference w:type="default" r:id="rId32"/>
          <w:headerReference w:type="even" r:id="rId33"/>
          <w:footerReference w:type="default" r:id="rId34"/>
          <w:pgSz w:w="12240" w:h="15840"/>
          <w:pgMar w:header="719" w:footer="0" w:top="1040" w:bottom="28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3198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bookmarkStart w:name="8 Gabriel Juárez " w:id="8"/>
            <w:bookmarkEnd w:id="8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88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029-9-2023</w:t>
            </w:r>
          </w:p>
        </w:tc>
        <w:tc>
          <w:tcPr>
            <w:tcW w:w="1792" w:type="dxa"/>
          </w:tcPr>
          <w:p>
            <w:pPr>
              <w:pStyle w:val="TableParagraph"/>
              <w:ind w:left="307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98" w:type="dxa"/>
          </w:tcPr>
          <w:p>
            <w:pPr>
              <w:pStyle w:val="TableParagraph"/>
              <w:ind w:left="104" w:right="92"/>
              <w:jc w:val="center"/>
              <w:rPr>
                <w:sz w:val="22"/>
              </w:rPr>
            </w:pPr>
            <w:r>
              <w:rPr>
                <w:sz w:val="22"/>
              </w:rPr>
              <w:t>30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ind w:left="310" w:right="30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98" w:type="dxa"/>
          </w:tcPr>
          <w:p>
            <w:pPr>
              <w:pStyle w:val="TableParagraph"/>
              <w:ind w:left="104" w:right="92"/>
              <w:jc w:val="center"/>
              <w:rPr>
                <w:sz w:val="22"/>
              </w:rPr>
            </w:pPr>
            <w:r>
              <w:rPr>
                <w:sz w:val="22"/>
              </w:rPr>
              <w:t>Gabriel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Sigfrido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Juárez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Muñoz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spacing w:before="94"/>
        <w:ind w:left="421" w:right="0" w:firstLine="0"/>
        <w:jc w:val="left"/>
        <w:rPr>
          <w:sz w:val="22"/>
        </w:rPr>
      </w:pPr>
      <w:r>
        <w:rPr>
          <w:sz w:val="22"/>
        </w:rPr>
        <w:t>Licenciada</w:t>
      </w:r>
    </w:p>
    <w:p>
      <w:pPr>
        <w:spacing w:before="37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line="278" w:lineRule="auto" w:before="38"/>
        <w:ind w:left="421" w:right="4602" w:firstLine="0"/>
        <w:jc w:val="left"/>
        <w:rPr>
          <w:sz w:val="22"/>
        </w:rPr>
      </w:pPr>
      <w:r>
        <w:rPr>
          <w:sz w:val="22"/>
        </w:rPr>
        <w:t>Secretaria Privada de la Presidencia de la República</w:t>
      </w:r>
      <w:r>
        <w:rPr>
          <w:spacing w:val="-60"/>
          <w:sz w:val="22"/>
        </w:rPr>
        <w:t> </w:t>
      </w:r>
      <w:r>
        <w:rPr>
          <w:sz w:val="22"/>
        </w:rPr>
        <w:t>Su Despacho</w:t>
      </w:r>
    </w:p>
    <w:p>
      <w:pPr>
        <w:pStyle w:val="BodyText"/>
      </w:pPr>
    </w:p>
    <w:p>
      <w:pPr>
        <w:pStyle w:val="BodyText"/>
        <w:spacing w:before="2"/>
        <w:rPr>
          <w:sz w:val="26"/>
        </w:rPr>
      </w:pPr>
    </w:p>
    <w:p>
      <w:pPr>
        <w:spacing w:before="0"/>
        <w:ind w:left="421" w:right="0" w:firstLine="0"/>
        <w:jc w:val="left"/>
        <w:rPr>
          <w:sz w:val="22"/>
        </w:rPr>
      </w:pPr>
      <w:r>
        <w:rPr>
          <w:sz w:val="22"/>
        </w:rPr>
        <w:t>Señora</w:t>
      </w:r>
      <w:r>
        <w:rPr>
          <w:spacing w:val="-3"/>
          <w:sz w:val="22"/>
        </w:rPr>
        <w:t> </w:t>
      </w:r>
      <w:r>
        <w:rPr>
          <w:sz w:val="22"/>
        </w:rPr>
        <w:t>Secretaria:</w:t>
      </w:r>
    </w:p>
    <w:p>
      <w:pPr>
        <w:pStyle w:val="BodyText"/>
        <w:spacing w:before="8"/>
        <w:rPr>
          <w:sz w:val="28"/>
        </w:rPr>
      </w:pPr>
    </w:p>
    <w:p>
      <w:pPr>
        <w:spacing w:line="276" w:lineRule="auto" w:before="0"/>
        <w:ind w:left="421" w:right="914" w:firstLine="0"/>
        <w:jc w:val="both"/>
        <w:rPr>
          <w:sz w:val="22"/>
        </w:rPr>
      </w:pPr>
      <w:r>
        <w:rPr>
          <w:spacing w:val="-1"/>
          <w:sz w:val="22"/>
        </w:rPr>
        <w:t>Respetuosamente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dirijo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usted,</w:t>
      </w:r>
      <w:r>
        <w:rPr>
          <w:spacing w:val="-13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presentarle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informe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actividades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apoyo</w:t>
      </w:r>
      <w:r>
        <w:rPr>
          <w:spacing w:val="-59"/>
          <w:sz w:val="22"/>
        </w:rPr>
        <w:t> </w:t>
      </w:r>
      <w:r>
        <w:rPr>
          <w:sz w:val="22"/>
        </w:rPr>
        <w:t>profesional realizadas durante el mes de junio del año 2023, de conformidad con lo</w:t>
      </w:r>
      <w:r>
        <w:rPr>
          <w:spacing w:val="1"/>
          <w:sz w:val="22"/>
        </w:rPr>
        <w:t> </w:t>
      </w:r>
      <w:r>
        <w:rPr>
          <w:sz w:val="22"/>
        </w:rPr>
        <w:t>establecido en la cláusula décima segunda del Contrato Administrativo en referencia, las</w:t>
      </w:r>
      <w:r>
        <w:rPr>
          <w:spacing w:val="1"/>
          <w:sz w:val="22"/>
        </w:rPr>
        <w:t> </w:t>
      </w:r>
      <w:r>
        <w:rPr>
          <w:sz w:val="22"/>
        </w:rPr>
        <w:t>cuales se</w:t>
      </w:r>
      <w:r>
        <w:rPr>
          <w:spacing w:val="1"/>
          <w:sz w:val="22"/>
        </w:rPr>
        <w:t> </w:t>
      </w:r>
      <w:r>
        <w:rPr>
          <w:sz w:val="22"/>
        </w:rPr>
        <w:t>detallan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0" w:after="0"/>
        <w:ind w:left="704" w:right="914" w:hanging="284"/>
        <w:jc w:val="both"/>
        <w:rPr>
          <w:sz w:val="22"/>
        </w:rPr>
      </w:pPr>
      <w:r>
        <w:rPr>
          <w:sz w:val="22"/>
        </w:rPr>
        <w:t>Seguimiento a la ruta de trabajo establecida, del proyecto de urbanización del terreno</w:t>
      </w:r>
      <w:r>
        <w:rPr>
          <w:spacing w:val="1"/>
          <w:sz w:val="22"/>
        </w:rPr>
        <w:t> </w:t>
      </w:r>
      <w:r>
        <w:rPr>
          <w:sz w:val="22"/>
        </w:rPr>
        <w:t>que será utilizado para la construcción de viviendas de la Ciudad de la No Violencia 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-9"/>
          <w:sz w:val="22"/>
        </w:rPr>
        <w:t> </w:t>
      </w:r>
      <w:r>
        <w:rPr>
          <w:sz w:val="22"/>
        </w:rPr>
        <w:t>Mujer,</w:t>
      </w:r>
      <w:r>
        <w:rPr>
          <w:spacing w:val="-10"/>
          <w:sz w:val="22"/>
        </w:rPr>
        <w:t> </w:t>
      </w:r>
      <w:r>
        <w:rPr>
          <w:sz w:val="22"/>
        </w:rPr>
        <w:t>con</w:t>
      </w:r>
      <w:r>
        <w:rPr>
          <w:spacing w:val="-9"/>
          <w:sz w:val="22"/>
        </w:rPr>
        <w:t> </w:t>
      </w:r>
      <w:r>
        <w:rPr>
          <w:sz w:val="22"/>
        </w:rPr>
        <w:t>el</w:t>
      </w:r>
      <w:r>
        <w:rPr>
          <w:spacing w:val="-9"/>
          <w:sz w:val="22"/>
        </w:rPr>
        <w:t> </w:t>
      </w:r>
      <w:r>
        <w:rPr>
          <w:sz w:val="22"/>
        </w:rPr>
        <w:t>Fondo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Solidaridad</w:t>
      </w:r>
      <w:r>
        <w:rPr>
          <w:spacing w:val="-9"/>
          <w:sz w:val="22"/>
        </w:rPr>
        <w:t> </w:t>
      </w:r>
      <w:r>
        <w:rPr>
          <w:sz w:val="22"/>
        </w:rPr>
        <w:t>Social</w:t>
      </w:r>
      <w:r>
        <w:rPr>
          <w:spacing w:val="-9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8"/>
          <w:sz w:val="22"/>
        </w:rPr>
        <w:t> </w:t>
      </w:r>
      <w:r>
        <w:rPr>
          <w:sz w:val="22"/>
        </w:rPr>
        <w:t>Dirección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Planificación</w:t>
      </w:r>
      <w:r>
        <w:rPr>
          <w:spacing w:val="-9"/>
          <w:sz w:val="22"/>
        </w:rPr>
        <w:t> </w:t>
      </w:r>
      <w:r>
        <w:rPr>
          <w:sz w:val="22"/>
        </w:rPr>
        <w:t>del</w:t>
      </w:r>
      <w:r>
        <w:rPr>
          <w:spacing w:val="-9"/>
          <w:sz w:val="22"/>
        </w:rPr>
        <w:t> </w:t>
      </w:r>
      <w:r>
        <w:rPr>
          <w:sz w:val="22"/>
        </w:rPr>
        <w:t>Ministerio</w:t>
      </w:r>
      <w:r>
        <w:rPr>
          <w:spacing w:val="-58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Gobernación,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requerimiento</w:t>
      </w:r>
      <w:r>
        <w:rPr>
          <w:spacing w:val="-4"/>
          <w:sz w:val="22"/>
        </w:rPr>
        <w:t> </w:t>
      </w:r>
      <w:r>
        <w:rPr>
          <w:sz w:val="22"/>
        </w:rPr>
        <w:t>del</w:t>
      </w:r>
      <w:r>
        <w:rPr>
          <w:spacing w:val="-6"/>
          <w:sz w:val="22"/>
        </w:rPr>
        <w:t> </w:t>
      </w:r>
      <w:r>
        <w:rPr>
          <w:sz w:val="22"/>
        </w:rPr>
        <w:t>señor</w:t>
      </w:r>
      <w:r>
        <w:rPr>
          <w:spacing w:val="-3"/>
          <w:sz w:val="22"/>
        </w:rPr>
        <w:t> </w:t>
      </w:r>
      <w:r>
        <w:rPr>
          <w:sz w:val="22"/>
        </w:rPr>
        <w:t>Presidente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República,</w:t>
      </w:r>
      <w:r>
        <w:rPr>
          <w:spacing w:val="-3"/>
          <w:sz w:val="22"/>
        </w:rPr>
        <w:t> </w:t>
      </w:r>
      <w:r>
        <w:rPr>
          <w:sz w:val="22"/>
        </w:rPr>
        <w:t>por</w:t>
      </w:r>
      <w:r>
        <w:rPr>
          <w:spacing w:val="-6"/>
          <w:sz w:val="22"/>
        </w:rPr>
        <w:t> </w:t>
      </w:r>
      <w:r>
        <w:rPr>
          <w:sz w:val="22"/>
        </w:rPr>
        <w:t>conducto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 Secretaria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0" w:after="0"/>
        <w:ind w:left="704" w:right="914" w:hanging="284"/>
        <w:jc w:val="both"/>
        <w:rPr>
          <w:sz w:val="22"/>
        </w:rPr>
      </w:pPr>
      <w:r>
        <w:rPr>
          <w:sz w:val="22"/>
        </w:rPr>
        <w:t>Seguimiento a las solicitudes de proyectos que fueron entregadas al Ministerio de la</w:t>
      </w:r>
      <w:r>
        <w:rPr>
          <w:spacing w:val="1"/>
          <w:sz w:val="22"/>
        </w:rPr>
        <w:t> </w:t>
      </w:r>
      <w:r>
        <w:rPr>
          <w:sz w:val="22"/>
        </w:rPr>
        <w:t>Defensa Nacional, por parte de los alcaldes de los municipios del departamento de</w:t>
      </w:r>
      <w:r>
        <w:rPr>
          <w:spacing w:val="1"/>
          <w:sz w:val="22"/>
        </w:rPr>
        <w:t> </w:t>
      </w:r>
      <w:r>
        <w:rPr>
          <w:sz w:val="22"/>
        </w:rPr>
        <w:t>Guatemala, en la primera gira presidencial 2023, a requerimiento del señor 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</w:t>
      </w:r>
      <w:r>
        <w:rPr>
          <w:spacing w:val="-13"/>
          <w:sz w:val="22"/>
        </w:rPr>
        <w:t> </w:t>
      </w:r>
      <w:r>
        <w:rPr>
          <w:sz w:val="22"/>
        </w:rPr>
        <w:t>República,</w:t>
      </w:r>
      <w:r>
        <w:rPr>
          <w:spacing w:val="-12"/>
          <w:sz w:val="22"/>
        </w:rPr>
        <w:t> </w:t>
      </w:r>
      <w:r>
        <w:rPr>
          <w:sz w:val="22"/>
        </w:rPr>
        <w:t>por</w:t>
      </w:r>
      <w:r>
        <w:rPr>
          <w:spacing w:val="-13"/>
          <w:sz w:val="22"/>
        </w:rPr>
        <w:t> </w:t>
      </w:r>
      <w:r>
        <w:rPr>
          <w:sz w:val="22"/>
        </w:rPr>
        <w:t>conducto</w:t>
      </w:r>
      <w:r>
        <w:rPr>
          <w:spacing w:val="-13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la</w:t>
      </w:r>
      <w:r>
        <w:rPr>
          <w:spacing w:val="-13"/>
          <w:sz w:val="22"/>
        </w:rPr>
        <w:t> </w:t>
      </w:r>
      <w:r>
        <w:rPr>
          <w:sz w:val="22"/>
        </w:rPr>
        <w:t>Secretaria</w:t>
      </w:r>
      <w:r>
        <w:rPr>
          <w:spacing w:val="-14"/>
          <w:sz w:val="22"/>
        </w:rPr>
        <w:t> </w:t>
      </w:r>
      <w:r>
        <w:rPr>
          <w:sz w:val="22"/>
        </w:rPr>
        <w:t>Privada</w:t>
      </w:r>
      <w:r>
        <w:rPr>
          <w:spacing w:val="-13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la</w:t>
      </w:r>
      <w:r>
        <w:rPr>
          <w:spacing w:val="-13"/>
          <w:sz w:val="22"/>
        </w:rPr>
        <w:t> </w:t>
      </w:r>
      <w:r>
        <w:rPr>
          <w:sz w:val="22"/>
        </w:rPr>
        <w:t>Presidencia</w:t>
      </w:r>
      <w:r>
        <w:rPr>
          <w:spacing w:val="-14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la</w:t>
      </w:r>
      <w:r>
        <w:rPr>
          <w:spacing w:val="-13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8" w:lineRule="auto" w:before="0" w:after="0"/>
        <w:ind w:left="704" w:right="914" w:hanging="284"/>
        <w:jc w:val="both"/>
        <w:rPr>
          <w:sz w:val="22"/>
        </w:rPr>
      </w:pPr>
      <w:r>
        <w:rPr>
          <w:sz w:val="22"/>
        </w:rPr>
        <w:t>Seguimiento ante el Ministerio de Ambiente y Recursos Naturales de la ruta de trabajo</w:t>
      </w:r>
      <w:r>
        <w:rPr>
          <w:spacing w:val="1"/>
          <w:sz w:val="22"/>
        </w:rPr>
        <w:t> </w:t>
      </w:r>
      <w:r>
        <w:rPr>
          <w:sz w:val="22"/>
        </w:rPr>
        <w:t>establecida para el mes de junio, sobre el proceso de capacitación de acuerdo con la</w:t>
      </w:r>
      <w:r>
        <w:rPr>
          <w:spacing w:val="1"/>
          <w:sz w:val="22"/>
        </w:rPr>
        <w:t> </w:t>
      </w:r>
      <w:r>
        <w:rPr>
          <w:sz w:val="22"/>
        </w:rPr>
        <w:t>Ley Temporal de</w:t>
      </w:r>
      <w:r>
        <w:rPr>
          <w:spacing w:val="-2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Integral.</w:t>
      </w: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193" w:after="0"/>
        <w:ind w:left="704" w:right="915" w:hanging="284"/>
        <w:jc w:val="both"/>
        <w:rPr>
          <w:sz w:val="22"/>
        </w:rPr>
      </w:pPr>
      <w:r>
        <w:rPr>
          <w:sz w:val="22"/>
        </w:rPr>
        <w:t>Seguimiento del avance del Dragado y construcción de bordas en el municipio de San</w:t>
      </w:r>
      <w:r>
        <w:rPr>
          <w:spacing w:val="1"/>
          <w:sz w:val="22"/>
        </w:rPr>
        <w:t> </w:t>
      </w:r>
      <w:r>
        <w:rPr>
          <w:sz w:val="22"/>
        </w:rPr>
        <w:t>Juan Ixcoy, departamento de Huehuetenango, por parte del Cuerpo de Ingenieros del</w:t>
      </w:r>
      <w:r>
        <w:rPr>
          <w:spacing w:val="1"/>
          <w:sz w:val="22"/>
        </w:rPr>
        <w:t> </w:t>
      </w:r>
      <w:r>
        <w:rPr>
          <w:sz w:val="22"/>
        </w:rPr>
        <w:t>Ejército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Guatemala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-59"/>
          <w:sz w:val="22"/>
        </w:rPr>
        <w:t> </w:t>
      </w:r>
      <w:r>
        <w:rPr>
          <w:sz w:val="22"/>
        </w:rPr>
        <w:t>conducto 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Secretaria Privada de</w:t>
      </w:r>
      <w:r>
        <w:rPr>
          <w:spacing w:val="-2"/>
          <w:sz w:val="22"/>
        </w:rPr>
        <w:t> </w:t>
      </w:r>
      <w:r>
        <w:rPr>
          <w:sz w:val="22"/>
        </w:rPr>
        <w:t>la Presidencia de la República.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0" w:after="0"/>
        <w:ind w:left="704" w:right="914" w:hanging="284"/>
        <w:jc w:val="both"/>
        <w:rPr>
          <w:sz w:val="22"/>
        </w:rPr>
      </w:pPr>
      <w:r>
        <w:rPr>
          <w:sz w:val="22"/>
        </w:rPr>
        <w:t>Seguimiento a la ruta de trabajo establecida con la Dirección de Política de Defensa del</w:t>
      </w:r>
      <w:r>
        <w:rPr>
          <w:spacing w:val="-59"/>
          <w:sz w:val="22"/>
        </w:rPr>
        <w:t> </w:t>
      </w:r>
      <w:r>
        <w:rPr>
          <w:spacing w:val="-1"/>
          <w:sz w:val="22"/>
        </w:rPr>
        <w:t>Ministerio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la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Defensa</w:t>
      </w:r>
      <w:r>
        <w:rPr>
          <w:spacing w:val="-16"/>
          <w:sz w:val="22"/>
        </w:rPr>
        <w:t> </w:t>
      </w:r>
      <w:r>
        <w:rPr>
          <w:spacing w:val="-1"/>
          <w:sz w:val="22"/>
        </w:rPr>
        <w:t>Nacional,</w:t>
      </w:r>
      <w:r>
        <w:rPr>
          <w:spacing w:val="-10"/>
          <w:sz w:val="22"/>
        </w:rPr>
        <w:t> </w:t>
      </w:r>
      <w:r>
        <w:rPr>
          <w:sz w:val="22"/>
        </w:rPr>
        <w:t>para</w:t>
      </w:r>
      <w:r>
        <w:rPr>
          <w:spacing w:val="-10"/>
          <w:sz w:val="22"/>
        </w:rPr>
        <w:t> </w:t>
      </w:r>
      <w:r>
        <w:rPr>
          <w:sz w:val="22"/>
        </w:rPr>
        <w:t>el</w:t>
      </w:r>
      <w:r>
        <w:rPr>
          <w:spacing w:val="-15"/>
          <w:sz w:val="22"/>
        </w:rPr>
        <w:t> </w:t>
      </w:r>
      <w:r>
        <w:rPr>
          <w:sz w:val="22"/>
        </w:rPr>
        <w:t>fortalecimiento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capacidades</w:t>
      </w:r>
      <w:r>
        <w:rPr>
          <w:spacing w:val="40"/>
          <w:sz w:val="22"/>
        </w:rPr>
        <w:t> </w:t>
      </w:r>
      <w:r>
        <w:rPr>
          <w:sz w:val="22"/>
        </w:rPr>
        <w:t>del</w:t>
      </w:r>
      <w:r>
        <w:rPr>
          <w:spacing w:val="-12"/>
          <w:sz w:val="22"/>
        </w:rPr>
        <w:t> </w:t>
      </w:r>
      <w:r>
        <w:rPr>
          <w:sz w:val="22"/>
        </w:rPr>
        <w:t>Cuerpo</w:t>
      </w:r>
      <w:r>
        <w:rPr>
          <w:spacing w:val="-59"/>
          <w:sz w:val="22"/>
        </w:rPr>
        <w:t> </w:t>
      </w:r>
      <w:r>
        <w:rPr>
          <w:sz w:val="22"/>
        </w:rPr>
        <w:t>de Ingenieros del Ejército de Guatemala,</w:t>
      </w:r>
      <w:r>
        <w:rPr>
          <w:spacing w:val="1"/>
          <w:sz w:val="22"/>
        </w:rPr>
        <w:t> </w:t>
      </w:r>
      <w:r>
        <w:rPr>
          <w:sz w:val="22"/>
        </w:rPr>
        <w:t>a requerimiento del señor Presidente 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spacing w:after="0" w:line="276" w:lineRule="auto"/>
        <w:jc w:val="both"/>
        <w:rPr>
          <w:sz w:val="22"/>
        </w:rPr>
        <w:sectPr>
          <w:headerReference w:type="even" r:id="rId35"/>
          <w:headerReference w:type="default" r:id="rId36"/>
          <w:footerReference w:type="even" r:id="rId37"/>
          <w:footerReference w:type="default" r:id="rId38"/>
          <w:pgSz w:w="12240" w:h="15840"/>
          <w:pgMar w:header="719" w:footer="1002" w:top="1060" w:bottom="120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3198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88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3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029-9-2023</w:t>
            </w:r>
          </w:p>
        </w:tc>
        <w:tc>
          <w:tcPr>
            <w:tcW w:w="1792" w:type="dxa"/>
          </w:tcPr>
          <w:p>
            <w:pPr>
              <w:pStyle w:val="TableParagraph"/>
              <w:ind w:left="307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98" w:type="dxa"/>
          </w:tcPr>
          <w:p>
            <w:pPr>
              <w:pStyle w:val="TableParagraph"/>
              <w:ind w:left="104" w:right="92"/>
              <w:jc w:val="center"/>
              <w:rPr>
                <w:sz w:val="22"/>
              </w:rPr>
            </w:pPr>
            <w:r>
              <w:rPr>
                <w:sz w:val="22"/>
              </w:rPr>
              <w:t>30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ind w:left="310" w:right="30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98" w:type="dxa"/>
          </w:tcPr>
          <w:p>
            <w:pPr>
              <w:pStyle w:val="TableParagraph"/>
              <w:ind w:left="104" w:right="92"/>
              <w:jc w:val="center"/>
              <w:rPr>
                <w:sz w:val="22"/>
              </w:rPr>
            </w:pPr>
            <w:r>
              <w:rPr>
                <w:sz w:val="22"/>
              </w:rPr>
              <w:t>Gabriel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Sigfrido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Juárez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Muñoz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94" w:after="0"/>
        <w:ind w:left="704" w:right="915" w:hanging="284"/>
        <w:jc w:val="both"/>
        <w:rPr>
          <w:sz w:val="22"/>
        </w:rPr>
      </w:pPr>
      <w:r>
        <w:rPr>
          <w:sz w:val="22"/>
        </w:rPr>
        <w:t>Seguimiento del avance en la rehabilitación y mejoramiento de la red vial estratégica de</w:t>
      </w:r>
      <w:r>
        <w:rPr>
          <w:spacing w:val="-60"/>
          <w:sz w:val="22"/>
        </w:rPr>
        <w:t> </w:t>
      </w:r>
      <w:r>
        <w:rPr>
          <w:sz w:val="22"/>
        </w:rPr>
        <w:t>tercer</w:t>
      </w:r>
      <w:r>
        <w:rPr>
          <w:spacing w:val="-4"/>
          <w:sz w:val="22"/>
        </w:rPr>
        <w:t> </w:t>
      </w:r>
      <w:r>
        <w:rPr>
          <w:sz w:val="22"/>
        </w:rPr>
        <w:t>orden,</w:t>
      </w:r>
      <w:r>
        <w:rPr>
          <w:spacing w:val="-5"/>
          <w:sz w:val="22"/>
        </w:rPr>
        <w:t> </w:t>
      </w:r>
      <w:r>
        <w:rPr>
          <w:sz w:val="22"/>
        </w:rPr>
        <w:t>del</w:t>
      </w:r>
      <w:r>
        <w:rPr>
          <w:spacing w:val="-7"/>
          <w:sz w:val="22"/>
        </w:rPr>
        <w:t> </w:t>
      </w:r>
      <w:r>
        <w:rPr>
          <w:sz w:val="22"/>
        </w:rPr>
        <w:t>municipio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Cobán,</w:t>
      </w:r>
      <w:r>
        <w:rPr>
          <w:spacing w:val="-5"/>
          <w:sz w:val="22"/>
        </w:rPr>
        <w:t> </w:t>
      </w:r>
      <w:r>
        <w:rPr>
          <w:sz w:val="22"/>
        </w:rPr>
        <w:t>del</w:t>
      </w:r>
      <w:r>
        <w:rPr>
          <w:spacing w:val="-6"/>
          <w:sz w:val="22"/>
        </w:rPr>
        <w:t> </w:t>
      </w:r>
      <w:r>
        <w:rPr>
          <w:sz w:val="22"/>
        </w:rPr>
        <w:t>departamento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Alta</w:t>
      </w:r>
      <w:r>
        <w:rPr>
          <w:spacing w:val="-6"/>
          <w:sz w:val="22"/>
        </w:rPr>
        <w:t> </w:t>
      </w:r>
      <w:r>
        <w:rPr>
          <w:sz w:val="22"/>
        </w:rPr>
        <w:t>Verapaz</w:t>
      </w:r>
      <w:r>
        <w:rPr>
          <w:spacing w:val="-6"/>
          <w:sz w:val="22"/>
        </w:rPr>
        <w:t> </w:t>
      </w:r>
      <w:r>
        <w:rPr>
          <w:sz w:val="22"/>
        </w:rPr>
        <w:t>y</w:t>
      </w:r>
      <w:r>
        <w:rPr>
          <w:spacing w:val="-6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municipio</w:t>
      </w:r>
      <w:r>
        <w:rPr>
          <w:spacing w:val="-59"/>
          <w:sz w:val="22"/>
        </w:rPr>
        <w:t> </w:t>
      </w:r>
      <w:r>
        <w:rPr>
          <w:sz w:val="22"/>
        </w:rPr>
        <w:t>de Salamá, del departamento de Baja Verapaz, por parte del Cuerpo de Ingenieros del</w:t>
      </w:r>
      <w:r>
        <w:rPr>
          <w:spacing w:val="1"/>
          <w:sz w:val="22"/>
        </w:rPr>
        <w:t> </w:t>
      </w:r>
      <w:r>
        <w:rPr>
          <w:sz w:val="22"/>
        </w:rPr>
        <w:t>Ejército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Guatemala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-59"/>
          <w:sz w:val="22"/>
        </w:rPr>
        <w:t> </w:t>
      </w:r>
      <w:r>
        <w:rPr>
          <w:sz w:val="22"/>
        </w:rPr>
        <w:t>conducto 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Secretaria Privada de</w:t>
      </w:r>
      <w:r>
        <w:rPr>
          <w:spacing w:val="-2"/>
          <w:sz w:val="22"/>
        </w:rPr>
        <w:t> </w:t>
      </w:r>
      <w:r>
        <w:rPr>
          <w:sz w:val="22"/>
        </w:rPr>
        <w:t>la Presidencia de la República.</w:t>
      </w: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705" w:val="left" w:leader="none"/>
        </w:tabs>
        <w:spacing w:line="276" w:lineRule="auto" w:before="1" w:after="0"/>
        <w:ind w:left="704" w:right="914" w:hanging="284"/>
        <w:jc w:val="both"/>
        <w:rPr>
          <w:sz w:val="22"/>
        </w:rPr>
      </w:pPr>
      <w:r>
        <w:rPr>
          <w:sz w:val="22"/>
        </w:rPr>
        <w:t>Participé en el análisis de los indicadores de la matriz de Avance de los Proyectos de</w:t>
      </w:r>
      <w:r>
        <w:rPr>
          <w:spacing w:val="1"/>
          <w:sz w:val="22"/>
        </w:rPr>
        <w:t> </w:t>
      </w:r>
      <w:r>
        <w:rPr>
          <w:sz w:val="22"/>
        </w:rPr>
        <w:t>Inversión</w:t>
      </w:r>
      <w:r>
        <w:rPr>
          <w:spacing w:val="-10"/>
          <w:sz w:val="22"/>
        </w:rPr>
        <w:t> </w:t>
      </w:r>
      <w:r>
        <w:rPr>
          <w:sz w:val="22"/>
        </w:rPr>
        <w:t>y</w:t>
      </w:r>
      <w:r>
        <w:rPr>
          <w:spacing w:val="-11"/>
          <w:sz w:val="22"/>
        </w:rPr>
        <w:t> </w:t>
      </w:r>
      <w:r>
        <w:rPr>
          <w:sz w:val="22"/>
        </w:rPr>
        <w:t>Modernización</w:t>
      </w:r>
      <w:r>
        <w:rPr>
          <w:spacing w:val="-6"/>
          <w:sz w:val="22"/>
        </w:rPr>
        <w:t> </w:t>
      </w:r>
      <w:r>
        <w:rPr>
          <w:sz w:val="22"/>
        </w:rPr>
        <w:t>para</w:t>
      </w:r>
      <w:r>
        <w:rPr>
          <w:spacing w:val="-9"/>
          <w:sz w:val="22"/>
        </w:rPr>
        <w:t> </w:t>
      </w:r>
      <w:r>
        <w:rPr>
          <w:sz w:val="22"/>
        </w:rPr>
        <w:t>el</w:t>
      </w:r>
      <w:r>
        <w:rPr>
          <w:spacing w:val="-9"/>
          <w:sz w:val="22"/>
        </w:rPr>
        <w:t> </w:t>
      </w:r>
      <w:r>
        <w:rPr>
          <w:sz w:val="22"/>
        </w:rPr>
        <w:t>Sector</w:t>
      </w:r>
      <w:r>
        <w:rPr>
          <w:spacing w:val="-7"/>
          <w:sz w:val="22"/>
        </w:rPr>
        <w:t> </w:t>
      </w:r>
      <w:r>
        <w:rPr>
          <w:sz w:val="22"/>
        </w:rPr>
        <w:t>Justicia,</w:t>
      </w:r>
      <w:r>
        <w:rPr>
          <w:spacing w:val="-8"/>
          <w:sz w:val="22"/>
        </w:rPr>
        <w:t> </w:t>
      </w:r>
      <w:r>
        <w:rPr>
          <w:sz w:val="22"/>
        </w:rPr>
        <w:t>del</w:t>
      </w:r>
      <w:r>
        <w:rPr>
          <w:spacing w:val="-8"/>
          <w:sz w:val="22"/>
        </w:rPr>
        <w:t> </w:t>
      </w:r>
      <w:r>
        <w:rPr>
          <w:sz w:val="22"/>
        </w:rPr>
        <w:t>Ministerio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Gobernación,</w:t>
      </w:r>
      <w:r>
        <w:rPr>
          <w:spacing w:val="-5"/>
          <w:sz w:val="22"/>
        </w:rPr>
        <w:t> </w:t>
      </w:r>
      <w:r>
        <w:rPr>
          <w:sz w:val="22"/>
        </w:rPr>
        <w:t>para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pacing w:val="-1"/>
          <w:sz w:val="22"/>
        </w:rPr>
        <w:t>construcción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la</w:t>
      </w:r>
      <w:r>
        <w:rPr>
          <w:spacing w:val="-16"/>
          <w:sz w:val="22"/>
        </w:rPr>
        <w:t> </w:t>
      </w:r>
      <w:r>
        <w:rPr>
          <w:spacing w:val="-1"/>
          <w:sz w:val="22"/>
        </w:rPr>
        <w:t>Estación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Policial</w:t>
      </w:r>
      <w:r>
        <w:rPr>
          <w:spacing w:val="-15"/>
          <w:sz w:val="22"/>
        </w:rPr>
        <w:t> </w:t>
      </w:r>
      <w:r>
        <w:rPr>
          <w:spacing w:val="-1"/>
          <w:sz w:val="22"/>
        </w:rPr>
        <w:t>en</w:t>
      </w:r>
      <w:r>
        <w:rPr>
          <w:spacing w:val="-14"/>
          <w:sz w:val="22"/>
        </w:rPr>
        <w:t> </w:t>
      </w:r>
      <w:r>
        <w:rPr>
          <w:sz w:val="22"/>
        </w:rPr>
        <w:t>Campo</w:t>
      </w:r>
      <w:r>
        <w:rPr>
          <w:spacing w:val="-14"/>
          <w:sz w:val="22"/>
        </w:rPr>
        <w:t> </w:t>
      </w:r>
      <w:r>
        <w:rPr>
          <w:sz w:val="22"/>
        </w:rPr>
        <w:t>del</w:t>
      </w:r>
      <w:r>
        <w:rPr>
          <w:spacing w:val="-19"/>
          <w:sz w:val="22"/>
        </w:rPr>
        <w:t> </w:t>
      </w:r>
      <w:r>
        <w:rPr>
          <w:sz w:val="22"/>
        </w:rPr>
        <w:t>Pinal</w:t>
      </w:r>
      <w:r>
        <w:rPr>
          <w:spacing w:val="-15"/>
          <w:sz w:val="22"/>
        </w:rPr>
        <w:t> </w:t>
      </w:r>
      <w:r>
        <w:rPr>
          <w:sz w:val="22"/>
        </w:rPr>
        <w:t>Zona</w:t>
      </w:r>
      <w:r>
        <w:rPr>
          <w:spacing w:val="-13"/>
          <w:sz w:val="22"/>
        </w:rPr>
        <w:t> </w:t>
      </w:r>
      <w:r>
        <w:rPr>
          <w:sz w:val="22"/>
        </w:rPr>
        <w:t>1,</w:t>
      </w:r>
      <w:r>
        <w:rPr>
          <w:spacing w:val="-15"/>
          <w:sz w:val="22"/>
        </w:rPr>
        <w:t> </w:t>
      </w:r>
      <w:r>
        <w:rPr>
          <w:sz w:val="22"/>
        </w:rPr>
        <w:t>municipio</w:t>
      </w:r>
      <w:r>
        <w:rPr>
          <w:spacing w:val="-14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San</w:t>
      </w:r>
      <w:r>
        <w:rPr>
          <w:spacing w:val="-16"/>
          <w:sz w:val="22"/>
        </w:rPr>
        <w:t> </w:t>
      </w:r>
      <w:r>
        <w:rPr>
          <w:sz w:val="22"/>
        </w:rPr>
        <w:t>Manuel</w:t>
      </w:r>
      <w:r>
        <w:rPr>
          <w:spacing w:val="-59"/>
          <w:sz w:val="22"/>
        </w:rPr>
        <w:t> </w:t>
      </w:r>
      <w:r>
        <w:rPr>
          <w:sz w:val="22"/>
        </w:rPr>
        <w:t>Chaparrón,</w:t>
      </w:r>
      <w:r>
        <w:rPr>
          <w:spacing w:val="1"/>
          <w:sz w:val="22"/>
        </w:rPr>
        <w:t> </w:t>
      </w:r>
      <w:r>
        <w:rPr>
          <w:sz w:val="22"/>
        </w:rPr>
        <w:t>departamento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Jalapa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Estación</w:t>
      </w:r>
      <w:r>
        <w:rPr>
          <w:spacing w:val="1"/>
          <w:sz w:val="22"/>
        </w:rPr>
        <w:t> </w:t>
      </w:r>
      <w:r>
        <w:rPr>
          <w:sz w:val="22"/>
        </w:rPr>
        <w:t>Policial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aldea</w:t>
      </w:r>
      <w:r>
        <w:rPr>
          <w:spacing w:val="1"/>
          <w:sz w:val="22"/>
        </w:rPr>
        <w:t> </w:t>
      </w:r>
      <w:r>
        <w:rPr>
          <w:sz w:val="22"/>
        </w:rPr>
        <w:t>Bárcenas,</w:t>
      </w:r>
      <w:r>
        <w:rPr>
          <w:spacing w:val="1"/>
          <w:sz w:val="22"/>
        </w:rPr>
        <w:t> </w:t>
      </w:r>
      <w:r>
        <w:rPr>
          <w:sz w:val="22"/>
        </w:rPr>
        <w:t>municipio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Villa</w:t>
      </w:r>
      <w:r>
        <w:rPr>
          <w:spacing w:val="1"/>
          <w:sz w:val="22"/>
        </w:rPr>
        <w:t> </w:t>
      </w:r>
      <w:r>
        <w:rPr>
          <w:sz w:val="22"/>
        </w:rPr>
        <w:t>Nueva,</w:t>
      </w:r>
      <w:r>
        <w:rPr>
          <w:spacing w:val="1"/>
          <w:sz w:val="22"/>
        </w:rPr>
        <w:t> </w:t>
      </w:r>
      <w:r>
        <w:rPr>
          <w:sz w:val="22"/>
        </w:rPr>
        <w:t>departamento de Guatemala, a 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 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spacing w:line="480" w:lineRule="auto" w:before="177"/>
        <w:ind w:left="421" w:right="4273" w:firstLine="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line="252" w:lineRule="exact" w:before="185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F.</w:t>
      </w:r>
    </w:p>
    <w:p>
      <w:pPr>
        <w:spacing w:line="252" w:lineRule="exact"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Gabriel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Sigfrido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Juárez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Muñoz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184"/>
        <w:ind w:left="1578" w:right="2074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pgSz w:w="12240" w:h="15840"/>
          <w:pgMar w:header="719" w:footer="1002" w:top="1060" w:bottom="1200" w:left="1280" w:right="780"/>
        </w:sectPr>
      </w:pPr>
    </w:p>
    <w:p>
      <w:pPr>
        <w:pStyle w:val="Heading3"/>
        <w:ind w:right="2074"/>
        <w:jc w:val="center"/>
      </w:pPr>
      <w:bookmarkStart w:name="9 Hugo Monroy " w:id="9"/>
      <w:bookmarkEnd w:id="9"/>
      <w:r>
        <w:rPr>
          <w:b w:val="0"/>
        </w:rPr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  <w:sz w:val="15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7"/>
        <w:gridCol w:w="3039"/>
        <w:gridCol w:w="1445"/>
        <w:gridCol w:w="2532"/>
      </w:tblGrid>
      <w:tr>
        <w:trPr>
          <w:trHeight w:val="340" w:hRule="atLeast"/>
        </w:trPr>
        <w:tc>
          <w:tcPr>
            <w:tcW w:w="1817" w:type="dxa"/>
          </w:tcPr>
          <w:p>
            <w:pPr>
              <w:pStyle w:val="TableParagraph"/>
              <w:spacing w:before="2"/>
              <w:ind w:left="295"/>
              <w:rPr>
                <w:sz w:val="24"/>
              </w:rPr>
            </w:pPr>
            <w:r>
              <w:rPr>
                <w:sz w:val="24"/>
              </w:rPr>
              <w:t>Referencia:</w:t>
            </w:r>
          </w:p>
        </w:tc>
        <w:tc>
          <w:tcPr>
            <w:tcW w:w="3039" w:type="dxa"/>
          </w:tcPr>
          <w:p>
            <w:pPr>
              <w:pStyle w:val="TableParagraph"/>
              <w:spacing w:before="2"/>
              <w:ind w:left="105" w:right="10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029-10-2023</w:t>
            </w:r>
          </w:p>
        </w:tc>
        <w:tc>
          <w:tcPr>
            <w:tcW w:w="1445" w:type="dxa"/>
          </w:tcPr>
          <w:p>
            <w:pPr>
              <w:pStyle w:val="TableParagraph"/>
              <w:spacing w:before="2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532" w:type="dxa"/>
          </w:tcPr>
          <w:p>
            <w:pPr>
              <w:pStyle w:val="TableParagraph"/>
              <w:spacing w:before="2"/>
              <w:ind w:left="375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junio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753" w:hRule="atLeast"/>
        </w:trPr>
        <w:tc>
          <w:tcPr>
            <w:tcW w:w="1817" w:type="dxa"/>
          </w:tcPr>
          <w:p>
            <w:pPr>
              <w:pStyle w:val="TableParagraph"/>
              <w:ind w:left="388" w:right="358" w:firstLine="117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039" w:type="dxa"/>
          </w:tcPr>
          <w:p>
            <w:pPr>
              <w:pStyle w:val="TableParagraph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ind w:left="105" w:right="99"/>
              <w:jc w:val="center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45" w:type="dxa"/>
          </w:tcPr>
          <w:p>
            <w:pPr>
              <w:pStyle w:val="TableParagraph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532" w:type="dxa"/>
          </w:tcPr>
          <w:p>
            <w:pPr>
              <w:pStyle w:val="TableParagraph"/>
              <w:ind w:left="438" w:right="423" w:firstLine="79"/>
              <w:rPr>
                <w:sz w:val="24"/>
              </w:rPr>
            </w:pPr>
            <w:r>
              <w:rPr>
                <w:sz w:val="24"/>
              </w:rPr>
              <w:t>Hugo Roberto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Monroy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Castillo</w:t>
            </w:r>
          </w:p>
        </w:tc>
      </w:tr>
    </w:tbl>
    <w:p>
      <w:pPr>
        <w:pStyle w:val="BodyText"/>
        <w:rPr>
          <w:b/>
          <w:sz w:val="26"/>
        </w:rPr>
      </w:pPr>
    </w:p>
    <w:p>
      <w:pPr>
        <w:pStyle w:val="BodyText"/>
        <w:spacing w:before="5"/>
        <w:rPr>
          <w:b/>
          <w:sz w:val="21"/>
        </w:rPr>
      </w:pPr>
    </w:p>
    <w:p>
      <w:pPr>
        <w:pStyle w:val="BodyText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pStyle w:val="BodyText"/>
        <w:ind w:left="421" w:right="4135"/>
      </w:pPr>
      <w:r>
        <w:rPr/>
        <w:t>Secretaria Privada de la Presidencia de la República</w:t>
      </w:r>
      <w:r>
        <w:rPr>
          <w:spacing w:val="-64"/>
        </w:rPr>
        <w:t> </w:t>
      </w:r>
      <w:r>
        <w:rPr/>
        <w:t>Su Despacho</w:t>
      </w:r>
    </w:p>
    <w:p>
      <w:pPr>
        <w:pStyle w:val="BodyText"/>
        <w:rPr>
          <w:sz w:val="26"/>
        </w:rPr>
      </w:pPr>
    </w:p>
    <w:p>
      <w:pPr>
        <w:pStyle w:val="BodyText"/>
        <w:spacing w:before="152"/>
        <w:ind w:left="421"/>
      </w:pPr>
      <w:r>
        <w:rPr/>
        <w:t>Señora</w:t>
      </w:r>
      <w:r>
        <w:rPr>
          <w:spacing w:val="-1"/>
        </w:rPr>
        <w:t> </w:t>
      </w:r>
      <w:r>
        <w:rPr/>
        <w:t>Secretaria:</w:t>
      </w:r>
    </w:p>
    <w:p>
      <w:pPr>
        <w:pStyle w:val="BodyText"/>
        <w:spacing w:line="252" w:lineRule="auto" w:before="173"/>
        <w:ind w:left="421" w:right="91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junio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7"/>
        </w:rPr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40" w:lineRule="auto" w:before="0" w:after="0"/>
        <w:ind w:left="781" w:right="917" w:hanging="360"/>
        <w:jc w:val="both"/>
        <w:rPr>
          <w:sz w:val="24"/>
        </w:rPr>
      </w:pP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participación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autoridades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dirección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Departamento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Pediatría del Hospital General San Juan de Dios, la Empresa Supervisora y</w:t>
      </w:r>
      <w:r>
        <w:rPr>
          <w:spacing w:val="1"/>
          <w:sz w:val="24"/>
        </w:rPr>
        <w:t> </w:t>
      </w:r>
      <w:r>
        <w:rPr>
          <w:sz w:val="24"/>
        </w:rPr>
        <w:t>Constructora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nueva</w:t>
      </w:r>
      <w:r>
        <w:rPr>
          <w:spacing w:val="1"/>
          <w:sz w:val="24"/>
        </w:rPr>
        <w:t> </w:t>
      </w:r>
      <w:r>
        <w:rPr>
          <w:sz w:val="24"/>
        </w:rPr>
        <w:t>Unidad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Neonatología,</w:t>
      </w:r>
      <w:r>
        <w:rPr>
          <w:spacing w:val="1"/>
          <w:sz w:val="24"/>
        </w:rPr>
        <w:t> </w:t>
      </w: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trabajó</w:t>
      </w:r>
      <w:r>
        <w:rPr>
          <w:spacing w:val="1"/>
          <w:sz w:val="24"/>
        </w:rPr>
        <w:t> </w:t>
      </w:r>
      <w:r>
        <w:rPr>
          <w:sz w:val="24"/>
        </w:rPr>
        <w:t>sobre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redistribución de los calentadores para los niveles 2, 3 y 6 y avances del pozo</w:t>
      </w:r>
      <w:r>
        <w:rPr>
          <w:spacing w:val="1"/>
          <w:sz w:val="24"/>
        </w:rPr>
        <w:t> </w:t>
      </w:r>
      <w:r>
        <w:rPr>
          <w:sz w:val="24"/>
        </w:rPr>
        <w:t>mecánico que abastecerá de agua a la nueva Unidad de Neonatología, 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-1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Secretaria Privada</w:t>
      </w:r>
      <w:r>
        <w:rPr>
          <w:spacing w:val="-1"/>
          <w:sz w:val="24"/>
        </w:rPr>
        <w:t> </w:t>
      </w:r>
      <w:r>
        <w:rPr>
          <w:sz w:val="24"/>
        </w:rPr>
        <w:t>de la</w:t>
      </w:r>
      <w:r>
        <w:rPr>
          <w:spacing w:val="-3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40" w:lineRule="auto" w:before="0" w:after="0"/>
        <w:ind w:left="781" w:right="914" w:hanging="360"/>
        <w:jc w:val="both"/>
        <w:rPr>
          <w:sz w:val="24"/>
        </w:rPr>
      </w:pPr>
      <w:r>
        <w:rPr>
          <w:sz w:val="24"/>
        </w:rPr>
        <w:t>Con la participación de las autoridades de la Unidad Especial de Ejecución de</w:t>
      </w:r>
      <w:r>
        <w:rPr>
          <w:spacing w:val="1"/>
          <w:sz w:val="24"/>
        </w:rPr>
        <w:t> </w:t>
      </w:r>
      <w:r>
        <w:rPr>
          <w:sz w:val="24"/>
        </w:rPr>
        <w:t>Programas y Proyectos de Salud (UEPPS) del Ministerio de Salud Pública y</w:t>
      </w:r>
      <w:r>
        <w:rPr>
          <w:spacing w:val="1"/>
          <w:sz w:val="24"/>
        </w:rPr>
        <w:t> </w:t>
      </w:r>
      <w:r>
        <w:rPr>
          <w:sz w:val="24"/>
        </w:rPr>
        <w:t>Asistencia</w:t>
      </w:r>
      <w:r>
        <w:rPr>
          <w:spacing w:val="-15"/>
          <w:sz w:val="24"/>
        </w:rPr>
        <w:t> </w:t>
      </w:r>
      <w:r>
        <w:rPr>
          <w:sz w:val="24"/>
        </w:rPr>
        <w:t>Social,</w:t>
      </w:r>
      <w:r>
        <w:rPr>
          <w:spacing w:val="-14"/>
          <w:sz w:val="24"/>
        </w:rPr>
        <w:t> </w:t>
      </w:r>
      <w:r>
        <w:rPr>
          <w:sz w:val="24"/>
        </w:rPr>
        <w:t>se</w:t>
      </w:r>
      <w:r>
        <w:rPr>
          <w:spacing w:val="-13"/>
          <w:sz w:val="24"/>
        </w:rPr>
        <w:t> </w:t>
      </w:r>
      <w:r>
        <w:rPr>
          <w:sz w:val="24"/>
        </w:rPr>
        <w:t>trabajó</w:t>
      </w:r>
      <w:r>
        <w:rPr>
          <w:spacing w:val="-13"/>
          <w:sz w:val="24"/>
        </w:rPr>
        <w:t> </w:t>
      </w:r>
      <w:r>
        <w:rPr>
          <w:sz w:val="24"/>
        </w:rPr>
        <w:t>sobre</w:t>
      </w:r>
      <w:r>
        <w:rPr>
          <w:spacing w:val="-15"/>
          <w:sz w:val="24"/>
        </w:rPr>
        <w:t> </w:t>
      </w:r>
      <w:r>
        <w:rPr>
          <w:sz w:val="24"/>
        </w:rPr>
        <w:t>el</w:t>
      </w:r>
      <w:r>
        <w:rPr>
          <w:spacing w:val="-14"/>
          <w:sz w:val="24"/>
        </w:rPr>
        <w:t> </w:t>
      </w:r>
      <w:r>
        <w:rPr>
          <w:sz w:val="24"/>
        </w:rPr>
        <w:t>estatus</w:t>
      </w:r>
      <w:r>
        <w:rPr>
          <w:spacing w:val="-16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fianzas</w:t>
      </w:r>
      <w:r>
        <w:rPr>
          <w:spacing w:val="-14"/>
          <w:sz w:val="24"/>
        </w:rPr>
        <w:t> </w:t>
      </w:r>
      <w:r>
        <w:rPr>
          <w:sz w:val="24"/>
        </w:rPr>
        <w:t>y</w:t>
      </w:r>
      <w:r>
        <w:rPr>
          <w:spacing w:val="-14"/>
          <w:sz w:val="24"/>
        </w:rPr>
        <w:t> </w:t>
      </w:r>
      <w:r>
        <w:rPr>
          <w:sz w:val="24"/>
        </w:rPr>
        <w:t>contrato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3"/>
          <w:sz w:val="24"/>
        </w:rPr>
        <w:t> </w:t>
      </w:r>
      <w:r>
        <w:rPr>
          <w:sz w:val="24"/>
        </w:rPr>
        <w:t>empresa</w:t>
      </w:r>
      <w:r>
        <w:rPr>
          <w:spacing w:val="-64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supervisión</w:t>
      </w:r>
      <w:r>
        <w:rPr>
          <w:spacing w:val="-10"/>
          <w:sz w:val="24"/>
        </w:rPr>
        <w:t> </w:t>
      </w:r>
      <w:r>
        <w:rPr>
          <w:sz w:val="24"/>
        </w:rPr>
        <w:t>para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10"/>
          <w:sz w:val="24"/>
        </w:rPr>
        <w:t> </w:t>
      </w:r>
      <w:r>
        <w:rPr>
          <w:sz w:val="24"/>
        </w:rPr>
        <w:t>ampliación</w:t>
      </w:r>
      <w:r>
        <w:rPr>
          <w:spacing w:val="-9"/>
          <w:sz w:val="24"/>
        </w:rPr>
        <w:t> </w:t>
      </w:r>
      <w:r>
        <w:rPr>
          <w:sz w:val="24"/>
        </w:rPr>
        <w:t>del</w:t>
      </w:r>
      <w:r>
        <w:rPr>
          <w:spacing w:val="-10"/>
          <w:sz w:val="24"/>
        </w:rPr>
        <w:t> </w:t>
      </w:r>
      <w:r>
        <w:rPr>
          <w:sz w:val="24"/>
        </w:rPr>
        <w:t>Hospital</w:t>
      </w:r>
      <w:r>
        <w:rPr>
          <w:spacing w:val="-11"/>
          <w:sz w:val="24"/>
        </w:rPr>
        <w:t> </w:t>
      </w:r>
      <w:r>
        <w:rPr>
          <w:sz w:val="24"/>
        </w:rPr>
        <w:t>Nacional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Chiquimula</w:t>
      </w:r>
      <w:r>
        <w:rPr>
          <w:spacing w:val="-8"/>
          <w:sz w:val="24"/>
        </w:rPr>
        <w:t> </w:t>
      </w:r>
      <w:r>
        <w:rPr>
          <w:sz w:val="24"/>
        </w:rPr>
        <w:t>el</w:t>
      </w:r>
      <w:r>
        <w:rPr>
          <w:spacing w:val="-9"/>
          <w:sz w:val="24"/>
        </w:rPr>
        <w:t> </w:t>
      </w:r>
      <w:r>
        <w:rPr>
          <w:sz w:val="24"/>
        </w:rPr>
        <w:t>cual</w:t>
      </w:r>
      <w:r>
        <w:rPr>
          <w:spacing w:val="-10"/>
          <w:sz w:val="24"/>
        </w:rPr>
        <w:t> </w:t>
      </w:r>
      <w:r>
        <w:rPr>
          <w:sz w:val="24"/>
        </w:rPr>
        <w:t>ya</w:t>
      </w:r>
      <w:r>
        <w:rPr>
          <w:spacing w:val="-64"/>
          <w:sz w:val="24"/>
        </w:rPr>
        <w:t> </w:t>
      </w:r>
      <w:r>
        <w:rPr>
          <w:sz w:val="24"/>
        </w:rPr>
        <w:t>fue enviado al Ministerio de Salud Pública y Asistencia Social para aprobación,</w:t>
      </w:r>
      <w:r>
        <w:rPr>
          <w:spacing w:val="1"/>
          <w:sz w:val="24"/>
        </w:rPr>
        <w:t> </w:t>
      </w:r>
      <w:r>
        <w:rPr>
          <w:sz w:val="24"/>
        </w:rPr>
        <w:t>así</w:t>
      </w:r>
      <w:r>
        <w:rPr>
          <w:spacing w:val="-9"/>
          <w:sz w:val="24"/>
        </w:rPr>
        <w:t> </w:t>
      </w:r>
      <w:r>
        <w:rPr>
          <w:sz w:val="24"/>
        </w:rPr>
        <w:t>como</w:t>
      </w:r>
      <w:r>
        <w:rPr>
          <w:spacing w:val="-10"/>
          <w:sz w:val="24"/>
        </w:rPr>
        <w:t> </w:t>
      </w:r>
      <w:r>
        <w:rPr>
          <w:sz w:val="24"/>
        </w:rPr>
        <w:t>el</w:t>
      </w:r>
      <w:r>
        <w:rPr>
          <w:spacing w:val="-11"/>
          <w:sz w:val="24"/>
        </w:rPr>
        <w:t> </w:t>
      </w:r>
      <w:r>
        <w:rPr>
          <w:sz w:val="24"/>
        </w:rPr>
        <w:t>envío</w:t>
      </w:r>
      <w:r>
        <w:rPr>
          <w:spacing w:val="-10"/>
          <w:sz w:val="24"/>
        </w:rPr>
        <w:t> </w:t>
      </w:r>
      <w:r>
        <w:rPr>
          <w:sz w:val="24"/>
        </w:rPr>
        <w:t>del</w:t>
      </w:r>
      <w:r>
        <w:rPr>
          <w:spacing w:val="-11"/>
          <w:sz w:val="24"/>
        </w:rPr>
        <w:t> </w:t>
      </w:r>
      <w:r>
        <w:rPr>
          <w:sz w:val="24"/>
        </w:rPr>
        <w:t>PGI</w:t>
      </w:r>
      <w:r>
        <w:rPr>
          <w:spacing w:val="-11"/>
          <w:sz w:val="24"/>
        </w:rPr>
        <w:t> </w:t>
      </w:r>
      <w:r>
        <w:rPr>
          <w:sz w:val="24"/>
        </w:rPr>
        <w:t>al</w:t>
      </w:r>
      <w:r>
        <w:rPr>
          <w:spacing w:val="-9"/>
          <w:sz w:val="24"/>
        </w:rPr>
        <w:t> </w:t>
      </w:r>
      <w:r>
        <w:rPr>
          <w:sz w:val="24"/>
        </w:rPr>
        <w:t>Ministerio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Finanzas</w:t>
      </w:r>
      <w:r>
        <w:rPr>
          <w:spacing w:val="-9"/>
          <w:sz w:val="24"/>
        </w:rPr>
        <w:t> </w:t>
      </w:r>
      <w:r>
        <w:rPr>
          <w:sz w:val="24"/>
        </w:rPr>
        <w:t>Publicas,</w:t>
      </w:r>
      <w:r>
        <w:rPr>
          <w:spacing w:val="-10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requerimiento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65"/>
          <w:sz w:val="24"/>
        </w:rPr>
        <w:t> </w:t>
      </w:r>
      <w:r>
        <w:rPr>
          <w:sz w:val="24"/>
        </w:rPr>
        <w:t>la Secretaria</w:t>
      </w:r>
      <w:r>
        <w:rPr>
          <w:spacing w:val="1"/>
          <w:sz w:val="24"/>
        </w:rPr>
        <w:t> </w:t>
      </w:r>
      <w:r>
        <w:rPr>
          <w:sz w:val="24"/>
        </w:rPr>
        <w:t>Privada 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40" w:lineRule="auto" w:before="0" w:after="0"/>
        <w:ind w:left="781" w:right="915" w:hanging="360"/>
        <w:jc w:val="both"/>
        <w:rPr>
          <w:sz w:val="24"/>
        </w:rPr>
      </w:pPr>
      <w:r>
        <w:rPr>
          <w:sz w:val="24"/>
        </w:rPr>
        <w:t>Con la participación de autoridad de la Embajada de la República de China</w:t>
      </w:r>
      <w:r>
        <w:rPr>
          <w:spacing w:val="1"/>
          <w:sz w:val="24"/>
        </w:rPr>
        <w:t> </w:t>
      </w:r>
      <w:r>
        <w:rPr>
          <w:sz w:val="24"/>
        </w:rPr>
        <w:t>(Taiwán),</w:t>
      </w:r>
      <w:r>
        <w:rPr>
          <w:spacing w:val="1"/>
          <w:sz w:val="24"/>
        </w:rPr>
        <w:t> </w:t>
      </w:r>
      <w:r>
        <w:rPr>
          <w:sz w:val="24"/>
        </w:rPr>
        <w:t>el Director y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Jefe del</w:t>
      </w:r>
      <w:r>
        <w:rPr>
          <w:spacing w:val="1"/>
          <w:sz w:val="24"/>
        </w:rPr>
        <w:t> </w:t>
      </w:r>
      <w:r>
        <w:rPr>
          <w:sz w:val="24"/>
        </w:rPr>
        <w:t>Departamento de Pediatría del</w:t>
      </w:r>
      <w:r>
        <w:rPr>
          <w:spacing w:val="1"/>
          <w:sz w:val="24"/>
        </w:rPr>
        <w:t> </w:t>
      </w:r>
      <w:r>
        <w:rPr>
          <w:sz w:val="24"/>
        </w:rPr>
        <w:t>Hospital</w:t>
      </w:r>
      <w:r>
        <w:rPr>
          <w:spacing w:val="1"/>
          <w:sz w:val="24"/>
        </w:rPr>
        <w:t> </w:t>
      </w:r>
      <w:r>
        <w:rPr>
          <w:sz w:val="24"/>
        </w:rPr>
        <w:t>General San Juan de Dios y personal de ingeniería del Hospital General San</w:t>
      </w:r>
      <w:r>
        <w:rPr>
          <w:spacing w:val="1"/>
          <w:sz w:val="24"/>
        </w:rPr>
        <w:t> </w:t>
      </w:r>
      <w:r>
        <w:rPr>
          <w:sz w:val="24"/>
        </w:rPr>
        <w:t>Juan de Dios, se trabajó sobre la posibilidad de donación de estaciones de</w:t>
      </w:r>
      <w:r>
        <w:rPr>
          <w:spacing w:val="1"/>
          <w:sz w:val="24"/>
        </w:rPr>
        <w:t> </w:t>
      </w:r>
      <w:r>
        <w:rPr>
          <w:sz w:val="24"/>
        </w:rPr>
        <w:t>enfermería, por parte de la Embajada, a requerimiento de la Secretaria Privada</w:t>
      </w:r>
      <w:r>
        <w:rPr>
          <w:spacing w:val="-64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40" w:lineRule="auto" w:before="1" w:after="0"/>
        <w:ind w:left="781" w:right="915" w:hanging="360"/>
        <w:jc w:val="both"/>
        <w:rPr>
          <w:sz w:val="24"/>
        </w:rPr>
      </w:pPr>
      <w:r>
        <w:rPr>
          <w:sz w:val="24"/>
        </w:rPr>
        <w:t>Con la participación de las autoridades de la Unidad Especial de Ejecución de</w:t>
      </w:r>
      <w:r>
        <w:rPr>
          <w:spacing w:val="1"/>
          <w:sz w:val="24"/>
        </w:rPr>
        <w:t> </w:t>
      </w:r>
      <w:r>
        <w:rPr>
          <w:sz w:val="24"/>
        </w:rPr>
        <w:t>Programas y Proyectos de Salud (UEPPS) del Ministerio de Salud Pública y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Asistencia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Social,</w:t>
      </w:r>
      <w:r>
        <w:rPr>
          <w:spacing w:val="-10"/>
          <w:sz w:val="24"/>
        </w:rPr>
        <w:t> </w:t>
      </w:r>
      <w:r>
        <w:rPr>
          <w:sz w:val="24"/>
        </w:rPr>
        <w:t>se</w:t>
      </w:r>
      <w:r>
        <w:rPr>
          <w:spacing w:val="-13"/>
          <w:sz w:val="24"/>
        </w:rPr>
        <w:t> </w:t>
      </w:r>
      <w:r>
        <w:rPr>
          <w:sz w:val="24"/>
        </w:rPr>
        <w:t>trabajó</w:t>
      </w:r>
      <w:r>
        <w:rPr>
          <w:spacing w:val="-12"/>
          <w:sz w:val="24"/>
        </w:rPr>
        <w:t> </w:t>
      </w:r>
      <w:r>
        <w:rPr>
          <w:sz w:val="24"/>
        </w:rPr>
        <w:t>sobre</w:t>
      </w:r>
      <w:r>
        <w:rPr>
          <w:spacing w:val="-12"/>
          <w:sz w:val="24"/>
        </w:rPr>
        <w:t> </w:t>
      </w:r>
      <w:r>
        <w:rPr>
          <w:sz w:val="24"/>
        </w:rPr>
        <w:t>el</w:t>
      </w:r>
      <w:r>
        <w:rPr>
          <w:spacing w:val="-12"/>
          <w:sz w:val="24"/>
        </w:rPr>
        <w:t> </w:t>
      </w:r>
      <w:r>
        <w:rPr>
          <w:sz w:val="24"/>
        </w:rPr>
        <w:t>estatus</w:t>
      </w:r>
      <w:r>
        <w:rPr>
          <w:spacing w:val="-16"/>
          <w:sz w:val="24"/>
        </w:rPr>
        <w:t> </w:t>
      </w:r>
      <w:r>
        <w:rPr>
          <w:sz w:val="24"/>
        </w:rPr>
        <w:t>del</w:t>
      </w:r>
      <w:r>
        <w:rPr>
          <w:spacing w:val="-15"/>
          <w:sz w:val="24"/>
        </w:rPr>
        <w:t> </w:t>
      </w:r>
      <w:r>
        <w:rPr>
          <w:sz w:val="24"/>
        </w:rPr>
        <w:t>manual</w:t>
      </w:r>
      <w:r>
        <w:rPr>
          <w:spacing w:val="-14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operaciones</w:t>
      </w:r>
      <w:r>
        <w:rPr>
          <w:spacing w:val="-14"/>
          <w:sz w:val="24"/>
        </w:rPr>
        <w:t> </w:t>
      </w:r>
      <w:r>
        <w:rPr>
          <w:sz w:val="24"/>
        </w:rPr>
        <w:t>enviado</w:t>
      </w:r>
      <w:r>
        <w:rPr>
          <w:spacing w:val="-64"/>
          <w:sz w:val="24"/>
        </w:rPr>
        <w:t> </w:t>
      </w:r>
      <w:r>
        <w:rPr>
          <w:spacing w:val="-1"/>
          <w:sz w:val="24"/>
        </w:rPr>
        <w:t>a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MINFIN,</w:t>
      </w:r>
      <w:r>
        <w:rPr>
          <w:spacing w:val="-16"/>
          <w:sz w:val="24"/>
        </w:rPr>
        <w:t> </w:t>
      </w:r>
      <w:r>
        <w:rPr>
          <w:spacing w:val="-1"/>
          <w:sz w:val="24"/>
        </w:rPr>
        <w:t>solicitándole</w:t>
      </w:r>
      <w:r>
        <w:rPr>
          <w:spacing w:val="-18"/>
          <w:sz w:val="24"/>
        </w:rPr>
        <w:t> </w:t>
      </w:r>
      <w:r>
        <w:rPr>
          <w:spacing w:val="-1"/>
          <w:sz w:val="24"/>
        </w:rPr>
        <w:t>al</w:t>
      </w:r>
      <w:r>
        <w:rPr>
          <w:spacing w:val="-17"/>
          <w:sz w:val="24"/>
        </w:rPr>
        <w:t> </w:t>
      </w:r>
      <w:r>
        <w:rPr>
          <w:sz w:val="24"/>
        </w:rPr>
        <w:t>Ministro</w:t>
      </w:r>
      <w:r>
        <w:rPr>
          <w:spacing w:val="-16"/>
          <w:sz w:val="24"/>
        </w:rPr>
        <w:t> </w:t>
      </w:r>
      <w:r>
        <w:rPr>
          <w:sz w:val="24"/>
        </w:rPr>
        <w:t>de</w:t>
      </w:r>
      <w:r>
        <w:rPr>
          <w:spacing w:val="-16"/>
          <w:sz w:val="24"/>
        </w:rPr>
        <w:t> </w:t>
      </w:r>
      <w:r>
        <w:rPr>
          <w:sz w:val="24"/>
        </w:rPr>
        <w:t>Finanzas</w:t>
      </w:r>
      <w:r>
        <w:rPr>
          <w:spacing w:val="-16"/>
          <w:sz w:val="24"/>
        </w:rPr>
        <w:t> </w:t>
      </w:r>
      <w:r>
        <w:rPr>
          <w:sz w:val="24"/>
        </w:rPr>
        <w:t>Públicas</w:t>
      </w:r>
      <w:r>
        <w:rPr>
          <w:spacing w:val="-17"/>
          <w:sz w:val="24"/>
        </w:rPr>
        <w:t> </w:t>
      </w:r>
      <w:r>
        <w:rPr>
          <w:sz w:val="24"/>
        </w:rPr>
        <w:t>la</w:t>
      </w:r>
      <w:r>
        <w:rPr>
          <w:spacing w:val="-18"/>
          <w:sz w:val="24"/>
        </w:rPr>
        <w:t> </w:t>
      </w:r>
      <w:r>
        <w:rPr>
          <w:sz w:val="24"/>
        </w:rPr>
        <w:t>aprobación</w:t>
      </w:r>
      <w:r>
        <w:rPr>
          <w:spacing w:val="-16"/>
          <w:sz w:val="24"/>
        </w:rPr>
        <w:t> </w:t>
      </w:r>
      <w:r>
        <w:rPr>
          <w:sz w:val="24"/>
        </w:rPr>
        <w:t>del</w:t>
      </w:r>
      <w:r>
        <w:rPr>
          <w:spacing w:val="-20"/>
          <w:sz w:val="24"/>
        </w:rPr>
        <w:t> </w:t>
      </w:r>
      <w:r>
        <w:rPr>
          <w:sz w:val="24"/>
        </w:rPr>
        <w:t>mismo</w:t>
      </w:r>
    </w:p>
    <w:p>
      <w:pPr>
        <w:spacing w:after="0" w:line="240" w:lineRule="auto"/>
        <w:jc w:val="both"/>
        <w:rPr>
          <w:sz w:val="24"/>
        </w:rPr>
        <w:sectPr>
          <w:headerReference w:type="even" r:id="rId39"/>
          <w:footerReference w:type="even" r:id="rId40"/>
          <w:footerReference w:type="default" r:id="rId41"/>
          <w:pgSz w:w="12240" w:h="15840"/>
          <w:pgMar w:header="0" w:footer="1002" w:top="640" w:bottom="1200" w:left="1280" w:right="780"/>
        </w:sectPr>
      </w:pPr>
    </w:p>
    <w:p>
      <w:pPr>
        <w:pStyle w:val="Heading3"/>
        <w:ind w:right="2074"/>
        <w:jc w:val="center"/>
      </w:pP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ACTIVIDADES</w:t>
      </w:r>
    </w:p>
    <w:p>
      <w:pPr>
        <w:pStyle w:val="BodyText"/>
        <w:rPr>
          <w:b/>
          <w:sz w:val="15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7"/>
        <w:gridCol w:w="3039"/>
        <w:gridCol w:w="1445"/>
        <w:gridCol w:w="2532"/>
      </w:tblGrid>
      <w:tr>
        <w:trPr>
          <w:trHeight w:val="340" w:hRule="atLeast"/>
        </w:trPr>
        <w:tc>
          <w:tcPr>
            <w:tcW w:w="1817" w:type="dxa"/>
          </w:tcPr>
          <w:p>
            <w:pPr>
              <w:pStyle w:val="TableParagraph"/>
              <w:spacing w:before="2"/>
              <w:ind w:left="295"/>
              <w:rPr>
                <w:sz w:val="24"/>
              </w:rPr>
            </w:pPr>
            <w:r>
              <w:rPr>
                <w:sz w:val="24"/>
              </w:rPr>
              <w:t>Referencia:</w:t>
            </w:r>
          </w:p>
        </w:tc>
        <w:tc>
          <w:tcPr>
            <w:tcW w:w="3039" w:type="dxa"/>
          </w:tcPr>
          <w:p>
            <w:pPr>
              <w:pStyle w:val="TableParagraph"/>
              <w:spacing w:before="2"/>
              <w:ind w:left="105" w:right="10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029-10-2023</w:t>
            </w:r>
          </w:p>
        </w:tc>
        <w:tc>
          <w:tcPr>
            <w:tcW w:w="1445" w:type="dxa"/>
          </w:tcPr>
          <w:p>
            <w:pPr>
              <w:pStyle w:val="TableParagraph"/>
              <w:spacing w:before="2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532" w:type="dxa"/>
          </w:tcPr>
          <w:p>
            <w:pPr>
              <w:pStyle w:val="TableParagraph"/>
              <w:spacing w:before="2"/>
              <w:ind w:left="375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junio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753" w:hRule="atLeast"/>
        </w:trPr>
        <w:tc>
          <w:tcPr>
            <w:tcW w:w="1817" w:type="dxa"/>
          </w:tcPr>
          <w:p>
            <w:pPr>
              <w:pStyle w:val="TableParagraph"/>
              <w:ind w:left="388" w:right="358" w:firstLine="117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039" w:type="dxa"/>
          </w:tcPr>
          <w:p>
            <w:pPr>
              <w:pStyle w:val="TableParagraph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ind w:left="105" w:right="99"/>
              <w:jc w:val="center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45" w:type="dxa"/>
          </w:tcPr>
          <w:p>
            <w:pPr>
              <w:pStyle w:val="TableParagraph"/>
              <w:ind w:left="87" w:right="80"/>
              <w:jc w:val="center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532" w:type="dxa"/>
          </w:tcPr>
          <w:p>
            <w:pPr>
              <w:pStyle w:val="TableParagraph"/>
              <w:ind w:left="438" w:right="423" w:firstLine="79"/>
              <w:rPr>
                <w:sz w:val="24"/>
              </w:rPr>
            </w:pPr>
            <w:r>
              <w:rPr>
                <w:sz w:val="24"/>
              </w:rPr>
              <w:t>Hugo Roberto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Monroy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Castillo</w:t>
            </w:r>
          </w:p>
        </w:tc>
      </w:tr>
    </w:tbl>
    <w:p>
      <w:pPr>
        <w:pStyle w:val="BodyText"/>
        <w:spacing w:before="4"/>
        <w:rPr>
          <w:b/>
          <w:sz w:val="23"/>
        </w:rPr>
      </w:pPr>
    </w:p>
    <w:p>
      <w:pPr>
        <w:pStyle w:val="BodyText"/>
        <w:spacing w:before="1"/>
        <w:ind w:left="781"/>
      </w:pPr>
      <w:r>
        <w:rPr/>
        <w:t>para</w:t>
      </w:r>
      <w:r>
        <w:rPr>
          <w:spacing w:val="6"/>
        </w:rPr>
        <w:t> </w:t>
      </w:r>
      <w:r>
        <w:rPr/>
        <w:t>enviarlo</w:t>
      </w:r>
      <w:r>
        <w:rPr>
          <w:spacing w:val="7"/>
        </w:rPr>
        <w:t> </w:t>
      </w:r>
      <w:r>
        <w:rPr/>
        <w:t>urgentemente</w:t>
      </w:r>
      <w:r>
        <w:rPr>
          <w:spacing w:val="6"/>
        </w:rPr>
        <w:t> </w:t>
      </w:r>
      <w:r>
        <w:rPr/>
        <w:t>al</w:t>
      </w:r>
      <w:r>
        <w:rPr>
          <w:spacing w:val="8"/>
        </w:rPr>
        <w:t> </w:t>
      </w:r>
      <w:r>
        <w:rPr/>
        <w:t>BCIE</w:t>
      </w:r>
      <w:r>
        <w:rPr>
          <w:spacing w:val="7"/>
        </w:rPr>
        <w:t> </w:t>
      </w:r>
      <w:r>
        <w:rPr/>
        <w:t>para</w:t>
      </w:r>
      <w:r>
        <w:rPr>
          <w:spacing w:val="9"/>
        </w:rPr>
        <w:t> </w:t>
      </w:r>
      <w:r>
        <w:rPr/>
        <w:t>su</w:t>
      </w:r>
      <w:r>
        <w:rPr>
          <w:spacing w:val="7"/>
        </w:rPr>
        <w:t> </w:t>
      </w:r>
      <w:r>
        <w:rPr/>
        <w:t>no</w:t>
      </w:r>
      <w:r>
        <w:rPr>
          <w:spacing w:val="6"/>
        </w:rPr>
        <w:t> </w:t>
      </w:r>
      <w:r>
        <w:rPr/>
        <w:t>objeción,</w:t>
      </w:r>
      <w:r>
        <w:rPr>
          <w:spacing w:val="7"/>
        </w:rPr>
        <w:t> </w:t>
      </w:r>
      <w:r>
        <w:rPr/>
        <w:t>a</w:t>
      </w:r>
      <w:r>
        <w:rPr>
          <w:spacing w:val="9"/>
        </w:rPr>
        <w:t> </w:t>
      </w:r>
      <w:r>
        <w:rPr/>
        <w:t>requerimiento</w:t>
      </w:r>
      <w:r>
        <w:rPr>
          <w:spacing w:val="7"/>
        </w:rPr>
        <w:t> </w:t>
      </w:r>
      <w:r>
        <w:rPr/>
        <w:t>de</w:t>
      </w:r>
      <w:r>
        <w:rPr>
          <w:spacing w:val="10"/>
        </w:rPr>
        <w:t> </w:t>
      </w:r>
      <w:r>
        <w:rPr/>
        <w:t>la</w:t>
      </w:r>
      <w:r>
        <w:rPr>
          <w:spacing w:val="-64"/>
        </w:rPr>
        <w:t> </w:t>
      </w:r>
      <w:r>
        <w:rPr/>
        <w:t>Secretaria</w:t>
      </w:r>
      <w:r>
        <w:rPr>
          <w:spacing w:val="-2"/>
        </w:rPr>
        <w:t> </w:t>
      </w:r>
      <w:r>
        <w:rPr/>
        <w:t>Privada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-2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7"/>
        </w:numPr>
        <w:tabs>
          <w:tab w:pos="782" w:val="left" w:leader="none"/>
        </w:tabs>
        <w:spacing w:line="240" w:lineRule="auto" w:before="0" w:after="0"/>
        <w:ind w:left="781" w:right="917" w:hanging="361"/>
        <w:jc w:val="both"/>
        <w:rPr>
          <w:sz w:val="24"/>
        </w:rPr>
      </w:pP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participación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Director,</w:t>
      </w:r>
      <w:r>
        <w:rPr>
          <w:spacing w:val="1"/>
          <w:sz w:val="24"/>
        </w:rPr>
        <w:t> </w:t>
      </w:r>
      <w:r>
        <w:rPr>
          <w:sz w:val="24"/>
        </w:rPr>
        <w:t>Jefe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Departamento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Pediatría,</w:t>
      </w:r>
      <w:r>
        <w:rPr>
          <w:spacing w:val="1"/>
          <w:sz w:val="24"/>
        </w:rPr>
        <w:t> </w:t>
      </w:r>
      <w:r>
        <w:rPr>
          <w:sz w:val="24"/>
        </w:rPr>
        <w:t>profesionales de ingeniería del Hospital General San Juan de Dios, la empresa</w:t>
      </w:r>
      <w:r>
        <w:rPr>
          <w:spacing w:val="1"/>
          <w:sz w:val="24"/>
        </w:rPr>
        <w:t> </w:t>
      </w:r>
      <w:r>
        <w:rPr>
          <w:sz w:val="24"/>
        </w:rPr>
        <w:t>constructora y supervisora de la nueva Unidad de Neonatología hicieron la</w:t>
      </w:r>
      <w:r>
        <w:rPr>
          <w:spacing w:val="1"/>
          <w:sz w:val="24"/>
        </w:rPr>
        <w:t> </w:t>
      </w:r>
      <w:r>
        <w:rPr>
          <w:sz w:val="24"/>
        </w:rPr>
        <w:t>entrega</w:t>
      </w:r>
      <w:r>
        <w:rPr>
          <w:spacing w:val="-8"/>
          <w:sz w:val="24"/>
        </w:rPr>
        <w:t> </w:t>
      </w:r>
      <w:r>
        <w:rPr>
          <w:sz w:val="24"/>
        </w:rPr>
        <w:t>oficial</w:t>
      </w:r>
      <w:r>
        <w:rPr>
          <w:spacing w:val="-10"/>
          <w:sz w:val="24"/>
        </w:rPr>
        <w:t> </w:t>
      </w:r>
      <w:r>
        <w:rPr>
          <w:sz w:val="24"/>
        </w:rPr>
        <w:t>del</w:t>
      </w:r>
      <w:r>
        <w:rPr>
          <w:spacing w:val="-9"/>
          <w:sz w:val="24"/>
        </w:rPr>
        <w:t> </w:t>
      </w:r>
      <w:r>
        <w:rPr>
          <w:sz w:val="24"/>
        </w:rPr>
        <w:t>pozo</w:t>
      </w:r>
      <w:r>
        <w:rPr>
          <w:spacing w:val="-8"/>
          <w:sz w:val="24"/>
        </w:rPr>
        <w:t> </w:t>
      </w:r>
      <w:r>
        <w:rPr>
          <w:sz w:val="24"/>
        </w:rPr>
        <w:t>mecánico</w:t>
      </w:r>
      <w:r>
        <w:rPr>
          <w:spacing w:val="-7"/>
          <w:sz w:val="24"/>
        </w:rPr>
        <w:t> </w:t>
      </w:r>
      <w:r>
        <w:rPr>
          <w:sz w:val="24"/>
        </w:rPr>
        <w:t>que</w:t>
      </w:r>
      <w:r>
        <w:rPr>
          <w:spacing w:val="-8"/>
          <w:sz w:val="24"/>
        </w:rPr>
        <w:t> </w:t>
      </w:r>
      <w:r>
        <w:rPr>
          <w:sz w:val="24"/>
        </w:rPr>
        <w:t>abastecerá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agua</w:t>
      </w:r>
      <w:r>
        <w:rPr>
          <w:spacing w:val="-8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nueva</w:t>
      </w:r>
      <w:r>
        <w:rPr>
          <w:spacing w:val="-8"/>
          <w:sz w:val="24"/>
        </w:rPr>
        <w:t> </w:t>
      </w:r>
      <w:r>
        <w:rPr>
          <w:sz w:val="24"/>
        </w:rPr>
        <w:t>Unidad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5"/>
          <w:sz w:val="24"/>
        </w:rPr>
        <w:t> </w:t>
      </w:r>
      <w:r>
        <w:rPr>
          <w:sz w:val="24"/>
        </w:rPr>
        <w:t>Neonatología,</w:t>
      </w:r>
      <w:r>
        <w:rPr>
          <w:spacing w:val="-3"/>
          <w:sz w:val="24"/>
        </w:rPr>
        <w:t> </w:t>
      </w:r>
      <w:r>
        <w:rPr>
          <w:sz w:val="24"/>
        </w:rPr>
        <w:t>a requerimiento del</w:t>
      </w:r>
      <w:r>
        <w:rPr>
          <w:spacing w:val="-1"/>
          <w:sz w:val="24"/>
        </w:rPr>
        <w:t> </w:t>
      </w:r>
      <w:r>
        <w:rPr>
          <w:sz w:val="24"/>
        </w:rPr>
        <w:t>Señor</w:t>
      </w:r>
      <w:r>
        <w:rPr>
          <w:spacing w:val="-2"/>
          <w:sz w:val="24"/>
        </w:rPr>
        <w:t> </w:t>
      </w:r>
      <w:r>
        <w:rPr>
          <w:sz w:val="24"/>
        </w:rPr>
        <w:t>Presidente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 República.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2"/>
        </w:rPr>
      </w:pPr>
    </w:p>
    <w:p>
      <w:pPr>
        <w:pStyle w:val="BodyText"/>
        <w:spacing w:line="484" w:lineRule="auto"/>
        <w:ind w:left="421" w:right="3776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13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Dr.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Hugo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Roberto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Monroy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Castillo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5"/>
        <w:rPr>
          <w:b/>
          <w:sz w:val="37"/>
        </w:rPr>
      </w:pPr>
    </w:p>
    <w:p>
      <w:pPr>
        <w:spacing w:before="0"/>
        <w:ind w:left="1578" w:right="2074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headerReference w:type="default" r:id="rId42"/>
          <w:pgSz w:w="12240" w:h="15840"/>
          <w:pgMar w:header="0" w:footer="1002" w:top="640" w:bottom="120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4"/>
        <w:gridCol w:w="2791"/>
        <w:gridCol w:w="1409"/>
        <w:gridCol w:w="3118"/>
      </w:tblGrid>
      <w:tr>
        <w:trPr>
          <w:trHeight w:val="289" w:hRule="atLeast"/>
        </w:trPr>
        <w:tc>
          <w:tcPr>
            <w:tcW w:w="1754" w:type="dxa"/>
          </w:tcPr>
          <w:p>
            <w:pPr>
              <w:pStyle w:val="TableParagraph"/>
              <w:ind w:left="314"/>
              <w:rPr>
                <w:sz w:val="22"/>
              </w:rPr>
            </w:pPr>
            <w:bookmarkStart w:name="10 INGRID MOIR " w:id="10"/>
            <w:bookmarkEnd w:id="10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1" w:type="dxa"/>
          </w:tcPr>
          <w:p>
            <w:pPr>
              <w:pStyle w:val="TableParagraph"/>
              <w:ind w:left="99" w:right="93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029-11-2023</w:t>
            </w:r>
          </w:p>
        </w:tc>
        <w:tc>
          <w:tcPr>
            <w:tcW w:w="1409" w:type="dxa"/>
          </w:tcPr>
          <w:p>
            <w:pPr>
              <w:pStyle w:val="TableParagraph"/>
              <w:ind w:left="117" w:right="113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18" w:type="dxa"/>
          </w:tcPr>
          <w:p>
            <w:pPr>
              <w:pStyle w:val="TableParagraph"/>
              <w:ind w:left="744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582" w:hRule="atLeast"/>
        </w:trPr>
        <w:tc>
          <w:tcPr>
            <w:tcW w:w="1754" w:type="dxa"/>
          </w:tcPr>
          <w:p>
            <w:pPr>
              <w:pStyle w:val="TableParagraph"/>
              <w:ind w:left="508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00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1" w:type="dxa"/>
          </w:tcPr>
          <w:p>
            <w:pPr>
              <w:pStyle w:val="TableParagraph"/>
              <w:spacing w:before="146"/>
              <w:ind w:left="98" w:right="93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409" w:type="dxa"/>
          </w:tcPr>
          <w:p>
            <w:pPr>
              <w:pStyle w:val="TableParagraph"/>
              <w:spacing w:before="146"/>
              <w:ind w:left="120" w:right="113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18" w:type="dxa"/>
          </w:tcPr>
          <w:p>
            <w:pPr>
              <w:pStyle w:val="TableParagraph"/>
              <w:ind w:left="414" w:right="408"/>
              <w:jc w:val="center"/>
              <w:rPr>
                <w:sz w:val="22"/>
              </w:rPr>
            </w:pPr>
            <w:r>
              <w:rPr>
                <w:sz w:val="22"/>
              </w:rPr>
              <w:t>Ingrid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Rosario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Moir</w:t>
            </w:r>
          </w:p>
          <w:p>
            <w:pPr>
              <w:pStyle w:val="TableParagraph"/>
              <w:spacing w:before="37"/>
              <w:ind w:left="414" w:right="404"/>
              <w:jc w:val="center"/>
              <w:rPr>
                <w:sz w:val="22"/>
              </w:rPr>
            </w:pPr>
            <w:r>
              <w:rPr>
                <w:sz w:val="22"/>
              </w:rPr>
              <w:t>Berducido</w:t>
            </w:r>
          </w:p>
        </w:tc>
      </w:tr>
    </w:tbl>
    <w:p>
      <w:pPr>
        <w:pStyle w:val="BodyText"/>
        <w:spacing w:before="6"/>
        <w:rPr>
          <w:b/>
          <w:sz w:val="15"/>
        </w:rPr>
      </w:pPr>
    </w:p>
    <w:p>
      <w:pPr>
        <w:pStyle w:val="BodyText"/>
        <w:spacing w:before="92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ind w:left="421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6"/>
        <w:rPr>
          <w:sz w:val="27"/>
        </w:rPr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BodyText"/>
        <w:spacing w:line="360" w:lineRule="auto"/>
        <w:ind w:left="421" w:right="915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 apoyo técnico realizadas durante el mes de junio del año 2023, de conformidad</w:t>
      </w:r>
      <w:r>
        <w:rPr>
          <w:spacing w:val="-64"/>
        </w:rPr>
        <w:t> </w:t>
      </w:r>
      <w:r>
        <w:rPr/>
        <w:t>con lo establecido en la cláusula décima segunda del Contrato Administrativo en</w:t>
      </w:r>
      <w:r>
        <w:rPr>
          <w:spacing w:val="1"/>
        </w:rPr>
        <w:t> </w:t>
      </w:r>
      <w:r>
        <w:rPr/>
        <w:t>referencia, por requerimiento de la Secretaria Privada de la Presidencia de la</w:t>
      </w:r>
      <w:r>
        <w:rPr>
          <w:spacing w:val="1"/>
        </w:rPr>
        <w:t> </w:t>
      </w:r>
      <w:r>
        <w:rPr/>
        <w:t>República,</w:t>
      </w:r>
      <w:r>
        <w:rPr>
          <w:spacing w:val="-3"/>
        </w:rPr>
        <w:t> </w:t>
      </w:r>
      <w:r>
        <w:rPr/>
        <w:t>las cuales se</w:t>
      </w:r>
      <w:r>
        <w:rPr>
          <w:spacing w:val="1"/>
        </w:rPr>
        <w:t> </w:t>
      </w:r>
      <w:r>
        <w:rPr/>
        <w:t>detallan</w:t>
      </w:r>
      <w:r>
        <w:rPr>
          <w:spacing w:val="-2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rPr>
          <w:sz w:val="36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1" w:after="0"/>
        <w:ind w:left="1141" w:right="916" w:hanging="360"/>
        <w:jc w:val="both"/>
        <w:rPr>
          <w:sz w:val="24"/>
        </w:rPr>
      </w:pPr>
      <w:r>
        <w:rPr>
          <w:sz w:val="24"/>
        </w:rPr>
        <w:t>Se dio acompañamiento en la logística y organización de los eventos para</w:t>
      </w:r>
      <w:r>
        <w:rPr>
          <w:spacing w:val="1"/>
          <w:sz w:val="24"/>
        </w:rPr>
        <w:t> </w:t>
      </w:r>
      <w:r>
        <w:rPr>
          <w:sz w:val="24"/>
        </w:rPr>
        <w:t>las visitas de entrega de Programas Sociales y Supervisión a Proyectos por</w:t>
      </w:r>
      <w:r>
        <w:rPr>
          <w:spacing w:val="-64"/>
          <w:sz w:val="24"/>
        </w:rPr>
        <w:t> </w:t>
      </w:r>
      <w:r>
        <w:rPr>
          <w:sz w:val="24"/>
        </w:rPr>
        <w:t>parte</w:t>
      </w:r>
      <w:r>
        <w:rPr>
          <w:spacing w:val="-6"/>
          <w:sz w:val="24"/>
        </w:rPr>
        <w:t> </w:t>
      </w:r>
      <w:r>
        <w:rPr>
          <w:sz w:val="24"/>
        </w:rPr>
        <w:t>del</w:t>
      </w:r>
      <w:r>
        <w:rPr>
          <w:spacing w:val="-7"/>
          <w:sz w:val="24"/>
        </w:rPr>
        <w:t> </w:t>
      </w:r>
      <w:r>
        <w:rPr>
          <w:sz w:val="24"/>
        </w:rPr>
        <w:t>señor</w:t>
      </w:r>
      <w:r>
        <w:rPr>
          <w:spacing w:val="-5"/>
          <w:sz w:val="24"/>
        </w:rPr>
        <w:t> </w:t>
      </w:r>
      <w:r>
        <w:rPr>
          <w:sz w:val="24"/>
        </w:rPr>
        <w:t>Presidente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-6"/>
          <w:sz w:val="24"/>
        </w:rPr>
        <w:t> </w:t>
      </w:r>
      <w:r>
        <w:rPr>
          <w:sz w:val="24"/>
        </w:rPr>
        <w:t>República,</w:t>
      </w:r>
      <w:r>
        <w:rPr>
          <w:spacing w:val="-8"/>
          <w:sz w:val="24"/>
        </w:rPr>
        <w:t> </w:t>
      </w:r>
      <w:r>
        <w:rPr>
          <w:sz w:val="24"/>
        </w:rPr>
        <w:t>Ministerio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Trabajo</w:t>
      </w:r>
      <w:r>
        <w:rPr>
          <w:spacing w:val="-3"/>
          <w:sz w:val="24"/>
        </w:rPr>
        <w:t> </w:t>
      </w:r>
      <w:r>
        <w:rPr>
          <w:sz w:val="24"/>
        </w:rPr>
        <w:t>y</w:t>
      </w:r>
      <w:r>
        <w:rPr>
          <w:spacing w:val="-7"/>
          <w:sz w:val="24"/>
        </w:rPr>
        <w:t> </w:t>
      </w:r>
      <w:r>
        <w:rPr>
          <w:sz w:val="24"/>
        </w:rPr>
        <w:t>Previsión</w:t>
      </w:r>
      <w:r>
        <w:rPr>
          <w:spacing w:val="-64"/>
          <w:sz w:val="24"/>
        </w:rPr>
        <w:t> </w:t>
      </w:r>
      <w:r>
        <w:rPr>
          <w:sz w:val="24"/>
        </w:rPr>
        <w:t>Social, Ministerio de Comunicaciones, Infraestructura y Vivienda, Ministerio</w:t>
      </w:r>
      <w:r>
        <w:rPr>
          <w:spacing w:val="1"/>
          <w:sz w:val="24"/>
        </w:rPr>
        <w:t> </w:t>
      </w:r>
      <w:r>
        <w:rPr>
          <w:sz w:val="24"/>
        </w:rPr>
        <w:t>de Agricultura, Ganadería y Alimentación, en diferentes departamentos a</w:t>
      </w:r>
      <w:r>
        <w:rPr>
          <w:spacing w:val="1"/>
          <w:sz w:val="24"/>
        </w:rPr>
        <w:t> </w:t>
      </w:r>
      <w:r>
        <w:rPr>
          <w:sz w:val="24"/>
        </w:rPr>
        <w:t>nivel</w:t>
      </w:r>
      <w:r>
        <w:rPr>
          <w:spacing w:val="-1"/>
          <w:sz w:val="24"/>
        </w:rPr>
        <w:t> </w:t>
      </w:r>
      <w:r>
        <w:rPr>
          <w:sz w:val="24"/>
        </w:rPr>
        <w:t>nacional.</w:t>
      </w:r>
    </w:p>
    <w:p>
      <w:pPr>
        <w:pStyle w:val="BodyText"/>
        <w:spacing w:before="1"/>
        <w:rPr>
          <w:sz w:val="36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0" w:after="0"/>
        <w:ind w:left="1141" w:right="915" w:hanging="360"/>
        <w:jc w:val="both"/>
        <w:rPr>
          <w:sz w:val="24"/>
        </w:rPr>
      </w:pPr>
      <w:r>
        <w:rPr>
          <w:sz w:val="24"/>
        </w:rPr>
        <w:t>Se apoyo en las reuniones de trabajo para el seguimiento del tema de</w:t>
      </w:r>
      <w:r>
        <w:rPr>
          <w:spacing w:val="1"/>
          <w:sz w:val="24"/>
        </w:rPr>
        <w:t> </w:t>
      </w:r>
      <w:r>
        <w:rPr>
          <w:sz w:val="24"/>
        </w:rPr>
        <w:t>entrega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tarjetas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beneficiarios</w:t>
      </w:r>
      <w:r>
        <w:rPr>
          <w:spacing w:val="-7"/>
          <w:sz w:val="24"/>
        </w:rPr>
        <w:t> </w:t>
      </w:r>
      <w:r>
        <w:rPr>
          <w:sz w:val="24"/>
        </w:rPr>
        <w:t>del</w:t>
      </w:r>
      <w:r>
        <w:rPr>
          <w:spacing w:val="-6"/>
          <w:sz w:val="24"/>
        </w:rPr>
        <w:t> </w:t>
      </w:r>
      <w:r>
        <w:rPr>
          <w:sz w:val="24"/>
        </w:rPr>
        <w:t>programa</w:t>
      </w:r>
      <w:r>
        <w:rPr>
          <w:spacing w:val="-6"/>
          <w:sz w:val="24"/>
        </w:rPr>
        <w:t> </w:t>
      </w:r>
      <w:r>
        <w:rPr>
          <w:sz w:val="24"/>
        </w:rPr>
        <w:t>Bolsa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Alimentos,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cargo</w:t>
      </w:r>
      <w:r>
        <w:rPr>
          <w:spacing w:val="-64"/>
          <w:sz w:val="24"/>
        </w:rPr>
        <w:t> </w:t>
      </w:r>
      <w:r>
        <w:rPr>
          <w:sz w:val="24"/>
        </w:rPr>
        <w:t>del Ministerio de Desarrollo Social, a requerimiento de la Secretaria Privada</w:t>
      </w:r>
      <w:r>
        <w:rPr>
          <w:spacing w:val="1"/>
          <w:sz w:val="24"/>
        </w:rPr>
        <w:t> </w:t>
      </w:r>
      <w:r>
        <w:rPr>
          <w:sz w:val="24"/>
        </w:rPr>
        <w:t>de la</w:t>
      </w:r>
      <w:r>
        <w:rPr>
          <w:spacing w:val="-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10"/>
        <w:rPr>
          <w:sz w:val="35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1" w:after="0"/>
        <w:ind w:left="1141" w:right="916" w:hanging="360"/>
        <w:jc w:val="both"/>
        <w:rPr>
          <w:sz w:val="24"/>
        </w:rPr>
      </w:pPr>
      <w:r>
        <w:rPr>
          <w:sz w:val="24"/>
        </w:rPr>
        <w:t>Se apoyo en el seguimiento a estrategias para incrementar los participantes</w:t>
      </w:r>
      <w:r>
        <w:rPr>
          <w:spacing w:val="-64"/>
          <w:sz w:val="24"/>
        </w:rPr>
        <w:t> </w:t>
      </w:r>
      <w:r>
        <w:rPr>
          <w:sz w:val="24"/>
        </w:rPr>
        <w:t>en las capacitaciones referentes al Decreto No. 51-2022 de la Ley Temporal</w:t>
      </w:r>
      <w:r>
        <w:rPr>
          <w:spacing w:val="-64"/>
          <w:sz w:val="24"/>
        </w:rPr>
        <w:t> </w:t>
      </w:r>
      <w:r>
        <w:rPr>
          <w:sz w:val="24"/>
        </w:rPr>
        <w:t>de Desarrollo Integral, a cargo del Ministerio de Desarrollo Social, Ministerio</w:t>
      </w:r>
      <w:r>
        <w:rPr>
          <w:spacing w:val="-64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Ambiente</w:t>
      </w:r>
      <w:r>
        <w:rPr>
          <w:spacing w:val="-2"/>
          <w:sz w:val="24"/>
        </w:rPr>
        <w:t> </w:t>
      </w:r>
      <w:r>
        <w:rPr>
          <w:sz w:val="24"/>
        </w:rPr>
        <w:t>y</w:t>
      </w:r>
      <w:r>
        <w:rPr>
          <w:spacing w:val="-2"/>
          <w:sz w:val="24"/>
        </w:rPr>
        <w:t> </w:t>
      </w:r>
      <w:r>
        <w:rPr>
          <w:sz w:val="24"/>
        </w:rPr>
        <w:t>Recursos</w:t>
      </w:r>
      <w:r>
        <w:rPr>
          <w:spacing w:val="-1"/>
          <w:sz w:val="24"/>
        </w:rPr>
        <w:t> </w:t>
      </w:r>
      <w:r>
        <w:rPr>
          <w:sz w:val="24"/>
        </w:rPr>
        <w:t>Naturales</w:t>
      </w:r>
      <w:r>
        <w:rPr>
          <w:spacing w:val="-2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Ministerio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 Defensa</w:t>
      </w:r>
      <w:r>
        <w:rPr>
          <w:spacing w:val="-1"/>
          <w:sz w:val="24"/>
        </w:rPr>
        <w:t> </w:t>
      </w:r>
      <w:r>
        <w:rPr>
          <w:sz w:val="24"/>
        </w:rPr>
        <w:t>Nacional.</w:t>
      </w:r>
    </w:p>
    <w:p>
      <w:pPr>
        <w:spacing w:after="0" w:line="360" w:lineRule="auto"/>
        <w:jc w:val="both"/>
        <w:rPr>
          <w:sz w:val="24"/>
        </w:rPr>
        <w:sectPr>
          <w:headerReference w:type="even" r:id="rId43"/>
          <w:headerReference w:type="default" r:id="rId44"/>
          <w:footerReference w:type="even" r:id="rId45"/>
          <w:footerReference w:type="default" r:id="rId46"/>
          <w:pgSz w:w="12240" w:h="15840"/>
          <w:pgMar w:header="719" w:footer="1044" w:top="1060" w:bottom="124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4"/>
        <w:gridCol w:w="2791"/>
        <w:gridCol w:w="1409"/>
        <w:gridCol w:w="3118"/>
      </w:tblGrid>
      <w:tr>
        <w:trPr>
          <w:trHeight w:val="289" w:hRule="atLeast"/>
        </w:trPr>
        <w:tc>
          <w:tcPr>
            <w:tcW w:w="1754" w:type="dxa"/>
          </w:tcPr>
          <w:p>
            <w:pPr>
              <w:pStyle w:val="TableParagraph"/>
              <w:ind w:left="314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1" w:type="dxa"/>
          </w:tcPr>
          <w:p>
            <w:pPr>
              <w:pStyle w:val="TableParagraph"/>
              <w:ind w:left="99" w:right="93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029-11-2023</w:t>
            </w:r>
          </w:p>
        </w:tc>
        <w:tc>
          <w:tcPr>
            <w:tcW w:w="1409" w:type="dxa"/>
          </w:tcPr>
          <w:p>
            <w:pPr>
              <w:pStyle w:val="TableParagraph"/>
              <w:ind w:left="117" w:right="113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118" w:type="dxa"/>
          </w:tcPr>
          <w:p>
            <w:pPr>
              <w:pStyle w:val="TableParagraph"/>
              <w:ind w:left="744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582" w:hRule="atLeast"/>
        </w:trPr>
        <w:tc>
          <w:tcPr>
            <w:tcW w:w="1754" w:type="dxa"/>
          </w:tcPr>
          <w:p>
            <w:pPr>
              <w:pStyle w:val="TableParagraph"/>
              <w:ind w:left="508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00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1" w:type="dxa"/>
          </w:tcPr>
          <w:p>
            <w:pPr>
              <w:pStyle w:val="TableParagraph"/>
              <w:spacing w:before="146"/>
              <w:ind w:left="98" w:right="93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409" w:type="dxa"/>
          </w:tcPr>
          <w:p>
            <w:pPr>
              <w:pStyle w:val="TableParagraph"/>
              <w:spacing w:before="146"/>
              <w:ind w:left="120" w:right="113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118" w:type="dxa"/>
          </w:tcPr>
          <w:p>
            <w:pPr>
              <w:pStyle w:val="TableParagraph"/>
              <w:ind w:left="414" w:right="408"/>
              <w:jc w:val="center"/>
              <w:rPr>
                <w:sz w:val="22"/>
              </w:rPr>
            </w:pPr>
            <w:r>
              <w:rPr>
                <w:sz w:val="22"/>
              </w:rPr>
              <w:t>Ingrid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Rosario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Moir</w:t>
            </w:r>
          </w:p>
          <w:p>
            <w:pPr>
              <w:pStyle w:val="TableParagraph"/>
              <w:spacing w:before="37"/>
              <w:ind w:left="414" w:right="404"/>
              <w:jc w:val="center"/>
              <w:rPr>
                <w:sz w:val="22"/>
              </w:rPr>
            </w:pPr>
            <w:r>
              <w:rPr>
                <w:sz w:val="22"/>
              </w:rPr>
              <w:t>Berducido</w:t>
            </w:r>
          </w:p>
        </w:tc>
      </w:tr>
    </w:tbl>
    <w:p>
      <w:pPr>
        <w:pStyle w:val="BodyText"/>
        <w:spacing w:before="6"/>
        <w:rPr>
          <w:sz w:val="15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92" w:after="0"/>
        <w:ind w:left="1141" w:right="918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programaron</w:t>
      </w:r>
      <w:r>
        <w:rPr>
          <w:spacing w:val="1"/>
          <w:sz w:val="24"/>
        </w:rPr>
        <w:t> </w:t>
      </w:r>
      <w:r>
        <w:rPr>
          <w:sz w:val="24"/>
        </w:rPr>
        <w:t>reuniones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dar</w:t>
      </w:r>
      <w:r>
        <w:rPr>
          <w:spacing w:val="1"/>
          <w:sz w:val="24"/>
        </w:rPr>
        <w:t> </w:t>
      </w:r>
      <w:r>
        <w:rPr>
          <w:sz w:val="24"/>
        </w:rPr>
        <w:t>seguimiento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ruta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trabajo</w:t>
      </w:r>
      <w:r>
        <w:rPr>
          <w:spacing w:val="1"/>
          <w:sz w:val="24"/>
        </w:rPr>
        <w:t> </w:t>
      </w:r>
      <w:r>
        <w:rPr>
          <w:sz w:val="24"/>
        </w:rPr>
        <w:t>establecida con la Dirección de Política de Defensa del Ministerio de la</w:t>
      </w:r>
      <w:r>
        <w:rPr>
          <w:spacing w:val="1"/>
          <w:sz w:val="24"/>
        </w:rPr>
        <w:t> </w:t>
      </w:r>
      <w:r>
        <w:rPr>
          <w:sz w:val="24"/>
        </w:rPr>
        <w:t>Defensa Nacional.</w:t>
      </w:r>
    </w:p>
    <w:p>
      <w:pPr>
        <w:pStyle w:val="BodyText"/>
        <w:rPr>
          <w:sz w:val="36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0" w:after="0"/>
        <w:ind w:left="1141" w:right="919" w:hanging="360"/>
        <w:jc w:val="both"/>
        <w:rPr>
          <w:sz w:val="24"/>
        </w:rPr>
      </w:pPr>
      <w:r>
        <w:rPr>
          <w:sz w:val="24"/>
        </w:rPr>
        <w:t>Se brindó apoyo en las reuniones de seguimiento de revisión del avance de</w:t>
      </w:r>
      <w:r>
        <w:rPr>
          <w:spacing w:val="-64"/>
          <w:sz w:val="24"/>
        </w:rPr>
        <w:t> </w:t>
      </w:r>
      <w:r>
        <w:rPr>
          <w:sz w:val="24"/>
        </w:rPr>
        <w:t>proyectos</w:t>
      </w:r>
      <w:r>
        <w:rPr>
          <w:spacing w:val="-3"/>
          <w:sz w:val="24"/>
        </w:rPr>
        <w:t> </w:t>
      </w:r>
      <w:r>
        <w:rPr>
          <w:sz w:val="24"/>
        </w:rPr>
        <w:t>prioritarios durante</w:t>
      </w:r>
      <w:r>
        <w:rPr>
          <w:spacing w:val="-1"/>
          <w:sz w:val="24"/>
        </w:rPr>
        <w:t> </w:t>
      </w:r>
      <w:r>
        <w:rPr>
          <w:sz w:val="24"/>
        </w:rPr>
        <w:t>el</w:t>
      </w:r>
      <w:r>
        <w:rPr>
          <w:spacing w:val="-3"/>
          <w:sz w:val="24"/>
        </w:rPr>
        <w:t> </w:t>
      </w:r>
      <w:r>
        <w:rPr>
          <w:sz w:val="24"/>
        </w:rPr>
        <w:t>mes.</w:t>
      </w:r>
    </w:p>
    <w:p>
      <w:pPr>
        <w:pStyle w:val="BodyText"/>
        <w:spacing w:before="10"/>
        <w:rPr>
          <w:sz w:val="35"/>
        </w:rPr>
      </w:pPr>
    </w:p>
    <w:p>
      <w:pPr>
        <w:pStyle w:val="ListParagraph"/>
        <w:numPr>
          <w:ilvl w:val="1"/>
          <w:numId w:val="7"/>
        </w:numPr>
        <w:tabs>
          <w:tab w:pos="1142" w:val="left" w:leader="none"/>
        </w:tabs>
        <w:spacing w:line="360" w:lineRule="auto" w:before="0" w:after="0"/>
        <w:ind w:left="1141" w:right="917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-8"/>
          <w:sz w:val="24"/>
        </w:rPr>
        <w:t> </w:t>
      </w:r>
      <w:r>
        <w:rPr>
          <w:sz w:val="24"/>
        </w:rPr>
        <w:t>dio</w:t>
      </w:r>
      <w:r>
        <w:rPr>
          <w:spacing w:val="-10"/>
          <w:sz w:val="24"/>
        </w:rPr>
        <w:t> </w:t>
      </w:r>
      <w:r>
        <w:rPr>
          <w:sz w:val="24"/>
        </w:rPr>
        <w:t>apoyo</w:t>
      </w:r>
      <w:r>
        <w:rPr>
          <w:spacing w:val="-8"/>
          <w:sz w:val="24"/>
        </w:rPr>
        <w:t> </w:t>
      </w:r>
      <w:r>
        <w:rPr>
          <w:sz w:val="24"/>
        </w:rPr>
        <w:t>en</w:t>
      </w:r>
      <w:r>
        <w:rPr>
          <w:spacing w:val="-8"/>
          <w:sz w:val="24"/>
        </w:rPr>
        <w:t> </w:t>
      </w:r>
      <w:r>
        <w:rPr>
          <w:sz w:val="24"/>
        </w:rPr>
        <w:t>recibir</w:t>
      </w:r>
      <w:r>
        <w:rPr>
          <w:spacing w:val="-10"/>
          <w:sz w:val="24"/>
        </w:rPr>
        <w:t> </w:t>
      </w:r>
      <w:r>
        <w:rPr>
          <w:sz w:val="24"/>
        </w:rPr>
        <w:t>y</w:t>
      </w:r>
      <w:r>
        <w:rPr>
          <w:spacing w:val="-9"/>
          <w:sz w:val="24"/>
        </w:rPr>
        <w:t> </w:t>
      </w:r>
      <w:r>
        <w:rPr>
          <w:sz w:val="24"/>
        </w:rPr>
        <w:t>archivar</w:t>
      </w:r>
      <w:r>
        <w:rPr>
          <w:spacing w:val="-9"/>
          <w:sz w:val="24"/>
        </w:rPr>
        <w:t> </w:t>
      </w:r>
      <w:r>
        <w:rPr>
          <w:sz w:val="24"/>
        </w:rPr>
        <w:t>documentos</w:t>
      </w:r>
      <w:r>
        <w:rPr>
          <w:spacing w:val="-9"/>
          <w:sz w:val="24"/>
        </w:rPr>
        <w:t> </w:t>
      </w:r>
      <w:r>
        <w:rPr>
          <w:sz w:val="24"/>
        </w:rPr>
        <w:t>referentes</w:t>
      </w:r>
      <w:r>
        <w:rPr>
          <w:spacing w:val="-9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temas</w:t>
      </w:r>
      <w:r>
        <w:rPr>
          <w:spacing w:val="-9"/>
          <w:sz w:val="24"/>
        </w:rPr>
        <w:t> </w:t>
      </w:r>
      <w:r>
        <w:rPr>
          <w:sz w:val="24"/>
        </w:rPr>
        <w:t>solicitados</w:t>
      </w:r>
      <w:r>
        <w:rPr>
          <w:spacing w:val="-64"/>
          <w:sz w:val="24"/>
        </w:rPr>
        <w:t> </w:t>
      </w:r>
      <w:r>
        <w:rPr>
          <w:sz w:val="24"/>
        </w:rPr>
        <w:t>por el señor Presidente de la República y temas del Despacho Superior, 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Secretaria</w:t>
      </w:r>
      <w:r>
        <w:rPr>
          <w:spacing w:val="-1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Presidencia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36"/>
        </w:rPr>
      </w:pPr>
    </w:p>
    <w:p>
      <w:pPr>
        <w:pStyle w:val="BodyText"/>
        <w:spacing w:line="720" w:lineRule="auto" w:before="1"/>
        <w:ind w:left="421" w:right="3776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0"/>
        </w:rPr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Ingrid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Rosario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Moir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Berducido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10"/>
        <w:rPr>
          <w:b/>
          <w:sz w:val="32"/>
        </w:rPr>
      </w:pPr>
    </w:p>
    <w:p>
      <w:pPr>
        <w:spacing w:before="0"/>
        <w:ind w:left="2136" w:right="1200" w:firstLine="0"/>
        <w:jc w:val="center"/>
        <w:rPr>
          <w:b/>
          <w:sz w:val="24"/>
        </w:rPr>
      </w:pPr>
      <w:r>
        <w:rPr>
          <w:b/>
          <w:sz w:val="24"/>
        </w:rPr>
        <w:t>Vo.Bo.</w:t>
      </w:r>
    </w:p>
    <w:p>
      <w:pPr>
        <w:spacing w:after="0"/>
        <w:jc w:val="center"/>
        <w:rPr>
          <w:sz w:val="24"/>
        </w:rPr>
        <w:sectPr>
          <w:pgSz w:w="12240" w:h="15840"/>
          <w:pgMar w:header="719" w:footer="1044" w:top="1060" w:bottom="124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8"/>
        <w:gridCol w:w="1790"/>
        <w:gridCol w:w="2779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bookmarkStart w:name="11 Leslie Fernandez " w:id="11"/>
            <w:bookmarkEnd w:id="11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90"/>
              <w:jc w:val="center"/>
              <w:rPr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color w:val="1F1E1D"/>
                <w:sz w:val="22"/>
              </w:rPr>
              <w:t>029-12-2023</w:t>
            </w:r>
          </w:p>
        </w:tc>
        <w:tc>
          <w:tcPr>
            <w:tcW w:w="1790" w:type="dxa"/>
          </w:tcPr>
          <w:p>
            <w:pPr>
              <w:pStyle w:val="TableParagraph"/>
              <w:ind w:left="312" w:right="299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ind w:left="577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88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ind w:left="312" w:right="30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ind w:left="91" w:right="81"/>
              <w:jc w:val="center"/>
              <w:rPr>
                <w:sz w:val="22"/>
              </w:rPr>
            </w:pPr>
            <w:r>
              <w:rPr>
                <w:sz w:val="22"/>
              </w:rPr>
              <w:t>Leslie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Mishelle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Fernandez</w:t>
            </w:r>
          </w:p>
          <w:p>
            <w:pPr>
              <w:pStyle w:val="TableParagraph"/>
              <w:spacing w:before="37"/>
              <w:ind w:left="91" w:right="79"/>
              <w:jc w:val="center"/>
              <w:rPr>
                <w:sz w:val="22"/>
              </w:rPr>
            </w:pPr>
            <w:r>
              <w:rPr>
                <w:sz w:val="22"/>
              </w:rPr>
              <w:t>Alvarez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</w:rPr>
      </w:pPr>
    </w:p>
    <w:p>
      <w:pPr>
        <w:spacing w:before="92"/>
        <w:ind w:left="421" w:right="0" w:firstLine="0"/>
        <w:jc w:val="left"/>
        <w:rPr>
          <w:sz w:val="25"/>
        </w:rPr>
      </w:pPr>
      <w:r>
        <w:rPr>
          <w:sz w:val="25"/>
        </w:rPr>
        <w:t>Licenciada</w:t>
      </w:r>
    </w:p>
    <w:p>
      <w:pPr>
        <w:pStyle w:val="Heading2"/>
        <w:spacing w:line="287" w:lineRule="exact"/>
      </w:pPr>
      <w:r>
        <w:rPr/>
        <w:t>Geovanna</w:t>
      </w:r>
      <w:r>
        <w:rPr>
          <w:spacing w:val="-5"/>
        </w:rPr>
        <w:t> </w:t>
      </w:r>
      <w:r>
        <w:rPr/>
        <w:t>Frinnee</w:t>
      </w:r>
      <w:r>
        <w:rPr>
          <w:spacing w:val="-3"/>
        </w:rPr>
        <w:t> </w:t>
      </w:r>
      <w:r>
        <w:rPr/>
        <w:t>Estrada</w:t>
      </w:r>
      <w:r>
        <w:rPr>
          <w:spacing w:val="-3"/>
        </w:rPr>
        <w:t> </w:t>
      </w:r>
      <w:r>
        <w:rPr/>
        <w:t>Samayoa</w:t>
      </w:r>
    </w:p>
    <w:p>
      <w:pPr>
        <w:spacing w:before="0"/>
        <w:ind w:left="421" w:right="3902" w:firstLine="0"/>
        <w:jc w:val="left"/>
        <w:rPr>
          <w:sz w:val="25"/>
        </w:rPr>
      </w:pPr>
      <w:r>
        <w:rPr>
          <w:sz w:val="25"/>
        </w:rPr>
        <w:t>Secretaria Privada de la Presidencia de la República</w:t>
      </w:r>
      <w:r>
        <w:rPr>
          <w:spacing w:val="-68"/>
          <w:sz w:val="25"/>
        </w:rPr>
        <w:t> </w:t>
      </w:r>
      <w:r>
        <w:rPr>
          <w:sz w:val="25"/>
        </w:rPr>
        <w:t>Su</w:t>
      </w:r>
      <w:r>
        <w:rPr>
          <w:spacing w:val="-1"/>
          <w:sz w:val="25"/>
        </w:rPr>
        <w:t> </w:t>
      </w:r>
      <w:r>
        <w:rPr>
          <w:sz w:val="25"/>
        </w:rPr>
        <w:t>Despacho</w:t>
      </w:r>
    </w:p>
    <w:p>
      <w:pPr>
        <w:pStyle w:val="BodyText"/>
        <w:spacing w:before="1"/>
        <w:rPr>
          <w:sz w:val="25"/>
        </w:rPr>
      </w:pPr>
    </w:p>
    <w:p>
      <w:pPr>
        <w:spacing w:before="0"/>
        <w:ind w:left="421" w:right="0" w:firstLine="0"/>
        <w:jc w:val="left"/>
        <w:rPr>
          <w:sz w:val="25"/>
        </w:rPr>
      </w:pPr>
      <w:r>
        <w:rPr>
          <w:sz w:val="25"/>
        </w:rPr>
        <w:t>Señora</w:t>
      </w:r>
      <w:r>
        <w:rPr>
          <w:spacing w:val="-4"/>
          <w:sz w:val="25"/>
        </w:rPr>
        <w:t> </w:t>
      </w:r>
      <w:r>
        <w:rPr>
          <w:sz w:val="25"/>
        </w:rPr>
        <w:t>Secretaria:</w:t>
      </w:r>
    </w:p>
    <w:p>
      <w:pPr>
        <w:pStyle w:val="BodyText"/>
        <w:spacing w:before="4"/>
        <w:rPr>
          <w:sz w:val="32"/>
        </w:rPr>
      </w:pPr>
    </w:p>
    <w:p>
      <w:pPr>
        <w:spacing w:line="276" w:lineRule="auto" w:before="0"/>
        <w:ind w:left="421" w:right="916" w:firstLine="0"/>
        <w:jc w:val="both"/>
        <w:rPr>
          <w:sz w:val="25"/>
        </w:rPr>
      </w:pPr>
      <w:r>
        <w:rPr>
          <w:sz w:val="25"/>
        </w:rPr>
        <w:t>Respetuosamente</w:t>
      </w:r>
      <w:r>
        <w:rPr>
          <w:spacing w:val="1"/>
          <w:sz w:val="25"/>
        </w:rPr>
        <w:t> </w:t>
      </w:r>
      <w:r>
        <w:rPr>
          <w:sz w:val="25"/>
        </w:rPr>
        <w:t>me</w:t>
      </w:r>
      <w:r>
        <w:rPr>
          <w:spacing w:val="1"/>
          <w:sz w:val="25"/>
        </w:rPr>
        <w:t> </w:t>
      </w:r>
      <w:r>
        <w:rPr>
          <w:sz w:val="25"/>
        </w:rPr>
        <w:t>dirijo</w:t>
      </w:r>
      <w:r>
        <w:rPr>
          <w:spacing w:val="1"/>
          <w:sz w:val="25"/>
        </w:rPr>
        <w:t> </w:t>
      </w:r>
      <w:r>
        <w:rPr>
          <w:sz w:val="25"/>
        </w:rPr>
        <w:t>a</w:t>
      </w:r>
      <w:r>
        <w:rPr>
          <w:spacing w:val="1"/>
          <w:sz w:val="25"/>
        </w:rPr>
        <w:t> </w:t>
      </w:r>
      <w:r>
        <w:rPr>
          <w:sz w:val="25"/>
        </w:rPr>
        <w:t>usted,</w:t>
      </w:r>
      <w:r>
        <w:rPr>
          <w:spacing w:val="1"/>
          <w:sz w:val="25"/>
        </w:rPr>
        <w:t> </w:t>
      </w:r>
      <w:r>
        <w:rPr>
          <w:sz w:val="25"/>
        </w:rPr>
        <w:t>para</w:t>
      </w:r>
      <w:r>
        <w:rPr>
          <w:spacing w:val="1"/>
          <w:sz w:val="25"/>
        </w:rPr>
        <w:t> </w:t>
      </w:r>
      <w:r>
        <w:rPr>
          <w:sz w:val="25"/>
        </w:rPr>
        <w:t>presentarle</w:t>
      </w:r>
      <w:r>
        <w:rPr>
          <w:spacing w:val="1"/>
          <w:sz w:val="25"/>
        </w:rPr>
        <w:t> </w:t>
      </w:r>
      <w:r>
        <w:rPr>
          <w:sz w:val="25"/>
        </w:rPr>
        <w:t>el</w:t>
      </w:r>
      <w:r>
        <w:rPr>
          <w:spacing w:val="1"/>
          <w:sz w:val="25"/>
        </w:rPr>
        <w:t> </w:t>
      </w:r>
      <w:r>
        <w:rPr>
          <w:sz w:val="25"/>
        </w:rPr>
        <w:t>informe</w:t>
      </w:r>
      <w:r>
        <w:rPr>
          <w:spacing w:val="1"/>
          <w:sz w:val="25"/>
        </w:rPr>
        <w:t> </w:t>
      </w:r>
      <w:r>
        <w:rPr>
          <w:sz w:val="25"/>
        </w:rPr>
        <w:t>de</w:t>
      </w:r>
      <w:r>
        <w:rPr>
          <w:spacing w:val="1"/>
          <w:sz w:val="25"/>
        </w:rPr>
        <w:t> </w:t>
      </w:r>
      <w:r>
        <w:rPr>
          <w:sz w:val="25"/>
        </w:rPr>
        <w:t>las</w:t>
      </w:r>
      <w:r>
        <w:rPr>
          <w:spacing w:val="1"/>
          <w:sz w:val="25"/>
        </w:rPr>
        <w:t> </w:t>
      </w:r>
      <w:r>
        <w:rPr>
          <w:sz w:val="25"/>
        </w:rPr>
        <w:t>actividades de apoyo profesional realizadas durante el mes de junio del año</w:t>
      </w:r>
      <w:r>
        <w:rPr>
          <w:spacing w:val="1"/>
          <w:sz w:val="25"/>
        </w:rPr>
        <w:t> </w:t>
      </w:r>
      <w:r>
        <w:rPr>
          <w:sz w:val="25"/>
        </w:rPr>
        <w:t>2023, de conformidad con lo establecido en la cláusula décima segunda del</w:t>
      </w:r>
      <w:r>
        <w:rPr>
          <w:spacing w:val="1"/>
          <w:sz w:val="25"/>
        </w:rPr>
        <w:t> </w:t>
      </w:r>
      <w:r>
        <w:rPr>
          <w:sz w:val="25"/>
        </w:rPr>
        <w:t>Contrato</w:t>
      </w:r>
      <w:r>
        <w:rPr>
          <w:spacing w:val="-3"/>
          <w:sz w:val="25"/>
        </w:rPr>
        <w:t> </w:t>
      </w:r>
      <w:r>
        <w:rPr>
          <w:sz w:val="25"/>
        </w:rPr>
        <w:t>Administrativo</w:t>
      </w:r>
      <w:r>
        <w:rPr>
          <w:spacing w:val="-2"/>
          <w:sz w:val="25"/>
        </w:rPr>
        <w:t> </w:t>
      </w:r>
      <w:r>
        <w:rPr>
          <w:sz w:val="25"/>
        </w:rPr>
        <w:t>en</w:t>
      </w:r>
      <w:r>
        <w:rPr>
          <w:spacing w:val="-3"/>
          <w:sz w:val="25"/>
        </w:rPr>
        <w:t> </w:t>
      </w:r>
      <w:r>
        <w:rPr>
          <w:sz w:val="25"/>
        </w:rPr>
        <w:t>referencia,</w:t>
      </w:r>
      <w:r>
        <w:rPr>
          <w:spacing w:val="-2"/>
          <w:sz w:val="25"/>
        </w:rPr>
        <w:t> </w:t>
      </w:r>
      <w:r>
        <w:rPr>
          <w:sz w:val="25"/>
        </w:rPr>
        <w:t>las</w:t>
      </w:r>
      <w:r>
        <w:rPr>
          <w:spacing w:val="-2"/>
          <w:sz w:val="25"/>
        </w:rPr>
        <w:t> </w:t>
      </w:r>
      <w:r>
        <w:rPr>
          <w:sz w:val="25"/>
        </w:rPr>
        <w:t>cuales</w:t>
      </w:r>
      <w:r>
        <w:rPr>
          <w:spacing w:val="-3"/>
          <w:sz w:val="25"/>
        </w:rPr>
        <w:t> </w:t>
      </w:r>
      <w:r>
        <w:rPr>
          <w:sz w:val="25"/>
        </w:rPr>
        <w:t>se</w:t>
      </w:r>
      <w:r>
        <w:rPr>
          <w:spacing w:val="-2"/>
          <w:sz w:val="25"/>
        </w:rPr>
        <w:t> </w:t>
      </w:r>
      <w:r>
        <w:rPr>
          <w:sz w:val="25"/>
        </w:rPr>
        <w:t>detallan</w:t>
      </w:r>
      <w:r>
        <w:rPr>
          <w:spacing w:val="-2"/>
          <w:sz w:val="25"/>
        </w:rPr>
        <w:t> </w:t>
      </w:r>
      <w:r>
        <w:rPr>
          <w:sz w:val="25"/>
        </w:rPr>
        <w:t>a</w:t>
      </w:r>
      <w:r>
        <w:rPr>
          <w:spacing w:val="-3"/>
          <w:sz w:val="25"/>
        </w:rPr>
        <w:t> </w:t>
      </w:r>
      <w:r>
        <w:rPr>
          <w:sz w:val="25"/>
        </w:rPr>
        <w:t>continuación.</w:t>
      </w:r>
    </w:p>
    <w:p>
      <w:pPr>
        <w:pStyle w:val="BodyText"/>
        <w:rPr>
          <w:sz w:val="28"/>
        </w:rPr>
      </w:pP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0" w:after="0"/>
        <w:ind w:left="1141" w:right="917" w:hanging="360"/>
        <w:jc w:val="both"/>
        <w:rPr>
          <w:sz w:val="25"/>
        </w:rPr>
      </w:pPr>
      <w:r>
        <w:rPr>
          <w:sz w:val="25"/>
        </w:rPr>
        <w:t>Confirmar o declinar las solicitudes de audiencia, invitaciones y otros,</w:t>
      </w:r>
      <w:r>
        <w:rPr>
          <w:spacing w:val="1"/>
          <w:sz w:val="25"/>
        </w:rPr>
        <w:t> </w:t>
      </w:r>
      <w:r>
        <w:rPr>
          <w:sz w:val="25"/>
        </w:rPr>
        <w:t>dirigidos</w:t>
      </w:r>
      <w:r>
        <w:rPr>
          <w:spacing w:val="-1"/>
          <w:sz w:val="25"/>
        </w:rPr>
        <w:t> </w:t>
      </w:r>
      <w:r>
        <w:rPr>
          <w:sz w:val="25"/>
        </w:rPr>
        <w:t>al señor Presidente de</w:t>
      </w:r>
      <w:r>
        <w:rPr>
          <w:spacing w:val="-1"/>
          <w:sz w:val="25"/>
        </w:rPr>
        <w:t> </w:t>
      </w:r>
      <w:r>
        <w:rPr>
          <w:sz w:val="25"/>
        </w:rPr>
        <w:t>la República.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0" w:after="0"/>
        <w:ind w:left="1141" w:right="917" w:hanging="361"/>
        <w:jc w:val="both"/>
        <w:rPr>
          <w:sz w:val="25"/>
        </w:rPr>
      </w:pPr>
      <w:r>
        <w:rPr>
          <w:sz w:val="25"/>
        </w:rPr>
        <w:t>Redacción</w:t>
      </w:r>
      <w:r>
        <w:rPr>
          <w:spacing w:val="1"/>
          <w:sz w:val="25"/>
        </w:rPr>
        <w:t> </w:t>
      </w:r>
      <w:r>
        <w:rPr>
          <w:sz w:val="25"/>
        </w:rPr>
        <w:t>de</w:t>
      </w:r>
      <w:r>
        <w:rPr>
          <w:spacing w:val="1"/>
          <w:sz w:val="25"/>
        </w:rPr>
        <w:t> </w:t>
      </w:r>
      <w:r>
        <w:rPr>
          <w:sz w:val="25"/>
        </w:rPr>
        <w:t>envíos</w:t>
      </w:r>
      <w:r>
        <w:rPr>
          <w:spacing w:val="1"/>
          <w:sz w:val="25"/>
        </w:rPr>
        <w:t> </w:t>
      </w:r>
      <w:r>
        <w:rPr>
          <w:sz w:val="25"/>
        </w:rPr>
        <w:t>de</w:t>
      </w:r>
      <w:r>
        <w:rPr>
          <w:spacing w:val="1"/>
          <w:sz w:val="25"/>
        </w:rPr>
        <w:t> </w:t>
      </w:r>
      <w:r>
        <w:rPr>
          <w:sz w:val="25"/>
        </w:rPr>
        <w:t>correspondencia</w:t>
      </w:r>
      <w:r>
        <w:rPr>
          <w:spacing w:val="1"/>
          <w:sz w:val="25"/>
        </w:rPr>
        <w:t> </w:t>
      </w:r>
      <w:r>
        <w:rPr>
          <w:sz w:val="25"/>
        </w:rPr>
        <w:t>y</w:t>
      </w:r>
      <w:r>
        <w:rPr>
          <w:spacing w:val="1"/>
          <w:sz w:val="25"/>
        </w:rPr>
        <w:t> </w:t>
      </w:r>
      <w:r>
        <w:rPr>
          <w:sz w:val="25"/>
        </w:rPr>
        <w:t>oficios</w:t>
      </w:r>
      <w:r>
        <w:rPr>
          <w:spacing w:val="1"/>
          <w:sz w:val="25"/>
        </w:rPr>
        <w:t> </w:t>
      </w:r>
      <w:r>
        <w:rPr>
          <w:sz w:val="25"/>
        </w:rPr>
        <w:t>a</w:t>
      </w:r>
      <w:r>
        <w:rPr>
          <w:spacing w:val="1"/>
          <w:sz w:val="25"/>
        </w:rPr>
        <w:t> </w:t>
      </w:r>
      <w:r>
        <w:rPr>
          <w:sz w:val="25"/>
        </w:rPr>
        <w:t>diferentes</w:t>
      </w:r>
      <w:r>
        <w:rPr>
          <w:spacing w:val="-67"/>
          <w:sz w:val="25"/>
        </w:rPr>
        <w:t> </w:t>
      </w:r>
      <w:r>
        <w:rPr>
          <w:sz w:val="25"/>
        </w:rPr>
        <w:t>instituciones o personas particulares, con el objeto de dar respuesta a la</w:t>
      </w:r>
      <w:r>
        <w:rPr>
          <w:spacing w:val="1"/>
          <w:sz w:val="25"/>
        </w:rPr>
        <w:t> </w:t>
      </w:r>
      <w:r>
        <w:rPr>
          <w:sz w:val="25"/>
        </w:rPr>
        <w:t>correspondencia recibida en el despacho del señor Presidente de la</w:t>
      </w:r>
      <w:r>
        <w:rPr>
          <w:spacing w:val="1"/>
          <w:sz w:val="25"/>
        </w:rPr>
        <w:t> </w:t>
      </w:r>
      <w:r>
        <w:rPr>
          <w:sz w:val="25"/>
        </w:rPr>
        <w:t>República.</w:t>
      </w: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0" w:after="0"/>
        <w:ind w:left="1141" w:right="917" w:hanging="360"/>
        <w:jc w:val="both"/>
        <w:rPr>
          <w:sz w:val="25"/>
        </w:rPr>
      </w:pPr>
      <w:r>
        <w:rPr>
          <w:sz w:val="25"/>
        </w:rPr>
        <w:t>Seguimiento a las siguientes reuniones y eventos con los encargados de</w:t>
      </w:r>
      <w:r>
        <w:rPr>
          <w:spacing w:val="-67"/>
          <w:sz w:val="25"/>
        </w:rPr>
        <w:t> </w:t>
      </w:r>
      <w:r>
        <w:rPr>
          <w:sz w:val="25"/>
        </w:rPr>
        <w:t>los</w:t>
      </w:r>
      <w:r>
        <w:rPr>
          <w:spacing w:val="1"/>
          <w:sz w:val="25"/>
        </w:rPr>
        <w:t> </w:t>
      </w:r>
      <w:r>
        <w:rPr>
          <w:sz w:val="25"/>
        </w:rPr>
        <w:t>Ministerios,</w:t>
      </w:r>
      <w:r>
        <w:rPr>
          <w:spacing w:val="1"/>
          <w:sz w:val="25"/>
        </w:rPr>
        <w:t> </w:t>
      </w:r>
      <w:r>
        <w:rPr>
          <w:sz w:val="25"/>
        </w:rPr>
        <w:t>Secretarías</w:t>
      </w:r>
      <w:r>
        <w:rPr>
          <w:spacing w:val="1"/>
          <w:sz w:val="25"/>
        </w:rPr>
        <w:t> </w:t>
      </w:r>
      <w:r>
        <w:rPr>
          <w:sz w:val="25"/>
        </w:rPr>
        <w:t>u</w:t>
      </w:r>
      <w:r>
        <w:rPr>
          <w:spacing w:val="1"/>
          <w:sz w:val="25"/>
        </w:rPr>
        <w:t> </w:t>
      </w:r>
      <w:r>
        <w:rPr>
          <w:sz w:val="25"/>
        </w:rPr>
        <w:t>otras</w:t>
      </w:r>
      <w:r>
        <w:rPr>
          <w:spacing w:val="1"/>
          <w:sz w:val="25"/>
        </w:rPr>
        <w:t> </w:t>
      </w:r>
      <w:r>
        <w:rPr>
          <w:sz w:val="25"/>
        </w:rPr>
        <w:t>dependencias</w:t>
      </w:r>
      <w:r>
        <w:rPr>
          <w:spacing w:val="1"/>
          <w:sz w:val="25"/>
        </w:rPr>
        <w:t> </w:t>
      </w:r>
      <w:r>
        <w:rPr>
          <w:sz w:val="25"/>
        </w:rPr>
        <w:t>del</w:t>
      </w:r>
      <w:r>
        <w:rPr>
          <w:spacing w:val="1"/>
          <w:sz w:val="25"/>
        </w:rPr>
        <w:t> </w:t>
      </w:r>
      <w:r>
        <w:rPr>
          <w:sz w:val="25"/>
        </w:rPr>
        <w:t>Organismo</w:t>
      </w:r>
      <w:r>
        <w:rPr>
          <w:spacing w:val="1"/>
          <w:sz w:val="25"/>
        </w:rPr>
        <w:t> </w:t>
      </w:r>
      <w:r>
        <w:rPr>
          <w:sz w:val="25"/>
        </w:rPr>
        <w:t>Ejecutivo, de invitaciones giradas al señor Presidente de la República o</w:t>
      </w:r>
      <w:r>
        <w:rPr>
          <w:spacing w:val="1"/>
          <w:sz w:val="25"/>
        </w:rPr>
        <w:t> </w:t>
      </w:r>
      <w:r>
        <w:rPr>
          <w:sz w:val="25"/>
        </w:rPr>
        <w:t>reuniones</w:t>
      </w:r>
      <w:r>
        <w:rPr>
          <w:spacing w:val="-2"/>
          <w:sz w:val="25"/>
        </w:rPr>
        <w:t> </w:t>
      </w:r>
      <w:r>
        <w:rPr>
          <w:sz w:val="25"/>
        </w:rPr>
        <w:t>convocadas</w:t>
      </w:r>
      <w:r>
        <w:rPr>
          <w:spacing w:val="-1"/>
          <w:sz w:val="25"/>
        </w:rPr>
        <w:t> </w:t>
      </w:r>
      <w:r>
        <w:rPr>
          <w:sz w:val="25"/>
        </w:rPr>
        <w:t>por el</w:t>
      </w:r>
      <w:r>
        <w:rPr>
          <w:spacing w:val="-2"/>
          <w:sz w:val="25"/>
        </w:rPr>
        <w:t> </w:t>
      </w:r>
      <w:r>
        <w:rPr>
          <w:sz w:val="25"/>
        </w:rPr>
        <w:t>señor Presidente</w:t>
      </w:r>
      <w:r>
        <w:rPr>
          <w:spacing w:val="-1"/>
          <w:sz w:val="25"/>
        </w:rPr>
        <w:t> </w:t>
      </w:r>
      <w:r>
        <w:rPr>
          <w:sz w:val="25"/>
        </w:rPr>
        <w:t>de</w:t>
      </w:r>
      <w:r>
        <w:rPr>
          <w:spacing w:val="-1"/>
          <w:sz w:val="25"/>
        </w:rPr>
        <w:t> </w:t>
      </w:r>
      <w:r>
        <w:rPr>
          <w:sz w:val="25"/>
        </w:rPr>
        <w:t>la</w:t>
      </w:r>
      <w:r>
        <w:rPr>
          <w:spacing w:val="-2"/>
          <w:sz w:val="25"/>
        </w:rPr>
        <w:t> </w:t>
      </w:r>
      <w:r>
        <w:rPr>
          <w:sz w:val="25"/>
        </w:rPr>
        <w:t>República: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298" w:lineRule="exact" w:before="0" w:after="0"/>
        <w:ind w:left="1501" w:right="0" w:hanging="361"/>
        <w:jc w:val="left"/>
        <w:rPr>
          <w:sz w:val="25"/>
        </w:rPr>
      </w:pPr>
      <w:r>
        <w:rPr>
          <w:sz w:val="25"/>
        </w:rPr>
        <w:t>Entrega</w:t>
      </w:r>
      <w:r>
        <w:rPr>
          <w:spacing w:val="-3"/>
          <w:sz w:val="25"/>
        </w:rPr>
        <w:t> </w:t>
      </w:r>
      <w:r>
        <w:rPr>
          <w:sz w:val="25"/>
        </w:rPr>
        <w:t>de</w:t>
      </w:r>
      <w:r>
        <w:rPr>
          <w:spacing w:val="-3"/>
          <w:sz w:val="25"/>
        </w:rPr>
        <w:t> </w:t>
      </w:r>
      <w:r>
        <w:rPr>
          <w:sz w:val="25"/>
        </w:rPr>
        <w:t>Uniformes</w:t>
      </w:r>
      <w:r>
        <w:rPr>
          <w:spacing w:val="-5"/>
          <w:sz w:val="25"/>
        </w:rPr>
        <w:t> </w:t>
      </w:r>
      <w:r>
        <w:rPr>
          <w:sz w:val="25"/>
        </w:rPr>
        <w:t>de</w:t>
      </w:r>
      <w:r>
        <w:rPr>
          <w:spacing w:val="-3"/>
          <w:sz w:val="25"/>
        </w:rPr>
        <w:t> </w:t>
      </w:r>
      <w:r>
        <w:rPr>
          <w:sz w:val="25"/>
        </w:rPr>
        <w:t>la</w:t>
      </w:r>
      <w:r>
        <w:rPr>
          <w:spacing w:val="-3"/>
          <w:sz w:val="25"/>
        </w:rPr>
        <w:t> </w:t>
      </w:r>
      <w:r>
        <w:rPr>
          <w:sz w:val="25"/>
        </w:rPr>
        <w:t>Policía</w:t>
      </w:r>
      <w:r>
        <w:rPr>
          <w:spacing w:val="-2"/>
          <w:sz w:val="25"/>
        </w:rPr>
        <w:t> </w:t>
      </w:r>
      <w:r>
        <w:rPr>
          <w:sz w:val="25"/>
        </w:rPr>
        <w:t>Nacional</w:t>
      </w:r>
      <w:r>
        <w:rPr>
          <w:spacing w:val="-3"/>
          <w:sz w:val="25"/>
        </w:rPr>
        <w:t> </w:t>
      </w:r>
      <w:r>
        <w:rPr>
          <w:sz w:val="25"/>
        </w:rPr>
        <w:t>Civil.</w:t>
      </w: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290" w:lineRule="exact" w:before="0" w:after="0"/>
        <w:ind w:left="1501" w:right="0" w:hanging="361"/>
        <w:jc w:val="left"/>
        <w:rPr>
          <w:sz w:val="25"/>
        </w:rPr>
      </w:pPr>
      <w:r>
        <w:rPr>
          <w:sz w:val="25"/>
        </w:rPr>
        <w:t>Iniciativa</w:t>
      </w:r>
      <w:r>
        <w:rPr>
          <w:spacing w:val="-3"/>
          <w:sz w:val="25"/>
        </w:rPr>
        <w:t> </w:t>
      </w:r>
      <w:r>
        <w:rPr>
          <w:sz w:val="25"/>
        </w:rPr>
        <w:t>Espacios</w:t>
      </w:r>
      <w:r>
        <w:rPr>
          <w:spacing w:val="-3"/>
          <w:sz w:val="25"/>
        </w:rPr>
        <w:t> </w:t>
      </w:r>
      <w:r>
        <w:rPr>
          <w:sz w:val="25"/>
        </w:rPr>
        <w:t>2023</w:t>
      </w:r>
      <w:r>
        <w:rPr>
          <w:spacing w:val="-2"/>
          <w:sz w:val="25"/>
        </w:rPr>
        <w:t> </w:t>
      </w:r>
      <w:r>
        <w:rPr>
          <w:sz w:val="25"/>
        </w:rPr>
        <w:t>del</w:t>
      </w:r>
      <w:r>
        <w:rPr>
          <w:spacing w:val="-3"/>
          <w:sz w:val="25"/>
        </w:rPr>
        <w:t> </w:t>
      </w:r>
      <w:r>
        <w:rPr>
          <w:sz w:val="25"/>
        </w:rPr>
        <w:t>Ministerio</w:t>
      </w:r>
      <w:r>
        <w:rPr>
          <w:spacing w:val="-2"/>
          <w:sz w:val="25"/>
        </w:rPr>
        <w:t> </w:t>
      </w:r>
      <w:r>
        <w:rPr>
          <w:sz w:val="25"/>
        </w:rPr>
        <w:t>de</w:t>
      </w:r>
      <w:r>
        <w:rPr>
          <w:spacing w:val="-3"/>
          <w:sz w:val="25"/>
        </w:rPr>
        <w:t> </w:t>
      </w:r>
      <w:r>
        <w:rPr>
          <w:sz w:val="25"/>
        </w:rPr>
        <w:t>Cultura</w:t>
      </w:r>
      <w:r>
        <w:rPr>
          <w:spacing w:val="-3"/>
          <w:sz w:val="25"/>
        </w:rPr>
        <w:t> </w:t>
      </w:r>
      <w:r>
        <w:rPr>
          <w:sz w:val="25"/>
        </w:rPr>
        <w:t>y</w:t>
      </w:r>
      <w:r>
        <w:rPr>
          <w:spacing w:val="-2"/>
          <w:sz w:val="25"/>
        </w:rPr>
        <w:t> </w:t>
      </w:r>
      <w:r>
        <w:rPr>
          <w:sz w:val="25"/>
        </w:rPr>
        <w:t>Deportes.</w:t>
      </w: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292" w:lineRule="exact" w:before="0" w:after="0"/>
        <w:ind w:left="1501" w:right="0" w:hanging="361"/>
        <w:jc w:val="left"/>
        <w:rPr>
          <w:sz w:val="25"/>
        </w:rPr>
      </w:pPr>
      <w:r>
        <w:rPr>
          <w:sz w:val="25"/>
        </w:rPr>
        <w:t>Inauguración</w:t>
      </w:r>
      <w:r>
        <w:rPr>
          <w:spacing w:val="-4"/>
          <w:sz w:val="25"/>
        </w:rPr>
        <w:t> </w:t>
      </w:r>
      <w:r>
        <w:rPr>
          <w:sz w:val="25"/>
        </w:rPr>
        <w:t>del</w:t>
      </w:r>
      <w:r>
        <w:rPr>
          <w:spacing w:val="-4"/>
          <w:sz w:val="25"/>
        </w:rPr>
        <w:t> </w:t>
      </w:r>
      <w:r>
        <w:rPr>
          <w:sz w:val="25"/>
        </w:rPr>
        <w:t>Comedor</w:t>
      </w:r>
      <w:r>
        <w:rPr>
          <w:spacing w:val="-3"/>
          <w:sz w:val="25"/>
        </w:rPr>
        <w:t> </w:t>
      </w:r>
      <w:r>
        <w:rPr>
          <w:sz w:val="25"/>
        </w:rPr>
        <w:t>Comisaria</w:t>
      </w:r>
      <w:r>
        <w:rPr>
          <w:spacing w:val="-4"/>
          <w:sz w:val="25"/>
        </w:rPr>
        <w:t> </w:t>
      </w:r>
      <w:r>
        <w:rPr>
          <w:sz w:val="25"/>
        </w:rPr>
        <w:t>del</w:t>
      </w:r>
      <w:r>
        <w:rPr>
          <w:spacing w:val="-4"/>
          <w:sz w:val="25"/>
        </w:rPr>
        <w:t> </w:t>
      </w:r>
      <w:r>
        <w:rPr>
          <w:sz w:val="25"/>
        </w:rPr>
        <w:t>Ministerio</w:t>
      </w:r>
      <w:r>
        <w:rPr>
          <w:spacing w:val="-5"/>
          <w:sz w:val="25"/>
        </w:rPr>
        <w:t> </w:t>
      </w:r>
      <w:r>
        <w:rPr>
          <w:sz w:val="25"/>
        </w:rPr>
        <w:t>de</w:t>
      </w:r>
      <w:r>
        <w:rPr>
          <w:spacing w:val="-4"/>
          <w:sz w:val="25"/>
        </w:rPr>
        <w:t> </w:t>
      </w:r>
      <w:r>
        <w:rPr>
          <w:sz w:val="25"/>
        </w:rPr>
        <w:t>Gobernación.</w:t>
      </w: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292" w:lineRule="exact" w:before="0" w:after="0"/>
        <w:ind w:left="1501" w:right="0" w:hanging="361"/>
        <w:jc w:val="left"/>
        <w:rPr>
          <w:sz w:val="25"/>
        </w:rPr>
      </w:pPr>
      <w:r>
        <w:rPr>
          <w:sz w:val="25"/>
        </w:rPr>
        <w:t>Consejo</w:t>
      </w:r>
      <w:r>
        <w:rPr>
          <w:spacing w:val="-4"/>
          <w:sz w:val="25"/>
        </w:rPr>
        <w:t> </w:t>
      </w:r>
      <w:r>
        <w:rPr>
          <w:sz w:val="25"/>
        </w:rPr>
        <w:t>de</w:t>
      </w:r>
      <w:r>
        <w:rPr>
          <w:spacing w:val="-3"/>
          <w:sz w:val="25"/>
        </w:rPr>
        <w:t> </w:t>
      </w:r>
      <w:r>
        <w:rPr>
          <w:sz w:val="25"/>
        </w:rPr>
        <w:t>Cambio</w:t>
      </w:r>
      <w:r>
        <w:rPr>
          <w:spacing w:val="-4"/>
          <w:sz w:val="25"/>
        </w:rPr>
        <w:t> </w:t>
      </w:r>
      <w:r>
        <w:rPr>
          <w:sz w:val="25"/>
        </w:rPr>
        <w:t>Climático.</w:t>
      </w: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290" w:lineRule="exact" w:before="0" w:after="0"/>
        <w:ind w:left="1501" w:right="0" w:hanging="361"/>
        <w:jc w:val="left"/>
        <w:rPr>
          <w:sz w:val="25"/>
        </w:rPr>
      </w:pPr>
      <w:r>
        <w:rPr>
          <w:sz w:val="25"/>
        </w:rPr>
        <w:t>Supervisión</w:t>
      </w:r>
      <w:r>
        <w:rPr>
          <w:spacing w:val="-4"/>
          <w:sz w:val="25"/>
        </w:rPr>
        <w:t> </w:t>
      </w:r>
      <w:r>
        <w:rPr>
          <w:sz w:val="25"/>
        </w:rPr>
        <w:t>Parque</w:t>
      </w:r>
      <w:r>
        <w:rPr>
          <w:spacing w:val="-3"/>
          <w:sz w:val="25"/>
        </w:rPr>
        <w:t> </w:t>
      </w:r>
      <w:r>
        <w:rPr>
          <w:sz w:val="25"/>
        </w:rPr>
        <w:t>Erick</w:t>
      </w:r>
      <w:r>
        <w:rPr>
          <w:spacing w:val="-3"/>
          <w:sz w:val="25"/>
        </w:rPr>
        <w:t> </w:t>
      </w:r>
      <w:r>
        <w:rPr>
          <w:sz w:val="25"/>
        </w:rPr>
        <w:t>Barrondo.</w:t>
      </w:r>
    </w:p>
    <w:p>
      <w:pPr>
        <w:pStyle w:val="ListParagraph"/>
        <w:numPr>
          <w:ilvl w:val="1"/>
          <w:numId w:val="8"/>
        </w:numPr>
        <w:tabs>
          <w:tab w:pos="1502" w:val="left" w:leader="none"/>
        </w:tabs>
        <w:spacing w:line="235" w:lineRule="auto" w:before="0" w:after="0"/>
        <w:ind w:left="1501" w:right="916" w:hanging="361"/>
        <w:jc w:val="both"/>
        <w:rPr>
          <w:sz w:val="25"/>
        </w:rPr>
      </w:pPr>
      <w:r>
        <w:rPr>
          <w:sz w:val="25"/>
        </w:rPr>
        <w:t>Entrega de Notificaciones del Programa del Adulto Mayor en Sololá,</w:t>
      </w:r>
      <w:r>
        <w:rPr>
          <w:spacing w:val="1"/>
          <w:sz w:val="25"/>
        </w:rPr>
        <w:t> </w:t>
      </w:r>
      <w:r>
        <w:rPr>
          <w:sz w:val="25"/>
        </w:rPr>
        <w:t>Chimaltenango,</w:t>
      </w:r>
      <w:r>
        <w:rPr>
          <w:spacing w:val="1"/>
          <w:sz w:val="25"/>
        </w:rPr>
        <w:t> </w:t>
      </w:r>
      <w:r>
        <w:rPr>
          <w:sz w:val="25"/>
        </w:rPr>
        <w:t>San</w:t>
      </w:r>
      <w:r>
        <w:rPr>
          <w:spacing w:val="1"/>
          <w:sz w:val="25"/>
        </w:rPr>
        <w:t> </w:t>
      </w:r>
      <w:r>
        <w:rPr>
          <w:sz w:val="25"/>
        </w:rPr>
        <w:t>Juan</w:t>
      </w:r>
      <w:r>
        <w:rPr>
          <w:spacing w:val="1"/>
          <w:sz w:val="25"/>
        </w:rPr>
        <w:t> </w:t>
      </w:r>
      <w:r>
        <w:rPr>
          <w:sz w:val="25"/>
        </w:rPr>
        <w:t>Sacatepéquez,</w:t>
      </w:r>
      <w:r>
        <w:rPr>
          <w:spacing w:val="1"/>
          <w:sz w:val="25"/>
        </w:rPr>
        <w:t> </w:t>
      </w:r>
      <w:r>
        <w:rPr>
          <w:sz w:val="25"/>
        </w:rPr>
        <w:t>Totonicapán,</w:t>
      </w:r>
      <w:r>
        <w:rPr>
          <w:spacing w:val="1"/>
          <w:sz w:val="25"/>
        </w:rPr>
        <w:t> </w:t>
      </w:r>
      <w:r>
        <w:rPr>
          <w:sz w:val="25"/>
        </w:rPr>
        <w:t>Quetzaltenango,</w:t>
      </w:r>
      <w:r>
        <w:rPr>
          <w:spacing w:val="-2"/>
          <w:sz w:val="25"/>
        </w:rPr>
        <w:t> </w:t>
      </w:r>
      <w:r>
        <w:rPr>
          <w:sz w:val="25"/>
        </w:rPr>
        <w:t>Escuintla,</w:t>
      </w:r>
      <w:r>
        <w:rPr>
          <w:spacing w:val="-1"/>
          <w:sz w:val="25"/>
        </w:rPr>
        <w:t> </w:t>
      </w:r>
      <w:r>
        <w:rPr>
          <w:sz w:val="25"/>
        </w:rPr>
        <w:t>Huehuetenango,</w:t>
      </w:r>
      <w:r>
        <w:rPr>
          <w:spacing w:val="-1"/>
          <w:sz w:val="25"/>
        </w:rPr>
        <w:t> </w:t>
      </w:r>
      <w:r>
        <w:rPr>
          <w:sz w:val="25"/>
        </w:rPr>
        <w:t>San</w:t>
      </w:r>
      <w:r>
        <w:rPr>
          <w:spacing w:val="-1"/>
          <w:sz w:val="25"/>
        </w:rPr>
        <w:t> </w:t>
      </w:r>
      <w:r>
        <w:rPr>
          <w:sz w:val="25"/>
        </w:rPr>
        <w:t>Marcos</w:t>
      </w: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297" w:lineRule="exact" w:before="0" w:after="0"/>
        <w:ind w:left="1501" w:right="0" w:hanging="361"/>
        <w:jc w:val="left"/>
        <w:rPr>
          <w:sz w:val="25"/>
        </w:rPr>
      </w:pPr>
      <w:r>
        <w:rPr>
          <w:sz w:val="25"/>
        </w:rPr>
        <w:t>Actividad</w:t>
      </w:r>
      <w:r>
        <w:rPr>
          <w:spacing w:val="-4"/>
          <w:sz w:val="25"/>
        </w:rPr>
        <w:t> </w:t>
      </w:r>
      <w:r>
        <w:rPr>
          <w:sz w:val="25"/>
        </w:rPr>
        <w:t>de</w:t>
      </w:r>
      <w:r>
        <w:rPr>
          <w:spacing w:val="-3"/>
          <w:sz w:val="25"/>
        </w:rPr>
        <w:t> </w:t>
      </w:r>
      <w:r>
        <w:rPr>
          <w:sz w:val="25"/>
        </w:rPr>
        <w:t>Sello Blanco</w:t>
      </w:r>
      <w:r>
        <w:rPr>
          <w:spacing w:val="-3"/>
          <w:sz w:val="25"/>
        </w:rPr>
        <w:t> </w:t>
      </w:r>
      <w:r>
        <w:rPr>
          <w:sz w:val="25"/>
        </w:rPr>
        <w:t>del</w:t>
      </w:r>
      <w:r>
        <w:rPr>
          <w:spacing w:val="-4"/>
          <w:sz w:val="25"/>
        </w:rPr>
        <w:t> </w:t>
      </w:r>
      <w:r>
        <w:rPr>
          <w:sz w:val="25"/>
        </w:rPr>
        <w:t>Ministerio</w:t>
      </w:r>
      <w:r>
        <w:rPr>
          <w:spacing w:val="-3"/>
          <w:sz w:val="25"/>
        </w:rPr>
        <w:t> </w:t>
      </w:r>
      <w:r>
        <w:rPr>
          <w:sz w:val="25"/>
        </w:rPr>
        <w:t>de</w:t>
      </w:r>
      <w:r>
        <w:rPr>
          <w:spacing w:val="-5"/>
          <w:sz w:val="25"/>
        </w:rPr>
        <w:t> </w:t>
      </w:r>
      <w:r>
        <w:rPr>
          <w:sz w:val="25"/>
        </w:rPr>
        <w:t>Economía.</w:t>
      </w: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292" w:lineRule="exact" w:before="0" w:after="0"/>
        <w:ind w:left="1501" w:right="0" w:hanging="361"/>
        <w:jc w:val="left"/>
        <w:rPr>
          <w:sz w:val="25"/>
        </w:rPr>
      </w:pPr>
      <w:r>
        <w:rPr>
          <w:sz w:val="25"/>
        </w:rPr>
        <w:t>Entrega</w:t>
      </w:r>
      <w:r>
        <w:rPr>
          <w:spacing w:val="-2"/>
          <w:sz w:val="25"/>
        </w:rPr>
        <w:t> </w:t>
      </w:r>
      <w:r>
        <w:rPr>
          <w:sz w:val="25"/>
        </w:rPr>
        <w:t>de</w:t>
      </w:r>
      <w:r>
        <w:rPr>
          <w:spacing w:val="-2"/>
          <w:sz w:val="25"/>
        </w:rPr>
        <w:t> </w:t>
      </w:r>
      <w:r>
        <w:rPr>
          <w:sz w:val="25"/>
        </w:rPr>
        <w:t>Escrituras</w:t>
      </w:r>
      <w:r>
        <w:rPr>
          <w:spacing w:val="-2"/>
          <w:sz w:val="25"/>
        </w:rPr>
        <w:t> </w:t>
      </w:r>
      <w:r>
        <w:rPr>
          <w:sz w:val="25"/>
        </w:rPr>
        <w:t>de</w:t>
      </w:r>
      <w:r>
        <w:rPr>
          <w:spacing w:val="-2"/>
          <w:sz w:val="25"/>
        </w:rPr>
        <w:t> </w:t>
      </w:r>
      <w:r>
        <w:rPr>
          <w:sz w:val="25"/>
        </w:rPr>
        <w:t>Fondo</w:t>
      </w:r>
      <w:r>
        <w:rPr>
          <w:spacing w:val="-2"/>
          <w:sz w:val="25"/>
        </w:rPr>
        <w:t> </w:t>
      </w:r>
      <w:r>
        <w:rPr>
          <w:sz w:val="25"/>
        </w:rPr>
        <w:t>de</w:t>
      </w:r>
      <w:r>
        <w:rPr>
          <w:spacing w:val="-2"/>
          <w:sz w:val="25"/>
        </w:rPr>
        <w:t> </w:t>
      </w:r>
      <w:r>
        <w:rPr>
          <w:sz w:val="25"/>
        </w:rPr>
        <w:t>Tierras</w:t>
      </w:r>
      <w:r>
        <w:rPr>
          <w:spacing w:val="-5"/>
          <w:sz w:val="25"/>
        </w:rPr>
        <w:t> </w:t>
      </w:r>
      <w:r>
        <w:rPr>
          <w:sz w:val="25"/>
        </w:rPr>
        <w:t>en</w:t>
      </w:r>
      <w:r>
        <w:rPr>
          <w:spacing w:val="-2"/>
          <w:sz w:val="25"/>
        </w:rPr>
        <w:t> </w:t>
      </w:r>
      <w:r>
        <w:rPr>
          <w:sz w:val="25"/>
        </w:rPr>
        <w:t>Flores,</w:t>
      </w:r>
      <w:r>
        <w:rPr>
          <w:spacing w:val="-2"/>
          <w:sz w:val="25"/>
        </w:rPr>
        <w:t> </w:t>
      </w:r>
      <w:r>
        <w:rPr>
          <w:sz w:val="25"/>
        </w:rPr>
        <w:t>Petén.</w:t>
      </w: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299" w:lineRule="exact" w:before="0" w:after="0"/>
        <w:ind w:left="1501" w:right="0" w:hanging="361"/>
        <w:jc w:val="left"/>
        <w:rPr>
          <w:sz w:val="25"/>
        </w:rPr>
      </w:pPr>
      <w:r>
        <w:rPr>
          <w:sz w:val="25"/>
        </w:rPr>
        <w:t>Reunión</w:t>
      </w:r>
      <w:r>
        <w:rPr>
          <w:spacing w:val="-3"/>
          <w:sz w:val="25"/>
        </w:rPr>
        <w:t> </w:t>
      </w:r>
      <w:r>
        <w:rPr>
          <w:sz w:val="25"/>
        </w:rPr>
        <w:t>del</w:t>
      </w:r>
      <w:r>
        <w:rPr>
          <w:spacing w:val="-3"/>
          <w:sz w:val="25"/>
        </w:rPr>
        <w:t> </w:t>
      </w:r>
      <w:r>
        <w:rPr>
          <w:sz w:val="25"/>
        </w:rPr>
        <w:t>Consejo</w:t>
      </w:r>
      <w:r>
        <w:rPr>
          <w:spacing w:val="-3"/>
          <w:sz w:val="25"/>
        </w:rPr>
        <w:t> </w:t>
      </w:r>
      <w:r>
        <w:rPr>
          <w:sz w:val="25"/>
        </w:rPr>
        <w:t>Nacional</w:t>
      </w:r>
      <w:r>
        <w:rPr>
          <w:spacing w:val="-3"/>
          <w:sz w:val="25"/>
        </w:rPr>
        <w:t> </w:t>
      </w:r>
      <w:r>
        <w:rPr>
          <w:sz w:val="25"/>
        </w:rPr>
        <w:t>de</w:t>
      </w:r>
      <w:r>
        <w:rPr>
          <w:spacing w:val="-3"/>
          <w:sz w:val="25"/>
        </w:rPr>
        <w:t> </w:t>
      </w:r>
      <w:r>
        <w:rPr>
          <w:sz w:val="25"/>
        </w:rPr>
        <w:t>Desarrollo</w:t>
      </w:r>
      <w:r>
        <w:rPr>
          <w:spacing w:val="-3"/>
          <w:sz w:val="25"/>
        </w:rPr>
        <w:t> </w:t>
      </w:r>
      <w:r>
        <w:rPr>
          <w:sz w:val="25"/>
        </w:rPr>
        <w:t>Urbano.</w:t>
      </w:r>
    </w:p>
    <w:p>
      <w:pPr>
        <w:spacing w:after="0" w:line="299" w:lineRule="exact"/>
        <w:jc w:val="left"/>
        <w:rPr>
          <w:sz w:val="25"/>
        </w:rPr>
        <w:sectPr>
          <w:pgSz w:w="12240" w:h="15840"/>
          <w:pgMar w:header="719" w:footer="1044" w:top="1060" w:bottom="120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88"/>
        <w:gridCol w:w="1790"/>
        <w:gridCol w:w="2779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90"/>
              <w:jc w:val="center"/>
              <w:rPr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color w:val="1F1E1D"/>
                <w:sz w:val="22"/>
              </w:rPr>
              <w:t>029-12-2023</w:t>
            </w:r>
          </w:p>
        </w:tc>
        <w:tc>
          <w:tcPr>
            <w:tcW w:w="1790" w:type="dxa"/>
          </w:tcPr>
          <w:p>
            <w:pPr>
              <w:pStyle w:val="TableParagraph"/>
              <w:ind w:left="312" w:right="299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9" w:type="dxa"/>
          </w:tcPr>
          <w:p>
            <w:pPr>
              <w:pStyle w:val="TableParagraph"/>
              <w:ind w:left="577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8" w:type="dxa"/>
          </w:tcPr>
          <w:p>
            <w:pPr>
              <w:pStyle w:val="TableParagraph"/>
              <w:ind w:left="99" w:right="88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ind w:left="312" w:right="30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9" w:type="dxa"/>
          </w:tcPr>
          <w:p>
            <w:pPr>
              <w:pStyle w:val="TableParagraph"/>
              <w:ind w:left="91" w:right="81"/>
              <w:jc w:val="center"/>
              <w:rPr>
                <w:sz w:val="22"/>
              </w:rPr>
            </w:pPr>
            <w:r>
              <w:rPr>
                <w:sz w:val="22"/>
              </w:rPr>
              <w:t>Leslie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Mishelle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Fernandez</w:t>
            </w:r>
          </w:p>
          <w:p>
            <w:pPr>
              <w:pStyle w:val="TableParagraph"/>
              <w:spacing w:before="37"/>
              <w:ind w:left="91" w:right="79"/>
              <w:jc w:val="center"/>
              <w:rPr>
                <w:sz w:val="22"/>
              </w:rPr>
            </w:pPr>
            <w:r>
              <w:rPr>
                <w:sz w:val="22"/>
              </w:rPr>
              <w:t>Alvarez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5"/>
        </w:rPr>
      </w:pPr>
    </w:p>
    <w:p>
      <w:pPr>
        <w:pStyle w:val="ListParagraph"/>
        <w:numPr>
          <w:ilvl w:val="1"/>
          <w:numId w:val="8"/>
        </w:numPr>
        <w:tabs>
          <w:tab w:pos="1501" w:val="left" w:leader="none"/>
          <w:tab w:pos="1502" w:val="left" w:leader="none"/>
        </w:tabs>
        <w:spacing w:line="240" w:lineRule="auto" w:before="88" w:after="0"/>
        <w:ind w:left="1501" w:right="0" w:hanging="361"/>
        <w:jc w:val="left"/>
        <w:rPr>
          <w:sz w:val="25"/>
        </w:rPr>
      </w:pPr>
      <w:r>
        <w:rPr>
          <w:sz w:val="25"/>
        </w:rPr>
        <w:t>Desfile</w:t>
      </w:r>
      <w:r>
        <w:rPr>
          <w:spacing w:val="-4"/>
          <w:sz w:val="25"/>
        </w:rPr>
        <w:t> </w:t>
      </w:r>
      <w:r>
        <w:rPr>
          <w:sz w:val="25"/>
        </w:rPr>
        <w:t>Militar</w:t>
      </w:r>
      <w:r>
        <w:rPr>
          <w:spacing w:val="-2"/>
          <w:sz w:val="25"/>
        </w:rPr>
        <w:t> </w:t>
      </w:r>
      <w:r>
        <w:rPr>
          <w:sz w:val="25"/>
        </w:rPr>
        <w:t>en</w:t>
      </w:r>
      <w:r>
        <w:rPr>
          <w:spacing w:val="-3"/>
          <w:sz w:val="25"/>
        </w:rPr>
        <w:t> </w:t>
      </w:r>
      <w:r>
        <w:rPr>
          <w:sz w:val="25"/>
        </w:rPr>
        <w:t>Conmemoración</w:t>
      </w:r>
      <w:r>
        <w:rPr>
          <w:spacing w:val="-3"/>
          <w:sz w:val="25"/>
        </w:rPr>
        <w:t> </w:t>
      </w:r>
      <w:r>
        <w:rPr>
          <w:sz w:val="25"/>
        </w:rPr>
        <w:t>del</w:t>
      </w:r>
      <w:r>
        <w:rPr>
          <w:spacing w:val="-4"/>
          <w:sz w:val="25"/>
        </w:rPr>
        <w:t> </w:t>
      </w:r>
      <w:r>
        <w:rPr>
          <w:sz w:val="25"/>
        </w:rPr>
        <w:t>Día</w:t>
      </w:r>
      <w:r>
        <w:rPr>
          <w:spacing w:val="-3"/>
          <w:sz w:val="25"/>
        </w:rPr>
        <w:t> </w:t>
      </w:r>
      <w:r>
        <w:rPr>
          <w:sz w:val="25"/>
        </w:rPr>
        <w:t>del</w:t>
      </w:r>
      <w:r>
        <w:rPr>
          <w:spacing w:val="-3"/>
          <w:sz w:val="25"/>
        </w:rPr>
        <w:t> </w:t>
      </w:r>
      <w:r>
        <w:rPr>
          <w:sz w:val="25"/>
        </w:rPr>
        <w:t>Ejercito.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0" w:after="0"/>
        <w:ind w:left="1141" w:right="917" w:hanging="361"/>
        <w:jc w:val="both"/>
        <w:rPr>
          <w:sz w:val="25"/>
        </w:rPr>
      </w:pPr>
      <w:r>
        <w:rPr>
          <w:sz w:val="25"/>
        </w:rPr>
        <w:t>Trasladar documentos y solicitudes remitidas al Despacho Superior de la</w:t>
      </w:r>
      <w:r>
        <w:rPr>
          <w:spacing w:val="-67"/>
          <w:sz w:val="25"/>
        </w:rPr>
        <w:t> </w:t>
      </w:r>
      <w:r>
        <w:rPr>
          <w:sz w:val="25"/>
        </w:rPr>
        <w:t>Secretaría Privada de la Presidencia, a las instituciones encargadas de</w:t>
      </w:r>
      <w:r>
        <w:rPr>
          <w:spacing w:val="1"/>
          <w:sz w:val="25"/>
        </w:rPr>
        <w:t> </w:t>
      </w:r>
      <w:r>
        <w:rPr>
          <w:sz w:val="25"/>
        </w:rPr>
        <w:t>darle</w:t>
      </w:r>
      <w:r>
        <w:rPr>
          <w:spacing w:val="-1"/>
          <w:sz w:val="25"/>
        </w:rPr>
        <w:t> </w:t>
      </w:r>
      <w:r>
        <w:rPr>
          <w:sz w:val="25"/>
        </w:rPr>
        <w:t>respuesta</w:t>
      </w:r>
      <w:r>
        <w:rPr>
          <w:spacing w:val="-1"/>
          <w:sz w:val="25"/>
        </w:rPr>
        <w:t> </w:t>
      </w:r>
      <w:r>
        <w:rPr>
          <w:sz w:val="25"/>
        </w:rPr>
        <w:t>o</w:t>
      </w:r>
      <w:r>
        <w:rPr>
          <w:spacing w:val="-1"/>
          <w:sz w:val="25"/>
        </w:rPr>
        <w:t> </w:t>
      </w:r>
      <w:r>
        <w:rPr>
          <w:sz w:val="25"/>
        </w:rPr>
        <w:t>seguimiento, según</w:t>
      </w:r>
      <w:r>
        <w:rPr>
          <w:spacing w:val="-1"/>
          <w:sz w:val="25"/>
        </w:rPr>
        <w:t> </w:t>
      </w:r>
      <w:r>
        <w:rPr>
          <w:sz w:val="25"/>
        </w:rPr>
        <w:t>su</w:t>
      </w:r>
      <w:r>
        <w:rPr>
          <w:spacing w:val="-1"/>
          <w:sz w:val="25"/>
        </w:rPr>
        <w:t> </w:t>
      </w:r>
      <w:r>
        <w:rPr>
          <w:sz w:val="25"/>
        </w:rPr>
        <w:t>competencia.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0" w:after="0"/>
        <w:ind w:left="1141" w:right="917" w:hanging="360"/>
        <w:jc w:val="both"/>
        <w:rPr>
          <w:sz w:val="25"/>
        </w:rPr>
      </w:pPr>
      <w:r>
        <w:rPr>
          <w:sz w:val="25"/>
        </w:rPr>
        <w:t>Programar, agendar y convocar a funcionarios o personas particulares a</w:t>
      </w:r>
      <w:r>
        <w:rPr>
          <w:spacing w:val="1"/>
          <w:sz w:val="25"/>
        </w:rPr>
        <w:t> </w:t>
      </w:r>
      <w:r>
        <w:rPr>
          <w:sz w:val="25"/>
        </w:rPr>
        <w:t>reuniones</w:t>
      </w:r>
      <w:r>
        <w:rPr>
          <w:spacing w:val="-1"/>
          <w:sz w:val="25"/>
        </w:rPr>
        <w:t> </w:t>
      </w:r>
      <w:r>
        <w:rPr>
          <w:sz w:val="25"/>
        </w:rPr>
        <w:t>de</w:t>
      </w:r>
      <w:r>
        <w:rPr>
          <w:spacing w:val="-1"/>
          <w:sz w:val="25"/>
        </w:rPr>
        <w:t> </w:t>
      </w:r>
      <w:r>
        <w:rPr>
          <w:sz w:val="25"/>
        </w:rPr>
        <w:t>trabajo</w:t>
      </w:r>
      <w:r>
        <w:rPr>
          <w:spacing w:val="-3"/>
          <w:sz w:val="25"/>
        </w:rPr>
        <w:t> </w:t>
      </w:r>
      <w:r>
        <w:rPr>
          <w:sz w:val="25"/>
        </w:rPr>
        <w:t>con</w:t>
      </w:r>
      <w:r>
        <w:rPr>
          <w:spacing w:val="-1"/>
          <w:sz w:val="25"/>
        </w:rPr>
        <w:t> </w:t>
      </w:r>
      <w:r>
        <w:rPr>
          <w:sz w:val="25"/>
        </w:rPr>
        <w:t>el</w:t>
      </w:r>
      <w:r>
        <w:rPr>
          <w:spacing w:val="-1"/>
          <w:sz w:val="25"/>
        </w:rPr>
        <w:t> </w:t>
      </w:r>
      <w:r>
        <w:rPr>
          <w:sz w:val="25"/>
        </w:rPr>
        <w:t>señor Presidente</w:t>
      </w:r>
      <w:r>
        <w:rPr>
          <w:spacing w:val="-1"/>
          <w:sz w:val="25"/>
        </w:rPr>
        <w:t> </w:t>
      </w:r>
      <w:r>
        <w:rPr>
          <w:sz w:val="25"/>
        </w:rPr>
        <w:t>de</w:t>
      </w:r>
      <w:r>
        <w:rPr>
          <w:spacing w:val="-1"/>
          <w:sz w:val="25"/>
        </w:rPr>
        <w:t> </w:t>
      </w:r>
      <w:r>
        <w:rPr>
          <w:sz w:val="25"/>
        </w:rPr>
        <w:t>la</w:t>
      </w:r>
      <w:r>
        <w:rPr>
          <w:spacing w:val="-1"/>
          <w:sz w:val="25"/>
        </w:rPr>
        <w:t> </w:t>
      </w:r>
      <w:r>
        <w:rPr>
          <w:sz w:val="25"/>
        </w:rPr>
        <w:t>República.</w:t>
      </w:r>
    </w:p>
    <w:p>
      <w:pPr>
        <w:pStyle w:val="BodyText"/>
        <w:rPr>
          <w:sz w:val="28"/>
        </w:rPr>
      </w:pPr>
    </w:p>
    <w:p>
      <w:pPr>
        <w:pStyle w:val="ListParagraph"/>
        <w:numPr>
          <w:ilvl w:val="0"/>
          <w:numId w:val="8"/>
        </w:numPr>
        <w:tabs>
          <w:tab w:pos="1142" w:val="left" w:leader="none"/>
        </w:tabs>
        <w:spacing w:line="240" w:lineRule="auto" w:before="210" w:after="0"/>
        <w:ind w:left="1141" w:right="917" w:hanging="360"/>
        <w:jc w:val="both"/>
        <w:rPr>
          <w:sz w:val="25"/>
        </w:rPr>
      </w:pPr>
      <w:r>
        <w:rPr>
          <w:sz w:val="25"/>
        </w:rPr>
        <w:t>Seguimiento</w:t>
      </w:r>
      <w:r>
        <w:rPr>
          <w:spacing w:val="1"/>
          <w:sz w:val="25"/>
        </w:rPr>
        <w:t> </w:t>
      </w:r>
      <w:r>
        <w:rPr>
          <w:sz w:val="25"/>
        </w:rPr>
        <w:t>a</w:t>
      </w:r>
      <w:r>
        <w:rPr>
          <w:spacing w:val="1"/>
          <w:sz w:val="25"/>
        </w:rPr>
        <w:t> </w:t>
      </w:r>
      <w:r>
        <w:rPr>
          <w:sz w:val="25"/>
        </w:rPr>
        <w:t>reuniones</w:t>
      </w:r>
      <w:r>
        <w:rPr>
          <w:spacing w:val="1"/>
          <w:sz w:val="25"/>
        </w:rPr>
        <w:t> </w:t>
      </w:r>
      <w:r>
        <w:rPr>
          <w:sz w:val="25"/>
        </w:rPr>
        <w:t>con</w:t>
      </w:r>
      <w:r>
        <w:rPr>
          <w:spacing w:val="1"/>
          <w:sz w:val="25"/>
        </w:rPr>
        <w:t> </w:t>
      </w:r>
      <w:r>
        <w:rPr>
          <w:sz w:val="25"/>
        </w:rPr>
        <w:t>servidores</w:t>
      </w:r>
      <w:r>
        <w:rPr>
          <w:spacing w:val="1"/>
          <w:sz w:val="25"/>
        </w:rPr>
        <w:t> </w:t>
      </w:r>
      <w:r>
        <w:rPr>
          <w:sz w:val="25"/>
        </w:rPr>
        <w:t>públicos</w:t>
      </w:r>
      <w:r>
        <w:rPr>
          <w:spacing w:val="1"/>
          <w:sz w:val="25"/>
        </w:rPr>
        <w:t> </w:t>
      </w:r>
      <w:r>
        <w:rPr>
          <w:sz w:val="25"/>
        </w:rPr>
        <w:t>de</w:t>
      </w:r>
      <w:r>
        <w:rPr>
          <w:spacing w:val="1"/>
          <w:sz w:val="25"/>
        </w:rPr>
        <w:t> </w:t>
      </w:r>
      <w:r>
        <w:rPr>
          <w:sz w:val="25"/>
        </w:rPr>
        <w:t>los</w:t>
      </w:r>
      <w:r>
        <w:rPr>
          <w:spacing w:val="1"/>
          <w:sz w:val="25"/>
        </w:rPr>
        <w:t> </w:t>
      </w:r>
      <w:r>
        <w:rPr>
          <w:sz w:val="25"/>
        </w:rPr>
        <w:t>Ministerios,</w:t>
      </w:r>
      <w:r>
        <w:rPr>
          <w:spacing w:val="-67"/>
          <w:sz w:val="25"/>
        </w:rPr>
        <w:t> </w:t>
      </w:r>
      <w:r>
        <w:rPr>
          <w:sz w:val="25"/>
        </w:rPr>
        <w:t>Secretarías y otras dependencias del Organismo Ejecutivo convocadas</w:t>
      </w:r>
      <w:r>
        <w:rPr>
          <w:spacing w:val="1"/>
          <w:sz w:val="25"/>
        </w:rPr>
        <w:t> </w:t>
      </w:r>
      <w:r>
        <w:rPr>
          <w:sz w:val="25"/>
        </w:rPr>
        <w:t>por la</w:t>
      </w:r>
      <w:r>
        <w:rPr>
          <w:spacing w:val="-1"/>
          <w:sz w:val="25"/>
        </w:rPr>
        <w:t> </w:t>
      </w:r>
      <w:r>
        <w:rPr>
          <w:sz w:val="25"/>
        </w:rPr>
        <w:t>Secretaria</w:t>
      </w:r>
      <w:r>
        <w:rPr>
          <w:spacing w:val="-1"/>
          <w:sz w:val="25"/>
        </w:rPr>
        <w:t> </w:t>
      </w:r>
      <w:r>
        <w:rPr>
          <w:sz w:val="25"/>
        </w:rPr>
        <w:t>Privada</w:t>
      </w:r>
      <w:r>
        <w:rPr>
          <w:spacing w:val="-1"/>
          <w:sz w:val="25"/>
        </w:rPr>
        <w:t> </w:t>
      </w:r>
      <w:r>
        <w:rPr>
          <w:sz w:val="25"/>
        </w:rPr>
        <w:t>de</w:t>
      </w:r>
      <w:r>
        <w:rPr>
          <w:spacing w:val="-1"/>
          <w:sz w:val="25"/>
        </w:rPr>
        <w:t> </w:t>
      </w:r>
      <w:r>
        <w:rPr>
          <w:sz w:val="25"/>
        </w:rPr>
        <w:t>la</w:t>
      </w:r>
      <w:r>
        <w:rPr>
          <w:spacing w:val="-1"/>
          <w:sz w:val="25"/>
        </w:rPr>
        <w:t> </w:t>
      </w:r>
      <w:r>
        <w:rPr>
          <w:sz w:val="25"/>
        </w:rPr>
        <w:t>Presidencia</w:t>
      </w:r>
      <w:r>
        <w:rPr>
          <w:spacing w:val="-1"/>
          <w:sz w:val="25"/>
        </w:rPr>
        <w:t> </w:t>
      </w:r>
      <w:r>
        <w:rPr>
          <w:sz w:val="25"/>
        </w:rPr>
        <w:t>de</w:t>
      </w:r>
      <w:r>
        <w:rPr>
          <w:spacing w:val="-1"/>
          <w:sz w:val="25"/>
        </w:rPr>
        <w:t> </w:t>
      </w:r>
      <w:r>
        <w:rPr>
          <w:sz w:val="25"/>
        </w:rPr>
        <w:t>la</w:t>
      </w:r>
      <w:r>
        <w:rPr>
          <w:spacing w:val="-1"/>
          <w:sz w:val="25"/>
        </w:rPr>
        <w:t> </w:t>
      </w:r>
      <w:r>
        <w:rPr>
          <w:sz w:val="25"/>
        </w:rPr>
        <w:t>República.</w:t>
      </w:r>
    </w:p>
    <w:p>
      <w:pPr>
        <w:pStyle w:val="BodyText"/>
        <w:rPr>
          <w:sz w:val="28"/>
        </w:rPr>
      </w:pPr>
    </w:p>
    <w:p>
      <w:pPr>
        <w:pStyle w:val="BodyText"/>
        <w:spacing w:before="6"/>
        <w:rPr>
          <w:sz w:val="34"/>
        </w:rPr>
      </w:pPr>
    </w:p>
    <w:p>
      <w:pPr>
        <w:spacing w:line="552" w:lineRule="auto" w:before="0"/>
        <w:ind w:left="421" w:right="3527" w:firstLine="0"/>
        <w:jc w:val="left"/>
        <w:rPr>
          <w:sz w:val="25"/>
        </w:rPr>
      </w:pPr>
      <w:r>
        <w:rPr>
          <w:sz w:val="25"/>
        </w:rPr>
        <w:t>Sin otro en particular, me es grato suscribirme de usted.</w:t>
      </w:r>
      <w:r>
        <w:rPr>
          <w:spacing w:val="-67"/>
          <w:sz w:val="25"/>
        </w:rPr>
        <w:t> </w:t>
      </w:r>
      <w:r>
        <w:rPr>
          <w:sz w:val="25"/>
        </w:rPr>
        <w:t>Atentamente,</w:t>
      </w:r>
    </w:p>
    <w:p>
      <w:pPr>
        <w:pStyle w:val="BodyText"/>
        <w:rPr>
          <w:sz w:val="28"/>
        </w:rPr>
      </w:pPr>
    </w:p>
    <w:p>
      <w:pPr>
        <w:pStyle w:val="BodyText"/>
        <w:spacing w:before="4"/>
        <w:rPr>
          <w:sz w:val="29"/>
        </w:rPr>
      </w:pPr>
    </w:p>
    <w:p>
      <w:pPr>
        <w:pStyle w:val="Heading2"/>
      </w:pPr>
      <w:r>
        <w:rPr/>
        <w:t>Leslie</w:t>
      </w:r>
      <w:r>
        <w:rPr>
          <w:spacing w:val="-3"/>
        </w:rPr>
        <w:t> </w:t>
      </w:r>
      <w:r>
        <w:rPr/>
        <w:t>Mishelle</w:t>
      </w:r>
      <w:r>
        <w:rPr>
          <w:spacing w:val="-3"/>
        </w:rPr>
        <w:t> </w:t>
      </w:r>
      <w:r>
        <w:rPr/>
        <w:t>Fernandez</w:t>
      </w:r>
      <w:r>
        <w:rPr>
          <w:spacing w:val="-3"/>
        </w:rPr>
        <w:t> </w:t>
      </w:r>
      <w:r>
        <w:rPr/>
        <w:t>Alvarez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9"/>
        <w:rPr>
          <w:b/>
          <w:sz w:val="34"/>
        </w:rPr>
      </w:pPr>
    </w:p>
    <w:p>
      <w:pPr>
        <w:spacing w:before="1"/>
        <w:ind w:left="1576" w:right="2074" w:firstLine="0"/>
        <w:jc w:val="center"/>
        <w:rPr>
          <w:b/>
          <w:sz w:val="25"/>
        </w:rPr>
      </w:pPr>
      <w:r>
        <w:rPr>
          <w:b/>
          <w:sz w:val="25"/>
        </w:rPr>
        <w:t>Vo.Bo.</w:t>
      </w:r>
    </w:p>
    <w:p>
      <w:pPr>
        <w:spacing w:after="0"/>
        <w:jc w:val="center"/>
        <w:rPr>
          <w:sz w:val="25"/>
        </w:rPr>
        <w:sectPr>
          <w:pgSz w:w="12240" w:h="15840"/>
          <w:pgMar w:header="719" w:footer="1044" w:top="1060" w:bottom="120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2"/>
        <w:gridCol w:w="1796"/>
        <w:gridCol w:w="2780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spacing w:before="2"/>
              <w:ind w:left="350"/>
              <w:rPr>
                <w:sz w:val="22"/>
              </w:rPr>
            </w:pPr>
            <w:bookmarkStart w:name="12 Luis Xocoxic " w:id="12"/>
            <w:bookmarkEnd w:id="12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82" w:type="dxa"/>
          </w:tcPr>
          <w:p>
            <w:pPr>
              <w:pStyle w:val="TableParagraph"/>
              <w:spacing w:before="2"/>
              <w:ind w:left="94" w:right="9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029-13-2023</w:t>
            </w:r>
          </w:p>
        </w:tc>
        <w:tc>
          <w:tcPr>
            <w:tcW w:w="1796" w:type="dxa"/>
          </w:tcPr>
          <w:p>
            <w:pPr>
              <w:pStyle w:val="TableParagraph"/>
              <w:spacing w:before="2"/>
              <w:ind w:left="311" w:right="307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"/>
              <w:ind w:left="572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2" w:type="dxa"/>
          </w:tcPr>
          <w:p>
            <w:pPr>
              <w:pStyle w:val="TableParagraph"/>
              <w:spacing w:before="146"/>
              <w:ind w:left="93" w:right="9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6" w:type="dxa"/>
          </w:tcPr>
          <w:p>
            <w:pPr>
              <w:pStyle w:val="TableParagraph"/>
              <w:spacing w:before="146"/>
              <w:ind w:left="313" w:right="307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338" w:right="339"/>
              <w:jc w:val="center"/>
              <w:rPr>
                <w:sz w:val="22"/>
              </w:rPr>
            </w:pPr>
            <w:r>
              <w:rPr>
                <w:sz w:val="22"/>
              </w:rPr>
              <w:t>Luis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Enrique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Xocoxic</w:t>
            </w:r>
          </w:p>
          <w:p>
            <w:pPr>
              <w:pStyle w:val="TableParagraph"/>
              <w:spacing w:before="37"/>
              <w:ind w:left="338" w:right="338"/>
              <w:jc w:val="center"/>
              <w:rPr>
                <w:sz w:val="22"/>
              </w:rPr>
            </w:pPr>
            <w:r>
              <w:rPr>
                <w:sz w:val="22"/>
              </w:rPr>
              <w:t>Buch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</w:rPr>
      </w:pPr>
    </w:p>
    <w:p>
      <w:pPr>
        <w:pStyle w:val="BodyText"/>
        <w:spacing w:before="93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ind w:left="421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rPr>
          <w:b/>
        </w:rPr>
      </w:pPr>
    </w:p>
    <w:p>
      <w:pPr>
        <w:pStyle w:val="BodyText"/>
        <w:spacing w:line="360" w:lineRule="auto"/>
        <w:ind w:left="421" w:right="915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 apoyo técnico realizadas durante el mes de junio del año 2023, de conformidad</w:t>
      </w:r>
      <w:r>
        <w:rPr>
          <w:spacing w:val="-64"/>
        </w:rPr>
        <w:t> </w:t>
      </w:r>
      <w:r>
        <w:rPr/>
        <w:t>con lo establecido en la cláusula décima segunda del Contrato Administrativo en</w:t>
      </w:r>
      <w:r>
        <w:rPr>
          <w:spacing w:val="1"/>
        </w:rPr>
        <w:t> </w:t>
      </w:r>
      <w:r>
        <w:rPr/>
        <w:t>referencia, las cuales se detallan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continuación.</w:t>
      </w:r>
    </w:p>
    <w:p>
      <w:pPr>
        <w:pStyle w:val="BodyText"/>
        <w:spacing w:before="10"/>
        <w:rPr>
          <w:sz w:val="35"/>
        </w:rPr>
      </w:pPr>
    </w:p>
    <w:p>
      <w:pPr>
        <w:pStyle w:val="ListParagraph"/>
        <w:numPr>
          <w:ilvl w:val="0"/>
          <w:numId w:val="9"/>
        </w:numPr>
        <w:tabs>
          <w:tab w:pos="1142" w:val="left" w:leader="none"/>
        </w:tabs>
        <w:spacing w:line="360" w:lineRule="auto" w:before="0" w:after="0"/>
        <w:ind w:left="1141" w:right="915" w:hanging="360"/>
        <w:jc w:val="both"/>
        <w:rPr>
          <w:sz w:val="24"/>
        </w:rPr>
      </w:pPr>
      <w:r>
        <w:rPr>
          <w:sz w:val="24"/>
        </w:rPr>
        <w:t>Apoyo técnico en la elaboración de material audiovisual para la visita de</w:t>
      </w:r>
      <w:r>
        <w:rPr>
          <w:spacing w:val="1"/>
          <w:sz w:val="24"/>
        </w:rPr>
        <w:t> </w:t>
      </w:r>
      <w:r>
        <w:rPr>
          <w:sz w:val="24"/>
        </w:rPr>
        <w:t>supervisión del Ministerio de Comunicaciones, Infraestructura y Vivienda en</w:t>
      </w:r>
      <w:r>
        <w:rPr>
          <w:spacing w:val="-64"/>
          <w:sz w:val="24"/>
        </w:rPr>
        <w:t> </w:t>
      </w:r>
      <w:r>
        <w:rPr>
          <w:sz w:val="24"/>
        </w:rPr>
        <w:t>las obras en ejecución en los municipios de Santa Cruz Barillas, Santa</w:t>
      </w:r>
      <w:r>
        <w:rPr>
          <w:spacing w:val="1"/>
          <w:sz w:val="24"/>
        </w:rPr>
        <w:t> </w:t>
      </w:r>
      <w:r>
        <w:rPr>
          <w:sz w:val="24"/>
        </w:rPr>
        <w:t>Bárbara y San Idelfonso Ixtahuacán del departamento de Huehuetenango;</w:t>
      </w:r>
      <w:r>
        <w:rPr>
          <w:spacing w:val="1"/>
          <w:sz w:val="24"/>
        </w:rPr>
        <w:t> </w:t>
      </w:r>
      <w:r>
        <w:rPr>
          <w:sz w:val="24"/>
        </w:rPr>
        <w:t>Santa</w:t>
      </w:r>
      <w:r>
        <w:rPr>
          <w:spacing w:val="1"/>
          <w:sz w:val="24"/>
        </w:rPr>
        <w:t> </w:t>
      </w:r>
      <w:r>
        <w:rPr>
          <w:sz w:val="24"/>
        </w:rPr>
        <w:t>Lucia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Reforma,</w:t>
      </w:r>
      <w:r>
        <w:rPr>
          <w:spacing w:val="1"/>
          <w:sz w:val="24"/>
        </w:rPr>
        <w:t> </w:t>
      </w:r>
      <w:r>
        <w:rPr>
          <w:sz w:val="24"/>
        </w:rPr>
        <w:t>Momostenango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San</w:t>
      </w:r>
      <w:r>
        <w:rPr>
          <w:spacing w:val="1"/>
          <w:sz w:val="24"/>
        </w:rPr>
        <w:t> </w:t>
      </w:r>
      <w:r>
        <w:rPr>
          <w:sz w:val="24"/>
        </w:rPr>
        <w:t>Andrés</w:t>
      </w:r>
      <w:r>
        <w:rPr>
          <w:spacing w:val="1"/>
          <w:sz w:val="24"/>
        </w:rPr>
        <w:t> </w:t>
      </w:r>
      <w:r>
        <w:rPr>
          <w:sz w:val="24"/>
        </w:rPr>
        <w:t>Xecul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-64"/>
          <w:sz w:val="24"/>
        </w:rPr>
        <w:t> </w:t>
      </w:r>
      <w:r>
        <w:rPr>
          <w:sz w:val="24"/>
        </w:rPr>
        <w:t>departamento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Totonicapán;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verificar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avances</w:t>
      </w:r>
      <w:r>
        <w:rPr>
          <w:spacing w:val="1"/>
          <w:sz w:val="24"/>
        </w:rPr>
        <w:t> </w:t>
      </w:r>
      <w:r>
        <w:rPr>
          <w:sz w:val="24"/>
        </w:rPr>
        <w:t>físicos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financieros, a requerimiento de la Secretaria Privada de la Presidencia de la</w:t>
      </w:r>
      <w:r>
        <w:rPr>
          <w:spacing w:val="-64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pos="1135" w:val="left" w:leader="none"/>
        </w:tabs>
        <w:spacing w:line="360" w:lineRule="auto" w:before="0" w:after="0"/>
        <w:ind w:left="1134" w:right="915" w:hanging="356"/>
        <w:jc w:val="both"/>
        <w:rPr>
          <w:sz w:val="24"/>
        </w:rPr>
      </w:pPr>
      <w:r>
        <w:rPr>
          <w:sz w:val="24"/>
        </w:rPr>
        <w:t>Apoyo técnico en la diagramación de informe con información del avance de</w:t>
      </w:r>
      <w:r>
        <w:rPr>
          <w:spacing w:val="-64"/>
          <w:sz w:val="24"/>
        </w:rPr>
        <w:t> </w:t>
      </w:r>
      <w:r>
        <w:rPr>
          <w:sz w:val="24"/>
        </w:rPr>
        <w:t>ejecución físico y financiero de los proyectos de la Dirección General de</w:t>
      </w:r>
      <w:r>
        <w:rPr>
          <w:spacing w:val="1"/>
          <w:sz w:val="24"/>
        </w:rPr>
        <w:t> </w:t>
      </w:r>
      <w:r>
        <w:rPr>
          <w:sz w:val="24"/>
        </w:rPr>
        <w:t>Caminos, Fondo de Solidaridad Social, Unidad Ejecutora de Conservación</w:t>
      </w:r>
      <w:r>
        <w:rPr>
          <w:spacing w:val="1"/>
          <w:sz w:val="24"/>
        </w:rPr>
        <w:t> </w:t>
      </w:r>
      <w:r>
        <w:rPr>
          <w:sz w:val="24"/>
        </w:rPr>
        <w:t>Vial</w:t>
      </w:r>
      <w:r>
        <w:rPr>
          <w:spacing w:val="64"/>
          <w:sz w:val="24"/>
        </w:rPr>
        <w:t> </w:t>
      </w:r>
      <w:r>
        <w:rPr>
          <w:sz w:val="24"/>
        </w:rPr>
        <w:t>y</w:t>
      </w:r>
      <w:r>
        <w:rPr>
          <w:spacing w:val="65"/>
          <w:sz w:val="24"/>
        </w:rPr>
        <w:t> </w:t>
      </w:r>
      <w:r>
        <w:rPr>
          <w:sz w:val="24"/>
        </w:rPr>
        <w:t>Unidad</w:t>
      </w:r>
      <w:r>
        <w:rPr>
          <w:spacing w:val="66"/>
          <w:sz w:val="24"/>
        </w:rPr>
        <w:t> </w:t>
      </w:r>
      <w:r>
        <w:rPr>
          <w:sz w:val="24"/>
        </w:rPr>
        <w:t>Ejecutora</w:t>
      </w:r>
      <w:r>
        <w:rPr>
          <w:spacing w:val="63"/>
          <w:sz w:val="24"/>
        </w:rPr>
        <w:t> </w:t>
      </w:r>
      <w:r>
        <w:rPr>
          <w:sz w:val="24"/>
        </w:rPr>
        <w:t>de</w:t>
      </w:r>
      <w:r>
        <w:rPr>
          <w:spacing w:val="63"/>
          <w:sz w:val="24"/>
        </w:rPr>
        <w:t> </w:t>
      </w:r>
      <w:r>
        <w:rPr>
          <w:sz w:val="24"/>
        </w:rPr>
        <w:t>Edificios</w:t>
      </w:r>
      <w:r>
        <w:rPr>
          <w:spacing w:val="65"/>
          <w:sz w:val="24"/>
        </w:rPr>
        <w:t> </w:t>
      </w:r>
      <w:r>
        <w:rPr>
          <w:sz w:val="24"/>
        </w:rPr>
        <w:t>del</w:t>
      </w:r>
      <w:r>
        <w:rPr>
          <w:spacing w:val="64"/>
          <w:sz w:val="24"/>
        </w:rPr>
        <w:t> </w:t>
      </w:r>
      <w:r>
        <w:rPr>
          <w:sz w:val="24"/>
        </w:rPr>
        <w:t>Estado</w:t>
      </w:r>
      <w:r>
        <w:rPr>
          <w:spacing w:val="63"/>
          <w:sz w:val="24"/>
        </w:rPr>
        <w:t> </w:t>
      </w:r>
      <w:r>
        <w:rPr>
          <w:sz w:val="24"/>
        </w:rPr>
        <w:t>del</w:t>
      </w:r>
      <w:r>
        <w:rPr>
          <w:spacing w:val="64"/>
          <w:sz w:val="24"/>
        </w:rPr>
        <w:t> </w:t>
      </w:r>
      <w:r>
        <w:rPr>
          <w:sz w:val="24"/>
        </w:rPr>
        <w:t>Ministerio</w:t>
      </w:r>
      <w:r>
        <w:rPr>
          <w:spacing w:val="66"/>
          <w:sz w:val="24"/>
        </w:rPr>
        <w:t> </w:t>
      </w:r>
      <w:r>
        <w:rPr>
          <w:sz w:val="24"/>
        </w:rPr>
        <w:t>de</w:t>
      </w:r>
      <w:r>
        <w:rPr>
          <w:spacing w:val="-65"/>
          <w:sz w:val="24"/>
        </w:rPr>
        <w:t> </w:t>
      </w:r>
      <w:r>
        <w:rPr>
          <w:sz w:val="24"/>
        </w:rPr>
        <w:t>Comunicaciones,</w:t>
      </w:r>
      <w:r>
        <w:rPr>
          <w:spacing w:val="-11"/>
          <w:sz w:val="24"/>
        </w:rPr>
        <w:t> </w:t>
      </w:r>
      <w:r>
        <w:rPr>
          <w:sz w:val="24"/>
        </w:rPr>
        <w:t>Infraestructura</w:t>
      </w:r>
      <w:r>
        <w:rPr>
          <w:spacing w:val="-9"/>
          <w:sz w:val="24"/>
        </w:rPr>
        <w:t> </w:t>
      </w:r>
      <w:r>
        <w:rPr>
          <w:sz w:val="24"/>
        </w:rPr>
        <w:t>y</w:t>
      </w:r>
      <w:r>
        <w:rPr>
          <w:spacing w:val="-12"/>
          <w:sz w:val="24"/>
        </w:rPr>
        <w:t> </w:t>
      </w:r>
      <w:r>
        <w:rPr>
          <w:sz w:val="24"/>
        </w:rPr>
        <w:t>Vivienda,</w:t>
      </w:r>
      <w:r>
        <w:rPr>
          <w:spacing w:val="-12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requerimiento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la</w:t>
      </w:r>
      <w:r>
        <w:rPr>
          <w:spacing w:val="-9"/>
          <w:sz w:val="24"/>
        </w:rPr>
        <w:t> </w:t>
      </w:r>
      <w:r>
        <w:rPr>
          <w:sz w:val="24"/>
        </w:rPr>
        <w:t>Secretaria</w:t>
      </w:r>
      <w:r>
        <w:rPr>
          <w:spacing w:val="-65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 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spacing w:after="0" w:line="360" w:lineRule="auto"/>
        <w:jc w:val="both"/>
        <w:rPr>
          <w:sz w:val="24"/>
        </w:rPr>
        <w:sectPr>
          <w:headerReference w:type="even" r:id="rId47"/>
          <w:headerReference w:type="default" r:id="rId48"/>
          <w:footerReference w:type="even" r:id="rId49"/>
          <w:footerReference w:type="default" r:id="rId50"/>
          <w:pgSz w:w="12240" w:h="15840"/>
          <w:pgMar w:header="1429" w:footer="1022" w:top="1780" w:bottom="122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2"/>
        <w:gridCol w:w="1796"/>
        <w:gridCol w:w="2780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spacing w:before="2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2" w:type="dxa"/>
          </w:tcPr>
          <w:p>
            <w:pPr>
              <w:pStyle w:val="TableParagraph"/>
              <w:spacing w:before="2"/>
              <w:ind w:left="94" w:right="9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029-13-2023</w:t>
            </w:r>
          </w:p>
        </w:tc>
        <w:tc>
          <w:tcPr>
            <w:tcW w:w="1796" w:type="dxa"/>
          </w:tcPr>
          <w:p>
            <w:pPr>
              <w:pStyle w:val="TableParagraph"/>
              <w:spacing w:before="2"/>
              <w:ind w:left="311" w:right="307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"/>
              <w:ind w:left="572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2" w:type="dxa"/>
          </w:tcPr>
          <w:p>
            <w:pPr>
              <w:pStyle w:val="TableParagraph"/>
              <w:spacing w:before="146"/>
              <w:ind w:left="93" w:right="9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6" w:type="dxa"/>
          </w:tcPr>
          <w:p>
            <w:pPr>
              <w:pStyle w:val="TableParagraph"/>
              <w:spacing w:before="146"/>
              <w:ind w:left="313" w:right="307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338" w:right="339"/>
              <w:jc w:val="center"/>
              <w:rPr>
                <w:sz w:val="22"/>
              </w:rPr>
            </w:pPr>
            <w:r>
              <w:rPr>
                <w:sz w:val="22"/>
              </w:rPr>
              <w:t>Luis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Enrique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Xocoxic</w:t>
            </w:r>
          </w:p>
          <w:p>
            <w:pPr>
              <w:pStyle w:val="TableParagraph"/>
              <w:spacing w:before="37"/>
              <w:ind w:left="338" w:right="338"/>
              <w:jc w:val="center"/>
              <w:rPr>
                <w:sz w:val="22"/>
              </w:rPr>
            </w:pPr>
            <w:r>
              <w:rPr>
                <w:sz w:val="22"/>
              </w:rPr>
              <w:t>Buch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</w:pPr>
    </w:p>
    <w:p>
      <w:pPr>
        <w:pStyle w:val="ListParagraph"/>
        <w:numPr>
          <w:ilvl w:val="0"/>
          <w:numId w:val="9"/>
        </w:numPr>
        <w:tabs>
          <w:tab w:pos="1142" w:val="left" w:leader="none"/>
        </w:tabs>
        <w:spacing w:line="360" w:lineRule="auto" w:before="93" w:after="0"/>
        <w:ind w:left="1141" w:right="917" w:hanging="360"/>
        <w:jc w:val="both"/>
        <w:rPr>
          <w:sz w:val="24"/>
        </w:rPr>
      </w:pPr>
      <w:r>
        <w:rPr>
          <w:sz w:val="24"/>
        </w:rPr>
        <w:t>Apoyo</w:t>
      </w:r>
      <w:r>
        <w:rPr>
          <w:spacing w:val="1"/>
          <w:sz w:val="24"/>
        </w:rPr>
        <w:t> </w:t>
      </w:r>
      <w:r>
        <w:rPr>
          <w:sz w:val="24"/>
        </w:rPr>
        <w:t>técnico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diagramación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visitas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entrega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programas</w:t>
      </w:r>
      <w:r>
        <w:rPr>
          <w:spacing w:val="-64"/>
          <w:sz w:val="24"/>
        </w:rPr>
        <w:t> </w:t>
      </w:r>
      <w:r>
        <w:rPr>
          <w:sz w:val="24"/>
        </w:rPr>
        <w:t>sociales y supervisión a proyectos por el señor Presidente de la República,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departamentos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Sololá,</w:t>
      </w:r>
      <w:r>
        <w:rPr>
          <w:spacing w:val="1"/>
          <w:sz w:val="24"/>
        </w:rPr>
        <w:t> </w:t>
      </w:r>
      <w:r>
        <w:rPr>
          <w:sz w:val="24"/>
        </w:rPr>
        <w:t>Chimaltenango,</w:t>
      </w:r>
      <w:r>
        <w:rPr>
          <w:spacing w:val="1"/>
          <w:sz w:val="24"/>
        </w:rPr>
        <w:t> </w:t>
      </w:r>
      <w:r>
        <w:rPr>
          <w:sz w:val="24"/>
        </w:rPr>
        <w:t>Guatemala,</w:t>
      </w:r>
      <w:r>
        <w:rPr>
          <w:spacing w:val="-64"/>
          <w:sz w:val="24"/>
        </w:rPr>
        <w:t> </w:t>
      </w:r>
      <w:r>
        <w:rPr>
          <w:sz w:val="24"/>
        </w:rPr>
        <w:t>Huehuetenango, San Marcos y Petén, a requerimiento de</w:t>
      </w:r>
      <w:r>
        <w:rPr>
          <w:spacing w:val="1"/>
          <w:sz w:val="24"/>
        </w:rPr>
        <w:t> </w:t>
      </w:r>
      <w:r>
        <w:rPr>
          <w:sz w:val="24"/>
        </w:rPr>
        <w:t>la Secretaria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 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480" w:lineRule="auto" w:before="157"/>
        <w:ind w:left="421" w:right="3776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07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Luis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Enrique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Xocoxic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Buch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207"/>
        <w:ind w:left="1578" w:right="2074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pgSz w:w="12240" w:h="15840"/>
          <w:pgMar w:header="1429" w:footer="1022" w:top="1780" w:bottom="1220" w:left="1280" w:right="780"/>
        </w:sectPr>
      </w:pPr>
    </w:p>
    <w:p>
      <w:pPr>
        <w:pStyle w:val="BodyText"/>
        <w:spacing w:before="10"/>
        <w:rPr>
          <w:b/>
          <w:sz w:val="6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414"/>
        <w:gridCol w:w="1946"/>
        <w:gridCol w:w="3297"/>
      </w:tblGrid>
      <w:tr>
        <w:trPr>
          <w:trHeight w:val="587" w:hRule="atLeast"/>
        </w:trPr>
        <w:tc>
          <w:tcPr>
            <w:tcW w:w="1980" w:type="dxa"/>
          </w:tcPr>
          <w:p>
            <w:pPr>
              <w:pStyle w:val="TableParagraph"/>
              <w:spacing w:before="1"/>
              <w:ind w:left="105"/>
              <w:rPr>
                <w:rFonts w:ascii="Calibri"/>
                <w:b/>
                <w:sz w:val="24"/>
              </w:rPr>
            </w:pPr>
            <w:bookmarkStart w:name="13 Maria Mercedes Paz " w:id="13"/>
            <w:bookmarkEnd w:id="13"/>
            <w:r>
              <w:rPr/>
            </w:r>
            <w:r>
              <w:rPr>
                <w:rFonts w:ascii="Calibri"/>
                <w:b/>
                <w:sz w:val="24"/>
              </w:rPr>
              <w:t>REFERENCIA:</w:t>
            </w:r>
          </w:p>
        </w:tc>
        <w:tc>
          <w:tcPr>
            <w:tcW w:w="2414" w:type="dxa"/>
          </w:tcPr>
          <w:p>
            <w:pPr>
              <w:pStyle w:val="TableParagraph"/>
              <w:spacing w:line="290" w:lineRule="atLeast"/>
              <w:ind w:left="585" w:right="550" w:hanging="24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Contrato No.</w:t>
            </w:r>
            <w:r>
              <w:rPr>
                <w:rFonts w:ascii="Calibri"/>
                <w:b/>
                <w:spacing w:val="-5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029-14-2023</w:t>
            </w:r>
          </w:p>
        </w:tc>
        <w:tc>
          <w:tcPr>
            <w:tcW w:w="1946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FECHA:</w:t>
            </w:r>
          </w:p>
        </w:tc>
        <w:tc>
          <w:tcPr>
            <w:tcW w:w="3297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30</w:t>
            </w:r>
            <w:r>
              <w:rPr>
                <w:rFonts w:ascii="Calibri"/>
                <w:b/>
                <w:spacing w:val="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junio</w:t>
            </w:r>
            <w:r>
              <w:rPr>
                <w:rFonts w:ascii="Calibri"/>
                <w:b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de 2023</w:t>
            </w:r>
          </w:p>
        </w:tc>
      </w:tr>
      <w:tr>
        <w:trPr>
          <w:trHeight w:val="877" w:hRule="atLeast"/>
        </w:trPr>
        <w:tc>
          <w:tcPr>
            <w:tcW w:w="1980" w:type="dxa"/>
          </w:tcPr>
          <w:p>
            <w:pPr>
              <w:pStyle w:val="TableParagraph"/>
              <w:ind w:left="105" w:right="74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TIPO</w:t>
            </w:r>
            <w:r>
              <w:rPr>
                <w:rFonts w:ascii="Calibri"/>
                <w:b/>
                <w:spacing w:val="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SERVICIOS:</w:t>
            </w:r>
          </w:p>
        </w:tc>
        <w:tc>
          <w:tcPr>
            <w:tcW w:w="2414" w:type="dxa"/>
          </w:tcPr>
          <w:p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ind w:left="532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Profesionales</w:t>
            </w:r>
          </w:p>
        </w:tc>
        <w:tc>
          <w:tcPr>
            <w:tcW w:w="1946" w:type="dxa"/>
          </w:tcPr>
          <w:p>
            <w:pPr>
              <w:pStyle w:val="TableParagraph"/>
              <w:spacing w:line="292" w:lineRule="exact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CONTRATISTA:</w:t>
            </w:r>
          </w:p>
        </w:tc>
        <w:tc>
          <w:tcPr>
            <w:tcW w:w="3297" w:type="dxa"/>
          </w:tcPr>
          <w:p>
            <w:pPr>
              <w:pStyle w:val="TableParagraph"/>
              <w:ind w:right="298" w:hanging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María Mercedes Paz de León</w:t>
            </w:r>
            <w:r>
              <w:rPr>
                <w:rFonts w:ascii="Calibri" w:hAnsi="Calibri"/>
                <w:b/>
                <w:spacing w:val="-5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Berganza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2"/>
        </w:rPr>
      </w:pPr>
    </w:p>
    <w:p>
      <w:pPr>
        <w:spacing w:before="101"/>
        <w:ind w:left="138" w:right="0" w:firstLine="0"/>
        <w:jc w:val="left"/>
        <w:rPr>
          <w:rFonts w:ascii="Bookman Old Style"/>
          <w:b w:val="0"/>
          <w:sz w:val="28"/>
        </w:rPr>
      </w:pPr>
      <w:r>
        <w:rPr>
          <w:rFonts w:ascii="Bookman Old Style"/>
          <w:b w:val="0"/>
          <w:sz w:val="28"/>
        </w:rPr>
        <w:t>Licenciada</w:t>
      </w:r>
    </w:p>
    <w:p>
      <w:pPr>
        <w:spacing w:line="328" w:lineRule="exact" w:before="0"/>
        <w:ind w:left="138" w:right="0" w:firstLine="0"/>
        <w:jc w:val="left"/>
        <w:rPr>
          <w:rFonts w:ascii="Bookman Old Style"/>
          <w:b/>
          <w:sz w:val="28"/>
        </w:rPr>
      </w:pPr>
      <w:r>
        <w:rPr>
          <w:rFonts w:ascii="Bookman Old Style"/>
          <w:b/>
          <w:sz w:val="28"/>
        </w:rPr>
        <w:t>Geovanna</w:t>
      </w:r>
      <w:r>
        <w:rPr>
          <w:rFonts w:ascii="Bookman Old Style"/>
          <w:b/>
          <w:spacing w:val="-5"/>
          <w:sz w:val="28"/>
        </w:rPr>
        <w:t> </w:t>
      </w:r>
      <w:r>
        <w:rPr>
          <w:rFonts w:ascii="Bookman Old Style"/>
          <w:b/>
          <w:sz w:val="28"/>
        </w:rPr>
        <w:t>Frinnee</w:t>
      </w:r>
      <w:r>
        <w:rPr>
          <w:rFonts w:ascii="Bookman Old Style"/>
          <w:b/>
          <w:spacing w:val="-2"/>
          <w:sz w:val="28"/>
        </w:rPr>
        <w:t> </w:t>
      </w:r>
      <w:r>
        <w:rPr>
          <w:rFonts w:ascii="Bookman Old Style"/>
          <w:b/>
          <w:sz w:val="28"/>
        </w:rPr>
        <w:t>Estrada</w:t>
      </w:r>
      <w:r>
        <w:rPr>
          <w:rFonts w:ascii="Bookman Old Style"/>
          <w:b/>
          <w:spacing w:val="-2"/>
          <w:sz w:val="28"/>
        </w:rPr>
        <w:t> </w:t>
      </w:r>
      <w:r>
        <w:rPr>
          <w:rFonts w:ascii="Bookman Old Style"/>
          <w:b/>
          <w:sz w:val="28"/>
        </w:rPr>
        <w:t>Samayoa</w:t>
      </w:r>
    </w:p>
    <w:p>
      <w:pPr>
        <w:spacing w:before="0"/>
        <w:ind w:left="138" w:right="2926" w:firstLine="0"/>
        <w:jc w:val="left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Secretaria Privada de la Presidencia de la República</w:t>
      </w:r>
      <w:r>
        <w:rPr>
          <w:rFonts w:ascii="Bookman Old Style" w:hAnsi="Bookman Old Style"/>
          <w:b w:val="0"/>
          <w:spacing w:val="-87"/>
          <w:sz w:val="28"/>
        </w:rPr>
        <w:t> </w:t>
      </w:r>
      <w:r>
        <w:rPr>
          <w:rFonts w:ascii="Bookman Old Style" w:hAnsi="Bookman Old Style"/>
          <w:b w:val="0"/>
          <w:sz w:val="28"/>
        </w:rPr>
        <w:t>Su Despacho</w:t>
      </w:r>
    </w:p>
    <w:p>
      <w:pPr>
        <w:pStyle w:val="BodyText"/>
        <w:spacing w:before="11"/>
        <w:rPr>
          <w:rFonts w:ascii="Bookman Old Style"/>
          <w:b w:val="0"/>
          <w:sz w:val="27"/>
        </w:rPr>
      </w:pPr>
    </w:p>
    <w:p>
      <w:pPr>
        <w:spacing w:before="0"/>
        <w:ind w:left="138" w:right="0" w:firstLine="0"/>
        <w:jc w:val="left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Señora</w:t>
      </w:r>
      <w:r>
        <w:rPr>
          <w:rFonts w:ascii="Bookman Old Style" w:hAnsi="Bookman Old Style"/>
          <w:b w:val="0"/>
          <w:spacing w:val="-4"/>
          <w:sz w:val="28"/>
        </w:rPr>
        <w:t> </w:t>
      </w:r>
      <w:r>
        <w:rPr>
          <w:rFonts w:ascii="Bookman Old Style" w:hAnsi="Bookman Old Style"/>
          <w:b w:val="0"/>
          <w:sz w:val="28"/>
        </w:rPr>
        <w:t>Secretaria:</w:t>
      </w:r>
    </w:p>
    <w:p>
      <w:pPr>
        <w:spacing w:line="240" w:lineRule="auto" w:before="202"/>
        <w:ind w:left="138" w:right="916" w:firstLine="0"/>
        <w:jc w:val="both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Respetuosamente me dirijo a usted para presentarle el informe de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las actividades de apoyo profesional realizadas durante el mes de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junio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del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año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2023,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conformidad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con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lo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establecido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en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-87"/>
          <w:sz w:val="28"/>
        </w:rPr>
        <w:t> </w:t>
      </w:r>
      <w:r>
        <w:rPr>
          <w:rFonts w:ascii="Bookman Old Style" w:hAnsi="Bookman Old Style"/>
          <w:b w:val="0"/>
          <w:sz w:val="28"/>
        </w:rPr>
        <w:t>cláusula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décima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segunda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del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Contrato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Administrativo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en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referencia,</w:t>
      </w:r>
      <w:r>
        <w:rPr>
          <w:rFonts w:ascii="Bookman Old Style" w:hAnsi="Bookman Old Style"/>
          <w:b w:val="0"/>
          <w:spacing w:val="-3"/>
          <w:sz w:val="28"/>
        </w:rPr>
        <w:t> </w:t>
      </w:r>
      <w:r>
        <w:rPr>
          <w:rFonts w:ascii="Bookman Old Style" w:hAnsi="Bookman Old Style"/>
          <w:b w:val="0"/>
          <w:sz w:val="28"/>
        </w:rPr>
        <w:t>las</w:t>
      </w:r>
      <w:r>
        <w:rPr>
          <w:rFonts w:ascii="Bookman Old Style" w:hAnsi="Bookman Old Style"/>
          <w:b w:val="0"/>
          <w:spacing w:val="-1"/>
          <w:sz w:val="28"/>
        </w:rPr>
        <w:t> </w:t>
      </w:r>
      <w:r>
        <w:rPr>
          <w:rFonts w:ascii="Bookman Old Style" w:hAnsi="Bookman Old Style"/>
          <w:b w:val="0"/>
          <w:sz w:val="28"/>
        </w:rPr>
        <w:t>cuales</w:t>
      </w:r>
      <w:r>
        <w:rPr>
          <w:rFonts w:ascii="Bookman Old Style" w:hAnsi="Bookman Old Style"/>
          <w:b w:val="0"/>
          <w:spacing w:val="-1"/>
          <w:sz w:val="28"/>
        </w:rPr>
        <w:t> </w:t>
      </w:r>
      <w:r>
        <w:rPr>
          <w:rFonts w:ascii="Bookman Old Style" w:hAnsi="Bookman Old Style"/>
          <w:b w:val="0"/>
          <w:sz w:val="28"/>
        </w:rPr>
        <w:t>se</w:t>
      </w:r>
      <w:r>
        <w:rPr>
          <w:rFonts w:ascii="Bookman Old Style" w:hAnsi="Bookman Old Style"/>
          <w:b w:val="0"/>
          <w:spacing w:val="-3"/>
          <w:sz w:val="28"/>
        </w:rPr>
        <w:t> </w:t>
      </w:r>
      <w:r>
        <w:rPr>
          <w:rFonts w:ascii="Bookman Old Style" w:hAnsi="Bookman Old Style"/>
          <w:b w:val="0"/>
          <w:sz w:val="28"/>
        </w:rPr>
        <w:t>detallan</w:t>
      </w:r>
      <w:r>
        <w:rPr>
          <w:rFonts w:ascii="Bookman Old Style" w:hAnsi="Bookman Old Style"/>
          <w:b w:val="0"/>
          <w:spacing w:val="-2"/>
          <w:sz w:val="28"/>
        </w:rPr>
        <w:t> </w:t>
      </w:r>
      <w:r>
        <w:rPr>
          <w:rFonts w:ascii="Bookman Old Style" w:hAnsi="Bookman Old Style"/>
          <w:b w:val="0"/>
          <w:sz w:val="28"/>
        </w:rPr>
        <w:t>a</w:t>
      </w:r>
      <w:r>
        <w:rPr>
          <w:rFonts w:ascii="Bookman Old Style" w:hAnsi="Bookman Old Style"/>
          <w:b w:val="0"/>
          <w:spacing w:val="-3"/>
          <w:sz w:val="28"/>
        </w:rPr>
        <w:t> </w:t>
      </w:r>
      <w:r>
        <w:rPr>
          <w:rFonts w:ascii="Bookman Old Style" w:hAnsi="Bookman Old Style"/>
          <w:b w:val="0"/>
          <w:sz w:val="28"/>
        </w:rPr>
        <w:t>continuación:</w:t>
      </w:r>
    </w:p>
    <w:p>
      <w:pPr>
        <w:pStyle w:val="ListParagraph"/>
        <w:numPr>
          <w:ilvl w:val="0"/>
          <w:numId w:val="10"/>
        </w:numPr>
        <w:tabs>
          <w:tab w:pos="782" w:val="left" w:leader="none"/>
        </w:tabs>
        <w:spacing w:line="240" w:lineRule="auto" w:before="200" w:after="0"/>
        <w:ind w:left="781" w:right="917" w:hanging="360"/>
        <w:jc w:val="both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Gestión</w:t>
      </w:r>
      <w:r>
        <w:rPr>
          <w:rFonts w:ascii="Bookman Old Style" w:hAnsi="Bookman Old Style"/>
          <w:b w:val="0"/>
          <w:spacing w:val="-5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-4"/>
          <w:sz w:val="28"/>
        </w:rPr>
        <w:t> </w:t>
      </w:r>
      <w:r>
        <w:rPr>
          <w:rFonts w:ascii="Bookman Old Style" w:hAnsi="Bookman Old Style"/>
          <w:b w:val="0"/>
          <w:sz w:val="28"/>
        </w:rPr>
        <w:t>firmas</w:t>
      </w:r>
      <w:r>
        <w:rPr>
          <w:rFonts w:ascii="Bookman Old Style" w:hAnsi="Bookman Old Style"/>
          <w:b w:val="0"/>
          <w:spacing w:val="-7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-3"/>
          <w:sz w:val="28"/>
        </w:rPr>
        <w:t> </w:t>
      </w:r>
      <w:r>
        <w:rPr>
          <w:rFonts w:ascii="Bookman Old Style" w:hAnsi="Bookman Old Style"/>
          <w:b w:val="0"/>
          <w:sz w:val="28"/>
        </w:rPr>
        <w:t>oficios,</w:t>
      </w:r>
      <w:r>
        <w:rPr>
          <w:rFonts w:ascii="Bookman Old Style" w:hAnsi="Bookman Old Style"/>
          <w:b w:val="0"/>
          <w:spacing w:val="-6"/>
          <w:sz w:val="28"/>
        </w:rPr>
        <w:t> </w:t>
      </w:r>
      <w:r>
        <w:rPr>
          <w:rFonts w:ascii="Bookman Old Style" w:hAnsi="Bookman Old Style"/>
          <w:b w:val="0"/>
          <w:sz w:val="28"/>
        </w:rPr>
        <w:t>providencias</w:t>
      </w:r>
      <w:r>
        <w:rPr>
          <w:rFonts w:ascii="Bookman Old Style" w:hAnsi="Bookman Old Style"/>
          <w:b w:val="0"/>
          <w:spacing w:val="-4"/>
          <w:sz w:val="28"/>
        </w:rPr>
        <w:t> </w:t>
      </w:r>
      <w:r>
        <w:rPr>
          <w:rFonts w:ascii="Bookman Old Style" w:hAnsi="Bookman Old Style"/>
          <w:b w:val="0"/>
          <w:sz w:val="28"/>
        </w:rPr>
        <w:t>u</w:t>
      </w:r>
      <w:r>
        <w:rPr>
          <w:rFonts w:ascii="Bookman Old Style" w:hAnsi="Bookman Old Style"/>
          <w:b w:val="0"/>
          <w:spacing w:val="-5"/>
          <w:sz w:val="28"/>
        </w:rPr>
        <w:t> </w:t>
      </w:r>
      <w:r>
        <w:rPr>
          <w:rFonts w:ascii="Bookman Old Style" w:hAnsi="Bookman Old Style"/>
          <w:b w:val="0"/>
          <w:sz w:val="28"/>
        </w:rPr>
        <w:t>otros</w:t>
      </w:r>
      <w:r>
        <w:rPr>
          <w:rFonts w:ascii="Bookman Old Style" w:hAnsi="Bookman Old Style"/>
          <w:b w:val="0"/>
          <w:spacing w:val="-4"/>
          <w:sz w:val="28"/>
        </w:rPr>
        <w:t> </w:t>
      </w:r>
      <w:r>
        <w:rPr>
          <w:rFonts w:ascii="Bookman Old Style" w:hAnsi="Bookman Old Style"/>
          <w:b w:val="0"/>
          <w:sz w:val="28"/>
        </w:rPr>
        <w:t>documentos</w:t>
      </w:r>
      <w:r>
        <w:rPr>
          <w:rFonts w:ascii="Bookman Old Style" w:hAnsi="Bookman Old Style"/>
          <w:b w:val="0"/>
          <w:spacing w:val="-87"/>
          <w:sz w:val="28"/>
        </w:rPr>
        <w:t> </w:t>
      </w:r>
      <w:r>
        <w:rPr>
          <w:rFonts w:ascii="Bookman Old Style" w:hAnsi="Bookman Old Style"/>
          <w:b w:val="0"/>
          <w:sz w:val="28"/>
        </w:rPr>
        <w:t>del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Despacho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Superior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Secretaría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Privada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Presidencia.</w:t>
      </w:r>
    </w:p>
    <w:p>
      <w:pPr>
        <w:pStyle w:val="BodyText"/>
        <w:spacing w:before="10"/>
        <w:rPr>
          <w:rFonts w:ascii="Bookman Old Style"/>
          <w:b w:val="0"/>
          <w:sz w:val="27"/>
        </w:rPr>
      </w:pPr>
    </w:p>
    <w:p>
      <w:pPr>
        <w:pStyle w:val="ListParagraph"/>
        <w:numPr>
          <w:ilvl w:val="0"/>
          <w:numId w:val="10"/>
        </w:numPr>
        <w:tabs>
          <w:tab w:pos="782" w:val="left" w:leader="none"/>
        </w:tabs>
        <w:spacing w:line="240" w:lineRule="auto" w:before="0" w:after="0"/>
        <w:ind w:left="781" w:right="917" w:hanging="360"/>
        <w:jc w:val="both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Apoyo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en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Secretaría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Privada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Presidencia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para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-87"/>
          <w:sz w:val="28"/>
        </w:rPr>
        <w:t> </w:t>
      </w:r>
      <w:r>
        <w:rPr>
          <w:rFonts w:ascii="Bookman Old Style" w:hAnsi="Bookman Old Style"/>
          <w:b w:val="0"/>
          <w:sz w:val="28"/>
        </w:rPr>
        <w:t>organización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agenda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del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señor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Presidente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República.</w:t>
      </w:r>
    </w:p>
    <w:p>
      <w:pPr>
        <w:pStyle w:val="BodyText"/>
        <w:rPr>
          <w:rFonts w:ascii="Bookman Old Style"/>
          <w:b w:val="0"/>
          <w:sz w:val="28"/>
        </w:rPr>
      </w:pPr>
    </w:p>
    <w:p>
      <w:pPr>
        <w:pStyle w:val="ListParagraph"/>
        <w:numPr>
          <w:ilvl w:val="0"/>
          <w:numId w:val="10"/>
        </w:numPr>
        <w:tabs>
          <w:tab w:pos="782" w:val="left" w:leader="none"/>
        </w:tabs>
        <w:spacing w:line="240" w:lineRule="auto" w:before="0" w:after="0"/>
        <w:ind w:left="781" w:right="917" w:hanging="360"/>
        <w:jc w:val="both"/>
        <w:rPr>
          <w:rFonts w:ascii="Bookman Old Style"/>
          <w:b w:val="0"/>
          <w:sz w:val="28"/>
        </w:rPr>
      </w:pPr>
      <w:r>
        <w:rPr>
          <w:rFonts w:ascii="Bookman Old Style"/>
          <w:b w:val="0"/>
          <w:sz w:val="28"/>
        </w:rPr>
        <w:t>Ingreso de correspondencia al sistema de control interno para</w:t>
      </w:r>
      <w:r>
        <w:rPr>
          <w:rFonts w:ascii="Bookman Old Style"/>
          <w:b w:val="0"/>
          <w:spacing w:val="-87"/>
          <w:sz w:val="28"/>
        </w:rPr>
        <w:t> </w:t>
      </w:r>
      <w:r>
        <w:rPr>
          <w:rFonts w:ascii="Bookman Old Style"/>
          <w:b w:val="0"/>
          <w:sz w:val="28"/>
        </w:rPr>
        <w:t>llevar un</w:t>
      </w:r>
      <w:r>
        <w:rPr>
          <w:rFonts w:ascii="Bookman Old Style"/>
          <w:b w:val="0"/>
          <w:spacing w:val="-2"/>
          <w:sz w:val="28"/>
        </w:rPr>
        <w:t> </w:t>
      </w:r>
      <w:r>
        <w:rPr>
          <w:rFonts w:ascii="Bookman Old Style"/>
          <w:b w:val="0"/>
          <w:sz w:val="28"/>
        </w:rPr>
        <w:t>efectivo</w:t>
      </w:r>
      <w:r>
        <w:rPr>
          <w:rFonts w:ascii="Bookman Old Style"/>
          <w:b w:val="0"/>
          <w:spacing w:val="-3"/>
          <w:sz w:val="28"/>
        </w:rPr>
        <w:t> </w:t>
      </w:r>
      <w:r>
        <w:rPr>
          <w:rFonts w:ascii="Bookman Old Style"/>
          <w:b w:val="0"/>
          <w:sz w:val="28"/>
        </w:rPr>
        <w:t>registro</w:t>
      </w:r>
      <w:r>
        <w:rPr>
          <w:rFonts w:ascii="Bookman Old Style"/>
          <w:b w:val="0"/>
          <w:spacing w:val="-3"/>
          <w:sz w:val="28"/>
        </w:rPr>
        <w:t> </w:t>
      </w:r>
      <w:r>
        <w:rPr>
          <w:rFonts w:ascii="Bookman Old Style"/>
          <w:b w:val="0"/>
          <w:sz w:val="28"/>
        </w:rPr>
        <w:t>del</w:t>
      </w:r>
      <w:r>
        <w:rPr>
          <w:rFonts w:ascii="Bookman Old Style"/>
          <w:b w:val="0"/>
          <w:spacing w:val="-1"/>
          <w:sz w:val="28"/>
        </w:rPr>
        <w:t> </w:t>
      </w:r>
      <w:r>
        <w:rPr>
          <w:rFonts w:ascii="Bookman Old Style"/>
          <w:b w:val="0"/>
          <w:sz w:val="28"/>
        </w:rPr>
        <w:t>mismo.</w:t>
      </w:r>
    </w:p>
    <w:p>
      <w:pPr>
        <w:pStyle w:val="BodyText"/>
        <w:rPr>
          <w:rFonts w:ascii="Bookman Old Style"/>
          <w:b w:val="0"/>
          <w:sz w:val="32"/>
        </w:rPr>
      </w:pPr>
    </w:p>
    <w:p>
      <w:pPr>
        <w:pStyle w:val="BodyText"/>
        <w:spacing w:before="4"/>
        <w:rPr>
          <w:rFonts w:ascii="Bookman Old Style"/>
          <w:b w:val="0"/>
          <w:sz w:val="28"/>
        </w:rPr>
      </w:pPr>
    </w:p>
    <w:p>
      <w:pPr>
        <w:pStyle w:val="ListParagraph"/>
        <w:numPr>
          <w:ilvl w:val="0"/>
          <w:numId w:val="10"/>
        </w:numPr>
        <w:tabs>
          <w:tab w:pos="782" w:val="left" w:leader="none"/>
        </w:tabs>
        <w:spacing w:line="276" w:lineRule="auto" w:before="0" w:after="0"/>
        <w:ind w:left="781" w:right="917" w:hanging="360"/>
        <w:jc w:val="both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Recepción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llamadas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telefónicas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sobre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consultas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los</w:t>
      </w:r>
      <w:r>
        <w:rPr>
          <w:rFonts w:ascii="Bookman Old Style" w:hAnsi="Bookman Old Style"/>
          <w:b w:val="0"/>
          <w:spacing w:val="-87"/>
          <w:sz w:val="28"/>
        </w:rPr>
        <w:t> </w:t>
      </w:r>
      <w:r>
        <w:rPr>
          <w:rFonts w:ascii="Bookman Old Style" w:hAnsi="Bookman Old Style"/>
          <w:b w:val="0"/>
          <w:sz w:val="28"/>
        </w:rPr>
        <w:t>documentos</w:t>
      </w:r>
      <w:r>
        <w:rPr>
          <w:rFonts w:ascii="Bookman Old Style" w:hAnsi="Bookman Old Style"/>
          <w:b w:val="0"/>
          <w:spacing w:val="-2"/>
          <w:sz w:val="28"/>
        </w:rPr>
        <w:t> </w:t>
      </w:r>
      <w:r>
        <w:rPr>
          <w:rFonts w:ascii="Bookman Old Style" w:hAnsi="Bookman Old Style"/>
          <w:b w:val="0"/>
          <w:sz w:val="28"/>
        </w:rPr>
        <w:t>dirigidos</w:t>
      </w:r>
      <w:r>
        <w:rPr>
          <w:rFonts w:ascii="Bookman Old Style" w:hAnsi="Bookman Old Style"/>
          <w:b w:val="0"/>
          <w:spacing w:val="-2"/>
          <w:sz w:val="28"/>
        </w:rPr>
        <w:t> </w:t>
      </w:r>
      <w:r>
        <w:rPr>
          <w:rFonts w:ascii="Bookman Old Style" w:hAnsi="Bookman Old Style"/>
          <w:b w:val="0"/>
          <w:sz w:val="28"/>
        </w:rPr>
        <w:t>al</w:t>
      </w:r>
      <w:r>
        <w:rPr>
          <w:rFonts w:ascii="Bookman Old Style" w:hAnsi="Bookman Old Style"/>
          <w:b w:val="0"/>
          <w:spacing w:val="-3"/>
          <w:sz w:val="28"/>
        </w:rPr>
        <w:t> </w:t>
      </w:r>
      <w:r>
        <w:rPr>
          <w:rFonts w:ascii="Bookman Old Style" w:hAnsi="Bookman Old Style"/>
          <w:b w:val="0"/>
          <w:sz w:val="28"/>
        </w:rPr>
        <w:t>señor</w:t>
      </w:r>
      <w:r>
        <w:rPr>
          <w:rFonts w:ascii="Bookman Old Style" w:hAnsi="Bookman Old Style"/>
          <w:b w:val="0"/>
          <w:spacing w:val="-4"/>
          <w:sz w:val="28"/>
        </w:rPr>
        <w:t> </w:t>
      </w:r>
      <w:r>
        <w:rPr>
          <w:rFonts w:ascii="Bookman Old Style" w:hAnsi="Bookman Old Style"/>
          <w:b w:val="0"/>
          <w:sz w:val="28"/>
        </w:rPr>
        <w:t>Presidente</w:t>
      </w:r>
      <w:r>
        <w:rPr>
          <w:rFonts w:ascii="Bookman Old Style" w:hAnsi="Bookman Old Style"/>
          <w:b w:val="0"/>
          <w:spacing w:val="-1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-2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-2"/>
          <w:sz w:val="28"/>
        </w:rPr>
        <w:t> </w:t>
      </w:r>
      <w:r>
        <w:rPr>
          <w:rFonts w:ascii="Bookman Old Style" w:hAnsi="Bookman Old Style"/>
          <w:b w:val="0"/>
          <w:sz w:val="28"/>
        </w:rPr>
        <w:t>República.</w:t>
      </w:r>
    </w:p>
    <w:p>
      <w:pPr>
        <w:pStyle w:val="BodyText"/>
        <w:rPr>
          <w:rFonts w:ascii="Bookman Old Style"/>
          <w:b w:val="0"/>
          <w:sz w:val="32"/>
        </w:rPr>
      </w:pPr>
    </w:p>
    <w:p>
      <w:pPr>
        <w:pStyle w:val="BodyText"/>
        <w:spacing w:before="1"/>
        <w:rPr>
          <w:rFonts w:ascii="Bookman Old Style"/>
          <w:b w:val="0"/>
          <w:sz w:val="28"/>
        </w:rPr>
      </w:pPr>
    </w:p>
    <w:p>
      <w:pPr>
        <w:pStyle w:val="ListParagraph"/>
        <w:numPr>
          <w:ilvl w:val="0"/>
          <w:numId w:val="10"/>
        </w:numPr>
        <w:tabs>
          <w:tab w:pos="782" w:val="left" w:leader="none"/>
        </w:tabs>
        <w:spacing w:line="240" w:lineRule="auto" w:before="1" w:after="0"/>
        <w:ind w:left="781" w:right="917" w:hanging="361"/>
        <w:jc w:val="both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Traslado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documentación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física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señora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Directora</w:t>
      </w:r>
      <w:r>
        <w:rPr>
          <w:rFonts w:ascii="Bookman Old Style" w:hAnsi="Bookman Old Style"/>
          <w:b w:val="0"/>
          <w:spacing w:val="1"/>
          <w:sz w:val="28"/>
        </w:rPr>
        <w:t> </w:t>
      </w:r>
      <w:r>
        <w:rPr>
          <w:rFonts w:ascii="Bookman Old Style" w:hAnsi="Bookman Old Style"/>
          <w:b w:val="0"/>
          <w:sz w:val="28"/>
        </w:rPr>
        <w:t>Administrativa de la Secretaría Privada de la Presidencia para</w:t>
      </w:r>
      <w:r>
        <w:rPr>
          <w:rFonts w:ascii="Bookman Old Style" w:hAnsi="Bookman Old Style"/>
          <w:b w:val="0"/>
          <w:spacing w:val="-87"/>
          <w:sz w:val="28"/>
        </w:rPr>
        <w:t> </w:t>
      </w:r>
      <w:r>
        <w:rPr>
          <w:rFonts w:ascii="Bookman Old Style" w:hAnsi="Bookman Old Style"/>
          <w:b w:val="0"/>
          <w:sz w:val="28"/>
        </w:rPr>
        <w:t>su respectivo archivo a requerimiento del señor Presidente de</w:t>
      </w:r>
      <w:r>
        <w:rPr>
          <w:rFonts w:ascii="Bookman Old Style" w:hAnsi="Bookman Old Style"/>
          <w:b w:val="0"/>
          <w:spacing w:val="-87"/>
          <w:sz w:val="28"/>
        </w:rPr>
        <w:t> </w:t>
      </w:r>
      <w:r>
        <w:rPr>
          <w:rFonts w:ascii="Bookman Old Style" w:hAnsi="Bookman Old Style"/>
          <w:b w:val="0"/>
          <w:sz w:val="28"/>
        </w:rPr>
        <w:t>la</w:t>
      </w:r>
      <w:r>
        <w:rPr>
          <w:rFonts w:ascii="Bookman Old Style" w:hAnsi="Bookman Old Style"/>
          <w:b w:val="0"/>
          <w:spacing w:val="-1"/>
          <w:sz w:val="28"/>
        </w:rPr>
        <w:t> </w:t>
      </w:r>
      <w:r>
        <w:rPr>
          <w:rFonts w:ascii="Bookman Old Style" w:hAnsi="Bookman Old Style"/>
          <w:b w:val="0"/>
          <w:sz w:val="28"/>
        </w:rPr>
        <w:t>República.</w:t>
      </w:r>
    </w:p>
    <w:p>
      <w:pPr>
        <w:pStyle w:val="BodyText"/>
        <w:spacing w:before="4"/>
        <w:rPr>
          <w:rFonts w:ascii="Bookman Old Style"/>
          <w:b w:val="0"/>
          <w:sz w:val="14"/>
        </w:rPr>
      </w:pPr>
    </w:p>
    <w:p>
      <w:pPr>
        <w:spacing w:before="57"/>
        <w:ind w:left="0" w:right="918" w:firstLine="0"/>
        <w:jc w:val="right"/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Página</w:t>
      </w:r>
      <w:r>
        <w:rPr>
          <w:rFonts w:ascii="Calibri" w:hAnsi="Calibri"/>
          <w:spacing w:val="-1"/>
          <w:sz w:val="22"/>
        </w:rPr>
        <w:t> </w:t>
      </w:r>
      <w:r>
        <w:rPr>
          <w:rFonts w:ascii="Calibri" w:hAnsi="Calibri"/>
          <w:b/>
          <w:sz w:val="22"/>
        </w:rPr>
        <w:t>1</w:t>
      </w:r>
      <w:r>
        <w:rPr>
          <w:rFonts w:ascii="Calibri" w:hAnsi="Calibri"/>
          <w:b/>
          <w:spacing w:val="-1"/>
          <w:sz w:val="22"/>
        </w:rPr>
        <w:t> </w:t>
      </w:r>
      <w:r>
        <w:rPr>
          <w:rFonts w:ascii="Calibri" w:hAnsi="Calibri"/>
          <w:sz w:val="22"/>
        </w:rPr>
        <w:t>de</w:t>
      </w:r>
      <w:r>
        <w:rPr>
          <w:rFonts w:ascii="Calibri" w:hAnsi="Calibri"/>
          <w:spacing w:val="-2"/>
          <w:sz w:val="22"/>
        </w:rPr>
        <w:t> </w:t>
      </w:r>
      <w:r>
        <w:rPr>
          <w:rFonts w:ascii="Calibri" w:hAnsi="Calibri"/>
          <w:b/>
          <w:sz w:val="22"/>
        </w:rPr>
        <w:t>2</w:t>
      </w:r>
    </w:p>
    <w:p>
      <w:pPr>
        <w:spacing w:after="0"/>
        <w:jc w:val="right"/>
        <w:rPr>
          <w:rFonts w:ascii="Calibri" w:hAnsi="Calibri"/>
          <w:sz w:val="22"/>
        </w:rPr>
        <w:sectPr>
          <w:headerReference w:type="even" r:id="rId51"/>
          <w:headerReference w:type="default" r:id="rId52"/>
          <w:footerReference w:type="even" r:id="rId53"/>
          <w:pgSz w:w="12240" w:h="15840"/>
          <w:pgMar w:header="789" w:footer="0" w:top="1180" w:bottom="280" w:left="1280" w:right="780"/>
        </w:sectPr>
      </w:pPr>
    </w:p>
    <w:p>
      <w:pPr>
        <w:pStyle w:val="BodyText"/>
        <w:spacing w:before="6"/>
        <w:rPr>
          <w:rFonts w:ascii="Calibri"/>
          <w:b/>
          <w:sz w:val="6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0"/>
        <w:gridCol w:w="2414"/>
        <w:gridCol w:w="1946"/>
        <w:gridCol w:w="3297"/>
      </w:tblGrid>
      <w:tr>
        <w:trPr>
          <w:trHeight w:val="587" w:hRule="atLeast"/>
        </w:trPr>
        <w:tc>
          <w:tcPr>
            <w:tcW w:w="1980" w:type="dxa"/>
          </w:tcPr>
          <w:p>
            <w:pPr>
              <w:pStyle w:val="TableParagraph"/>
              <w:spacing w:before="1"/>
              <w:ind w:left="10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REFERENCIA:</w:t>
            </w:r>
          </w:p>
        </w:tc>
        <w:tc>
          <w:tcPr>
            <w:tcW w:w="2414" w:type="dxa"/>
          </w:tcPr>
          <w:p>
            <w:pPr>
              <w:pStyle w:val="TableParagraph"/>
              <w:spacing w:line="290" w:lineRule="atLeast"/>
              <w:ind w:left="585" w:right="550" w:hanging="24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Contrato No.</w:t>
            </w:r>
            <w:r>
              <w:rPr>
                <w:rFonts w:ascii="Calibri"/>
                <w:b/>
                <w:spacing w:val="-5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029-14-2023</w:t>
            </w:r>
          </w:p>
        </w:tc>
        <w:tc>
          <w:tcPr>
            <w:tcW w:w="1946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FECHA:</w:t>
            </w:r>
          </w:p>
        </w:tc>
        <w:tc>
          <w:tcPr>
            <w:tcW w:w="3297" w:type="dxa"/>
          </w:tcPr>
          <w:p>
            <w:pPr>
              <w:pStyle w:val="TableParagraph"/>
              <w:spacing w:before="1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30</w:t>
            </w:r>
            <w:r>
              <w:rPr>
                <w:rFonts w:ascii="Calibri"/>
                <w:b/>
                <w:spacing w:val="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-2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junio</w:t>
            </w:r>
            <w:r>
              <w:rPr>
                <w:rFonts w:ascii="Calibri"/>
                <w:b/>
                <w:spacing w:val="-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de 2023</w:t>
            </w:r>
          </w:p>
        </w:tc>
      </w:tr>
      <w:tr>
        <w:trPr>
          <w:trHeight w:val="877" w:hRule="atLeast"/>
        </w:trPr>
        <w:tc>
          <w:tcPr>
            <w:tcW w:w="1980" w:type="dxa"/>
          </w:tcPr>
          <w:p>
            <w:pPr>
              <w:pStyle w:val="TableParagraph"/>
              <w:ind w:left="105" w:right="74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TIPO</w:t>
            </w:r>
            <w:r>
              <w:rPr>
                <w:rFonts w:ascii="Calibri"/>
                <w:b/>
                <w:spacing w:val="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DE</w:t>
            </w:r>
            <w:r>
              <w:rPr>
                <w:rFonts w:ascii="Calibri"/>
                <w:b/>
                <w:spacing w:val="1"/>
                <w:sz w:val="24"/>
              </w:rPr>
              <w:t> </w:t>
            </w:r>
            <w:r>
              <w:rPr>
                <w:rFonts w:ascii="Calibri"/>
                <w:b/>
                <w:sz w:val="24"/>
              </w:rPr>
              <w:t>SERVICIOS:</w:t>
            </w:r>
          </w:p>
        </w:tc>
        <w:tc>
          <w:tcPr>
            <w:tcW w:w="2414" w:type="dxa"/>
          </w:tcPr>
          <w:p>
            <w:pPr>
              <w:pStyle w:val="TableParagraph"/>
              <w:spacing w:before="11"/>
              <w:ind w:left="0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left="532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Profesionales</w:t>
            </w:r>
          </w:p>
        </w:tc>
        <w:tc>
          <w:tcPr>
            <w:tcW w:w="1946" w:type="dxa"/>
          </w:tcPr>
          <w:p>
            <w:pPr>
              <w:pStyle w:val="TableParagraph"/>
              <w:spacing w:line="292" w:lineRule="exact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CONTRATISTA:</w:t>
            </w:r>
          </w:p>
        </w:tc>
        <w:tc>
          <w:tcPr>
            <w:tcW w:w="3297" w:type="dxa"/>
          </w:tcPr>
          <w:p>
            <w:pPr>
              <w:pStyle w:val="TableParagraph"/>
              <w:ind w:right="298" w:hanging="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María Mercedes Paz de León</w:t>
            </w:r>
            <w:r>
              <w:rPr>
                <w:rFonts w:ascii="Calibri" w:hAnsi="Calibri"/>
                <w:b/>
                <w:spacing w:val="-53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1"/>
                <w:sz w:val="24"/>
              </w:rPr>
              <w:t> </w:t>
            </w:r>
            <w:r>
              <w:rPr>
                <w:rFonts w:ascii="Calibri" w:hAnsi="Calibri"/>
                <w:b/>
                <w:sz w:val="24"/>
              </w:rPr>
              <w:t>Berganza</w:t>
            </w:r>
          </w:p>
        </w:tc>
      </w:tr>
    </w:tbl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0"/>
        <w:rPr>
          <w:rFonts w:ascii="Calibri"/>
          <w:b/>
          <w:sz w:val="22"/>
        </w:rPr>
      </w:pPr>
    </w:p>
    <w:p>
      <w:pPr>
        <w:pStyle w:val="ListParagraph"/>
        <w:numPr>
          <w:ilvl w:val="0"/>
          <w:numId w:val="10"/>
        </w:numPr>
        <w:tabs>
          <w:tab w:pos="782" w:val="left" w:leader="none"/>
          <w:tab w:pos="2773" w:val="left" w:leader="none"/>
          <w:tab w:pos="3447" w:val="left" w:leader="none"/>
          <w:tab w:pos="4755" w:val="left" w:leader="none"/>
          <w:tab w:pos="5828" w:val="left" w:leader="none"/>
          <w:tab w:pos="6505" w:val="left" w:leader="none"/>
          <w:tab w:pos="9109" w:val="left" w:leader="none"/>
        </w:tabs>
        <w:spacing w:line="240" w:lineRule="auto" w:before="101" w:after="0"/>
        <w:ind w:left="781" w:right="917" w:hanging="360"/>
        <w:jc w:val="left"/>
        <w:rPr>
          <w:rFonts w:ascii="Bookman Old Style" w:hAnsi="Bookman Old Style"/>
          <w:b w:val="0"/>
          <w:sz w:val="28"/>
        </w:rPr>
      </w:pPr>
      <w:r>
        <w:rPr>
          <w:rFonts w:ascii="Bookman Old Style" w:hAnsi="Bookman Old Style"/>
          <w:b w:val="0"/>
          <w:sz w:val="28"/>
        </w:rPr>
        <w:t>Elaboración</w:t>
      </w:r>
      <w:r>
        <w:rPr>
          <w:rFonts w:ascii="Times New Roman" w:hAnsi="Times New Roman"/>
          <w:sz w:val="28"/>
        </w:rPr>
        <w:tab/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Times New Roman" w:hAnsi="Times New Roman"/>
          <w:sz w:val="28"/>
        </w:rPr>
        <w:tab/>
      </w:r>
      <w:r>
        <w:rPr>
          <w:rFonts w:ascii="Bookman Old Style" w:hAnsi="Bookman Old Style"/>
          <w:b w:val="0"/>
          <w:sz w:val="28"/>
        </w:rPr>
        <w:t>oficios,</w:t>
      </w:r>
      <w:r>
        <w:rPr>
          <w:rFonts w:ascii="Times New Roman" w:hAnsi="Times New Roman"/>
          <w:sz w:val="28"/>
        </w:rPr>
        <w:tab/>
      </w:r>
      <w:r>
        <w:rPr>
          <w:rFonts w:ascii="Bookman Old Style" w:hAnsi="Bookman Old Style"/>
          <w:b w:val="0"/>
          <w:sz w:val="28"/>
        </w:rPr>
        <w:t>envío</w:t>
      </w:r>
      <w:r>
        <w:rPr>
          <w:rFonts w:ascii="Times New Roman" w:hAnsi="Times New Roman"/>
          <w:sz w:val="28"/>
        </w:rPr>
        <w:tab/>
      </w:r>
      <w:r>
        <w:rPr>
          <w:rFonts w:ascii="Bookman Old Style" w:hAnsi="Bookman Old Style"/>
          <w:b w:val="0"/>
          <w:sz w:val="28"/>
        </w:rPr>
        <w:t>de</w:t>
      </w:r>
      <w:r>
        <w:rPr>
          <w:rFonts w:ascii="Times New Roman" w:hAnsi="Times New Roman"/>
          <w:sz w:val="28"/>
        </w:rPr>
        <w:tab/>
      </w:r>
      <w:r>
        <w:rPr>
          <w:rFonts w:ascii="Bookman Old Style" w:hAnsi="Bookman Old Style"/>
          <w:b w:val="0"/>
          <w:sz w:val="28"/>
        </w:rPr>
        <w:t>correspondencia</w:t>
      </w:r>
      <w:r>
        <w:rPr>
          <w:rFonts w:ascii="Times New Roman" w:hAnsi="Times New Roman"/>
          <w:sz w:val="28"/>
        </w:rPr>
        <w:tab/>
      </w:r>
      <w:r>
        <w:rPr>
          <w:rFonts w:ascii="Bookman Old Style" w:hAnsi="Bookman Old Style"/>
          <w:b w:val="0"/>
          <w:spacing w:val="-4"/>
          <w:sz w:val="28"/>
        </w:rPr>
        <w:t>y</w:t>
      </w:r>
      <w:r>
        <w:rPr>
          <w:rFonts w:ascii="Bookman Old Style" w:hAnsi="Bookman Old Style"/>
          <w:b w:val="0"/>
          <w:spacing w:val="-87"/>
          <w:sz w:val="28"/>
        </w:rPr>
        <w:t> </w:t>
      </w:r>
      <w:r>
        <w:rPr>
          <w:rFonts w:ascii="Bookman Old Style" w:hAnsi="Bookman Old Style"/>
          <w:b w:val="0"/>
          <w:sz w:val="28"/>
        </w:rPr>
        <w:t>providencias.</w:t>
      </w:r>
    </w:p>
    <w:p>
      <w:pPr>
        <w:pStyle w:val="BodyText"/>
        <w:rPr>
          <w:rFonts w:ascii="Bookman Old Style"/>
          <w:b w:val="0"/>
          <w:sz w:val="32"/>
        </w:rPr>
      </w:pPr>
    </w:p>
    <w:p>
      <w:pPr>
        <w:spacing w:before="203"/>
        <w:ind w:left="138" w:right="0" w:firstLine="0"/>
        <w:jc w:val="left"/>
        <w:rPr>
          <w:rFonts w:ascii="Bookman Old Style"/>
          <w:b w:val="0"/>
          <w:sz w:val="28"/>
        </w:rPr>
      </w:pPr>
      <w:r>
        <w:rPr>
          <w:rFonts w:ascii="Bookman Old Style"/>
          <w:b w:val="0"/>
          <w:sz w:val="28"/>
        </w:rPr>
        <w:t>Atentamente,</w:t>
      </w:r>
    </w:p>
    <w:p>
      <w:pPr>
        <w:pStyle w:val="BodyText"/>
        <w:rPr>
          <w:rFonts w:ascii="Bookman Old Style"/>
          <w:b w:val="0"/>
          <w:sz w:val="32"/>
        </w:rPr>
      </w:pPr>
    </w:p>
    <w:p>
      <w:pPr>
        <w:pStyle w:val="BodyText"/>
        <w:rPr>
          <w:rFonts w:ascii="Bookman Old Style"/>
          <w:b w:val="0"/>
          <w:sz w:val="32"/>
        </w:rPr>
      </w:pPr>
    </w:p>
    <w:p>
      <w:pPr>
        <w:pStyle w:val="BodyText"/>
        <w:rPr>
          <w:rFonts w:ascii="Bookman Old Style"/>
          <w:b w:val="0"/>
          <w:sz w:val="32"/>
        </w:rPr>
      </w:pPr>
    </w:p>
    <w:p>
      <w:pPr>
        <w:pStyle w:val="BodyText"/>
        <w:rPr>
          <w:rFonts w:ascii="Bookman Old Style"/>
          <w:b w:val="0"/>
          <w:sz w:val="32"/>
        </w:rPr>
      </w:pPr>
    </w:p>
    <w:p>
      <w:pPr>
        <w:pStyle w:val="BodyText"/>
        <w:rPr>
          <w:rFonts w:ascii="Bookman Old Style"/>
          <w:b w:val="0"/>
          <w:sz w:val="32"/>
        </w:rPr>
      </w:pPr>
    </w:p>
    <w:p>
      <w:pPr>
        <w:pStyle w:val="BodyText"/>
        <w:spacing w:before="3"/>
        <w:rPr>
          <w:rFonts w:ascii="Bookman Old Style"/>
          <w:b w:val="0"/>
          <w:sz w:val="37"/>
        </w:rPr>
      </w:pPr>
    </w:p>
    <w:p>
      <w:pPr>
        <w:pStyle w:val="BodyText"/>
        <w:ind w:left="421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María</w:t>
      </w:r>
      <w:r>
        <w:rPr>
          <w:rFonts w:ascii="Bookman Old Style" w:hAnsi="Bookman Old Style"/>
          <w:b/>
          <w:spacing w:val="-3"/>
        </w:rPr>
        <w:t> </w:t>
      </w:r>
      <w:r>
        <w:rPr>
          <w:rFonts w:ascii="Bookman Old Style" w:hAnsi="Bookman Old Style"/>
          <w:b/>
        </w:rPr>
        <w:t>Mercedes</w:t>
      </w:r>
      <w:r>
        <w:rPr>
          <w:rFonts w:ascii="Bookman Old Style" w:hAnsi="Bookman Old Style"/>
          <w:b/>
          <w:spacing w:val="-2"/>
        </w:rPr>
        <w:t> </w:t>
      </w:r>
      <w:r>
        <w:rPr>
          <w:rFonts w:ascii="Bookman Old Style" w:hAnsi="Bookman Old Style"/>
          <w:b/>
        </w:rPr>
        <w:t>Paz</w:t>
      </w:r>
      <w:r>
        <w:rPr>
          <w:rFonts w:ascii="Bookman Old Style" w:hAnsi="Bookman Old Style"/>
          <w:b/>
          <w:spacing w:val="-2"/>
        </w:rPr>
        <w:t> </w:t>
      </w:r>
      <w:r>
        <w:rPr>
          <w:rFonts w:ascii="Bookman Old Style" w:hAnsi="Bookman Old Style"/>
          <w:b/>
        </w:rPr>
        <w:t>de</w:t>
      </w:r>
      <w:r>
        <w:rPr>
          <w:rFonts w:ascii="Bookman Old Style" w:hAnsi="Bookman Old Style"/>
          <w:b/>
          <w:spacing w:val="-2"/>
        </w:rPr>
        <w:t> </w:t>
      </w:r>
      <w:r>
        <w:rPr>
          <w:rFonts w:ascii="Bookman Old Style" w:hAnsi="Bookman Old Style"/>
          <w:b/>
        </w:rPr>
        <w:t>León</w:t>
      </w:r>
      <w:r>
        <w:rPr>
          <w:rFonts w:ascii="Bookman Old Style" w:hAnsi="Bookman Old Style"/>
          <w:b/>
          <w:spacing w:val="-2"/>
        </w:rPr>
        <w:t> </w:t>
      </w:r>
      <w:r>
        <w:rPr>
          <w:rFonts w:ascii="Bookman Old Style" w:hAnsi="Bookman Old Style"/>
          <w:b/>
        </w:rPr>
        <w:t>de</w:t>
      </w:r>
      <w:r>
        <w:rPr>
          <w:rFonts w:ascii="Bookman Old Style" w:hAnsi="Bookman Old Style"/>
          <w:b/>
          <w:spacing w:val="-2"/>
        </w:rPr>
        <w:t> </w:t>
      </w:r>
      <w:r>
        <w:rPr>
          <w:rFonts w:ascii="Bookman Old Style" w:hAnsi="Bookman Old Style"/>
          <w:b/>
        </w:rPr>
        <w:t>Berganza</w:t>
      </w:r>
    </w:p>
    <w:p>
      <w:pPr>
        <w:pStyle w:val="BodyText"/>
        <w:rPr>
          <w:rFonts w:ascii="Bookman Old Style"/>
          <w:b/>
          <w:sz w:val="28"/>
        </w:rPr>
      </w:pPr>
    </w:p>
    <w:p>
      <w:pPr>
        <w:pStyle w:val="BodyText"/>
        <w:rPr>
          <w:rFonts w:ascii="Bookman Old Style"/>
          <w:b/>
          <w:sz w:val="28"/>
        </w:rPr>
      </w:pPr>
    </w:p>
    <w:p>
      <w:pPr>
        <w:pStyle w:val="BodyText"/>
        <w:rPr>
          <w:rFonts w:ascii="Bookman Old Style"/>
          <w:b/>
          <w:sz w:val="28"/>
        </w:rPr>
      </w:pPr>
    </w:p>
    <w:p>
      <w:pPr>
        <w:pStyle w:val="BodyText"/>
        <w:rPr>
          <w:rFonts w:ascii="Bookman Old Style"/>
          <w:b/>
          <w:sz w:val="28"/>
        </w:rPr>
      </w:pPr>
    </w:p>
    <w:p>
      <w:pPr>
        <w:pStyle w:val="BodyText"/>
        <w:rPr>
          <w:rFonts w:ascii="Bookman Old Style"/>
          <w:b/>
          <w:sz w:val="28"/>
        </w:rPr>
      </w:pPr>
    </w:p>
    <w:p>
      <w:pPr>
        <w:pStyle w:val="BodyText"/>
        <w:rPr>
          <w:rFonts w:ascii="Bookman Old Style"/>
          <w:b/>
          <w:sz w:val="28"/>
        </w:rPr>
      </w:pPr>
    </w:p>
    <w:p>
      <w:pPr>
        <w:pStyle w:val="BodyText"/>
        <w:spacing w:before="1"/>
        <w:rPr>
          <w:rFonts w:ascii="Bookman Old Style"/>
          <w:b/>
          <w:sz w:val="41"/>
        </w:rPr>
      </w:pPr>
    </w:p>
    <w:p>
      <w:pPr>
        <w:pStyle w:val="BodyText"/>
        <w:ind w:left="2013" w:right="2074"/>
        <w:jc w:val="center"/>
        <w:rPr>
          <w:rFonts w:ascii="Bookman Old Style"/>
          <w:b/>
        </w:rPr>
      </w:pPr>
      <w:r>
        <w:rPr>
          <w:rFonts w:ascii="Bookman Old Style"/>
          <w:b/>
        </w:rPr>
        <w:t>Vo.</w:t>
      </w:r>
      <w:r>
        <w:rPr>
          <w:rFonts w:ascii="Bookman Old Style"/>
          <w:b/>
          <w:spacing w:val="-3"/>
        </w:rPr>
        <w:t> </w:t>
      </w:r>
      <w:r>
        <w:rPr>
          <w:rFonts w:ascii="Bookman Old Style"/>
          <w:b/>
        </w:rPr>
        <w:t>Bo.</w:t>
      </w: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rPr>
          <w:rFonts w:ascii="Bookman Old Style"/>
          <w:b/>
          <w:sz w:val="20"/>
        </w:rPr>
      </w:pPr>
    </w:p>
    <w:p>
      <w:pPr>
        <w:pStyle w:val="BodyText"/>
        <w:spacing w:before="6"/>
        <w:rPr>
          <w:rFonts w:ascii="Bookman Old Style"/>
          <w:b/>
          <w:sz w:val="21"/>
        </w:rPr>
      </w:pPr>
    </w:p>
    <w:p>
      <w:pPr>
        <w:spacing w:before="56"/>
        <w:ind w:left="0" w:right="918" w:firstLine="0"/>
        <w:jc w:val="right"/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Página</w:t>
      </w:r>
      <w:r>
        <w:rPr>
          <w:rFonts w:ascii="Calibri" w:hAnsi="Calibri"/>
          <w:spacing w:val="-1"/>
          <w:sz w:val="22"/>
        </w:rPr>
        <w:t> </w:t>
      </w:r>
      <w:r>
        <w:rPr>
          <w:rFonts w:ascii="Calibri" w:hAnsi="Calibri"/>
          <w:b/>
          <w:sz w:val="22"/>
        </w:rPr>
        <w:t>2</w:t>
      </w:r>
      <w:r>
        <w:rPr>
          <w:rFonts w:ascii="Calibri" w:hAnsi="Calibri"/>
          <w:b/>
          <w:spacing w:val="-1"/>
          <w:sz w:val="22"/>
        </w:rPr>
        <w:t> </w:t>
      </w:r>
      <w:r>
        <w:rPr>
          <w:rFonts w:ascii="Calibri" w:hAnsi="Calibri"/>
          <w:sz w:val="22"/>
        </w:rPr>
        <w:t>de</w:t>
      </w:r>
      <w:r>
        <w:rPr>
          <w:rFonts w:ascii="Calibri" w:hAnsi="Calibri"/>
          <w:spacing w:val="-2"/>
          <w:sz w:val="22"/>
        </w:rPr>
        <w:t> </w:t>
      </w:r>
      <w:r>
        <w:rPr>
          <w:rFonts w:ascii="Calibri" w:hAnsi="Calibri"/>
          <w:b/>
          <w:sz w:val="22"/>
        </w:rPr>
        <w:t>2</w:t>
      </w:r>
    </w:p>
    <w:p>
      <w:pPr>
        <w:spacing w:after="0"/>
        <w:jc w:val="right"/>
        <w:rPr>
          <w:rFonts w:ascii="Calibri" w:hAnsi="Calibri"/>
          <w:sz w:val="22"/>
        </w:rPr>
        <w:sectPr>
          <w:headerReference w:type="default" r:id="rId54"/>
          <w:headerReference w:type="even" r:id="rId55"/>
          <w:footerReference w:type="default" r:id="rId56"/>
          <w:pgSz w:w="12240" w:h="15840"/>
          <w:pgMar w:header="1144" w:footer="0" w:top="1180" w:bottom="280" w:left="1280" w:right="780"/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7"/>
        <w:rPr>
          <w:rFonts w:ascii="Calibri"/>
          <w:b/>
          <w:sz w:val="10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277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bookmarkStart w:name="14 Mayra Juárez " w:id="14"/>
            <w:bookmarkEnd w:id="14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3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029-15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2" w:type="dxa"/>
          </w:tcPr>
          <w:p>
            <w:pPr>
              <w:pStyle w:val="TableParagraph"/>
              <w:ind w:left="312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1" w:type="dxa"/>
          </w:tcPr>
          <w:p>
            <w:pPr>
              <w:pStyle w:val="TableParagraph"/>
              <w:ind w:left="452"/>
              <w:rPr>
                <w:sz w:val="22"/>
              </w:rPr>
            </w:pPr>
            <w:r>
              <w:rPr>
                <w:sz w:val="22"/>
              </w:rPr>
              <w:t>30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spacing w:before="2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spacing w:before="146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spacing w:before="146"/>
              <w:ind w:left="313" w:right="299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1" w:type="dxa"/>
          </w:tcPr>
          <w:p>
            <w:pPr>
              <w:pStyle w:val="TableParagraph"/>
              <w:spacing w:before="2"/>
              <w:ind w:left="260" w:right="246"/>
              <w:jc w:val="center"/>
              <w:rPr>
                <w:sz w:val="22"/>
              </w:rPr>
            </w:pPr>
            <w:r>
              <w:rPr>
                <w:sz w:val="22"/>
              </w:rPr>
              <w:t>Mayra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Leticia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Juárez</w:t>
            </w:r>
          </w:p>
          <w:p>
            <w:pPr>
              <w:pStyle w:val="TableParagraph"/>
              <w:spacing w:before="37"/>
              <w:ind w:left="260" w:right="246"/>
              <w:jc w:val="center"/>
              <w:rPr>
                <w:sz w:val="22"/>
              </w:rPr>
            </w:pPr>
            <w:r>
              <w:rPr>
                <w:sz w:val="22"/>
              </w:rPr>
              <w:t>Vallejo</w:t>
            </w:r>
          </w:p>
        </w:tc>
      </w:tr>
    </w:tbl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3"/>
        <w:rPr>
          <w:rFonts w:ascii="Calibri"/>
          <w:b/>
          <w:sz w:val="28"/>
        </w:rPr>
      </w:pPr>
    </w:p>
    <w:p>
      <w:pPr>
        <w:pStyle w:val="BodyText"/>
        <w:spacing w:before="92"/>
        <w:ind w:left="421"/>
      </w:pPr>
      <w:r>
        <w:rPr/>
        <w:t>Licenciada</w:t>
      </w:r>
    </w:p>
    <w:p>
      <w:pPr>
        <w:spacing w:before="41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41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spacing w:before="41"/>
        <w:ind w:left="421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spacing w:before="3"/>
        <w:rPr>
          <w:sz w:val="31"/>
        </w:rPr>
      </w:pPr>
    </w:p>
    <w:p>
      <w:pPr>
        <w:spacing w:before="1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rPr>
          <w:b/>
          <w:sz w:val="31"/>
        </w:rPr>
      </w:pPr>
    </w:p>
    <w:p>
      <w:pPr>
        <w:pStyle w:val="BodyText"/>
        <w:spacing w:line="276" w:lineRule="auto" w:before="1"/>
        <w:ind w:left="421" w:right="91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junio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9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6" w:lineRule="auto" w:before="0" w:after="0"/>
        <w:ind w:left="1141" w:right="915" w:hanging="361"/>
        <w:jc w:val="both"/>
        <w:rPr>
          <w:sz w:val="24"/>
        </w:rPr>
      </w:pPr>
      <w:r>
        <w:rPr>
          <w:sz w:val="24"/>
        </w:rPr>
        <w:t>Se brindo apoyo en la planificación y organización de la agenda del señor</w:t>
      </w:r>
      <w:r>
        <w:rPr>
          <w:spacing w:val="1"/>
          <w:sz w:val="24"/>
        </w:rPr>
        <w:t> </w:t>
      </w:r>
      <w:r>
        <w:rPr>
          <w:sz w:val="24"/>
        </w:rPr>
        <w:t>Presidente de la República durante el mes de junio, así mismo se dio</w:t>
      </w:r>
      <w:r>
        <w:rPr>
          <w:spacing w:val="1"/>
          <w:sz w:val="24"/>
        </w:rPr>
        <w:t> </w:t>
      </w:r>
      <w:r>
        <w:rPr>
          <w:sz w:val="24"/>
        </w:rPr>
        <w:t>acompañamiento a las acciones inherentes a las actividades de visita por</w:t>
      </w:r>
      <w:r>
        <w:rPr>
          <w:spacing w:val="1"/>
          <w:sz w:val="24"/>
        </w:rPr>
        <w:t> </w:t>
      </w:r>
      <w:r>
        <w:rPr>
          <w:sz w:val="24"/>
        </w:rPr>
        <w:t>parte del</w:t>
      </w:r>
      <w:r>
        <w:rPr>
          <w:spacing w:val="1"/>
          <w:sz w:val="24"/>
        </w:rPr>
        <w:t> </w:t>
      </w:r>
      <w:r>
        <w:rPr>
          <w:sz w:val="24"/>
        </w:rPr>
        <w:t>señor Presidente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</w:t>
      </w:r>
      <w:r>
        <w:rPr>
          <w:spacing w:val="1"/>
          <w:sz w:val="24"/>
        </w:rPr>
        <w:t> </w:t>
      </w:r>
      <w:r>
        <w:rPr>
          <w:sz w:val="24"/>
        </w:rPr>
        <w:t>en los</w:t>
      </w:r>
      <w:r>
        <w:rPr>
          <w:spacing w:val="1"/>
          <w:sz w:val="24"/>
        </w:rPr>
        <w:t> </w:t>
      </w:r>
      <w:r>
        <w:rPr>
          <w:sz w:val="24"/>
        </w:rPr>
        <w:t>diferentes proyectos</w:t>
      </w:r>
      <w:r>
        <w:rPr>
          <w:spacing w:val="1"/>
          <w:sz w:val="24"/>
        </w:rPr>
        <w:t> </w:t>
      </w:r>
      <w:r>
        <w:rPr>
          <w:sz w:val="24"/>
        </w:rPr>
        <w:t>ejecutados</w:t>
      </w:r>
      <w:r>
        <w:rPr>
          <w:spacing w:val="-3"/>
          <w:sz w:val="24"/>
        </w:rPr>
        <w:t> </w:t>
      </w:r>
      <w:r>
        <w:rPr>
          <w:sz w:val="24"/>
        </w:rPr>
        <w:t>por</w:t>
      </w:r>
      <w:r>
        <w:rPr>
          <w:spacing w:val="-1"/>
          <w:sz w:val="24"/>
        </w:rPr>
        <w:t> </w:t>
      </w:r>
      <w:r>
        <w:rPr>
          <w:sz w:val="24"/>
        </w:rPr>
        <w:t>los</w:t>
      </w:r>
      <w:r>
        <w:rPr>
          <w:spacing w:val="-2"/>
          <w:sz w:val="24"/>
        </w:rPr>
        <w:t> </w:t>
      </w:r>
      <w:r>
        <w:rPr>
          <w:sz w:val="24"/>
        </w:rPr>
        <w:t>Ministerios.</w:t>
      </w:r>
    </w:p>
    <w:p>
      <w:pPr>
        <w:pStyle w:val="BodyText"/>
        <w:spacing w:before="6"/>
        <w:rPr>
          <w:sz w:val="27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8" w:lineRule="auto" w:before="0" w:after="0"/>
        <w:ind w:left="1141" w:right="915" w:hanging="361"/>
        <w:jc w:val="both"/>
        <w:rPr>
          <w:sz w:val="24"/>
        </w:rPr>
      </w:pPr>
      <w:r>
        <w:rPr>
          <w:sz w:val="24"/>
        </w:rPr>
        <w:t>Acompañamiento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materia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asesoría</w:t>
      </w:r>
      <w:r>
        <w:rPr>
          <w:spacing w:val="1"/>
          <w:sz w:val="24"/>
        </w:rPr>
        <w:t> </w:t>
      </w:r>
      <w:r>
        <w:rPr>
          <w:sz w:val="24"/>
        </w:rPr>
        <w:t>profesional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evaluación,</w:t>
      </w:r>
      <w:r>
        <w:rPr>
          <w:spacing w:val="1"/>
          <w:sz w:val="24"/>
        </w:rPr>
        <w:t> </w:t>
      </w:r>
      <w:r>
        <w:rPr>
          <w:sz w:val="24"/>
        </w:rPr>
        <w:t>análisis</w:t>
      </w:r>
      <w:r>
        <w:rPr>
          <w:spacing w:val="-1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atención de los</w:t>
      </w:r>
      <w:r>
        <w:rPr>
          <w:spacing w:val="-1"/>
          <w:sz w:val="24"/>
        </w:rPr>
        <w:t> </w:t>
      </w:r>
      <w:r>
        <w:rPr>
          <w:sz w:val="24"/>
        </w:rPr>
        <w:t>avances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-3"/>
          <w:sz w:val="24"/>
        </w:rPr>
        <w:t> </w:t>
      </w:r>
      <w:r>
        <w:rPr>
          <w:sz w:val="24"/>
        </w:rPr>
        <w:t>prioridades</w:t>
      </w:r>
      <w:r>
        <w:rPr>
          <w:spacing w:val="-3"/>
          <w:sz w:val="24"/>
        </w:rPr>
        <w:t> </w:t>
      </w:r>
      <w:r>
        <w:rPr>
          <w:sz w:val="24"/>
        </w:rPr>
        <w:t>presidenciales.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6" w:lineRule="auto" w:before="213" w:after="0"/>
        <w:ind w:left="1141" w:right="915" w:hanging="361"/>
        <w:jc w:val="both"/>
        <w:rPr>
          <w:sz w:val="24"/>
        </w:rPr>
      </w:pPr>
      <w:r>
        <w:rPr>
          <w:sz w:val="24"/>
        </w:rPr>
        <w:t>Acompañamiento en las reuniones de seguimiento, logística y cumplimiento</w:t>
      </w:r>
      <w:r>
        <w:rPr>
          <w:spacing w:val="-64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acciones</w:t>
      </w:r>
      <w:r>
        <w:rPr>
          <w:spacing w:val="1"/>
          <w:sz w:val="24"/>
        </w:rPr>
        <w:t> </w:t>
      </w:r>
      <w:r>
        <w:rPr>
          <w:sz w:val="24"/>
        </w:rPr>
        <w:t>encaminadas</w:t>
      </w:r>
      <w:r>
        <w:rPr>
          <w:spacing w:val="1"/>
          <w:sz w:val="24"/>
        </w:rPr>
        <w:t> </w:t>
      </w:r>
      <w:r>
        <w:rPr>
          <w:sz w:val="24"/>
        </w:rPr>
        <w:t>al</w:t>
      </w:r>
      <w:r>
        <w:rPr>
          <w:spacing w:val="1"/>
          <w:sz w:val="24"/>
        </w:rPr>
        <w:t> </w:t>
      </w:r>
      <w:r>
        <w:rPr>
          <w:sz w:val="24"/>
        </w:rPr>
        <w:t>buen</w:t>
      </w:r>
      <w:r>
        <w:rPr>
          <w:spacing w:val="1"/>
          <w:sz w:val="24"/>
        </w:rPr>
        <w:t> </w:t>
      </w:r>
      <w:r>
        <w:rPr>
          <w:sz w:val="24"/>
        </w:rPr>
        <w:t>desarrollo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compromisos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prioridades</w:t>
      </w:r>
      <w:r>
        <w:rPr>
          <w:spacing w:val="-3"/>
          <w:sz w:val="24"/>
        </w:rPr>
        <w:t> </w:t>
      </w:r>
      <w:r>
        <w:rPr>
          <w:sz w:val="24"/>
        </w:rPr>
        <w:t>presidenciales.</w:t>
      </w:r>
    </w:p>
    <w:p>
      <w:pPr>
        <w:pStyle w:val="BodyText"/>
        <w:spacing w:before="7"/>
        <w:rPr>
          <w:sz w:val="27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8" w:lineRule="auto" w:before="0" w:after="0"/>
        <w:ind w:left="1141" w:right="916" w:hanging="360"/>
        <w:jc w:val="both"/>
        <w:rPr>
          <w:sz w:val="24"/>
        </w:rPr>
      </w:pPr>
      <w:r>
        <w:rPr>
          <w:sz w:val="24"/>
        </w:rPr>
        <w:t>Se realizó el análisis de la documentación recibida y gestionada por el</w:t>
      </w:r>
      <w:r>
        <w:rPr>
          <w:spacing w:val="1"/>
          <w:sz w:val="24"/>
        </w:rPr>
        <w:t> </w:t>
      </w:r>
      <w:r>
        <w:rPr>
          <w:sz w:val="24"/>
        </w:rPr>
        <w:t>Despacho Superior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 Secretaría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 la Presidencia.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6" w:lineRule="auto" w:before="233" w:after="0"/>
        <w:ind w:left="1141" w:right="917" w:hanging="360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> </w:t>
      </w:r>
      <w:r>
        <w:rPr>
          <w:sz w:val="24"/>
        </w:rPr>
        <w:t>colaboró</w:t>
      </w:r>
      <w:r>
        <w:rPr>
          <w:spacing w:val="1"/>
          <w:sz w:val="24"/>
        </w:rPr>
        <w:t> </w:t>
      </w: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análisis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clasificación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solicitudes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audiencia</w:t>
      </w:r>
      <w:r>
        <w:rPr>
          <w:spacing w:val="8"/>
          <w:sz w:val="24"/>
        </w:rPr>
        <w:t> </w:t>
      </w:r>
      <w:r>
        <w:rPr>
          <w:sz w:val="24"/>
        </w:rPr>
        <w:t>presentadas</w:t>
      </w:r>
      <w:r>
        <w:rPr>
          <w:spacing w:val="8"/>
          <w:sz w:val="24"/>
        </w:rPr>
        <w:t> </w:t>
      </w:r>
      <w:r>
        <w:rPr>
          <w:sz w:val="24"/>
        </w:rPr>
        <w:t>en</w:t>
      </w:r>
      <w:r>
        <w:rPr>
          <w:spacing w:val="8"/>
          <w:sz w:val="24"/>
        </w:rPr>
        <w:t> </w:t>
      </w:r>
      <w:r>
        <w:rPr>
          <w:sz w:val="24"/>
        </w:rPr>
        <w:t>forma</w:t>
      </w:r>
      <w:r>
        <w:rPr>
          <w:spacing w:val="9"/>
          <w:sz w:val="24"/>
        </w:rPr>
        <w:t> </w:t>
      </w:r>
      <w:r>
        <w:rPr>
          <w:sz w:val="24"/>
        </w:rPr>
        <w:t>escrita,</w:t>
      </w:r>
      <w:r>
        <w:rPr>
          <w:spacing w:val="10"/>
          <w:sz w:val="24"/>
        </w:rPr>
        <w:t> </w:t>
      </w:r>
      <w:r>
        <w:rPr>
          <w:sz w:val="24"/>
        </w:rPr>
        <w:t>telefónica</w:t>
      </w:r>
      <w:r>
        <w:rPr>
          <w:spacing w:val="8"/>
          <w:sz w:val="24"/>
        </w:rPr>
        <w:t> </w:t>
      </w:r>
      <w:r>
        <w:rPr>
          <w:sz w:val="24"/>
        </w:rPr>
        <w:t>o</w:t>
      </w:r>
      <w:r>
        <w:rPr>
          <w:spacing w:val="8"/>
          <w:sz w:val="24"/>
        </w:rPr>
        <w:t> </w:t>
      </w:r>
      <w:r>
        <w:rPr>
          <w:sz w:val="24"/>
        </w:rPr>
        <w:t>por</w:t>
      </w:r>
      <w:r>
        <w:rPr>
          <w:spacing w:val="9"/>
          <w:sz w:val="24"/>
        </w:rPr>
        <w:t> </w:t>
      </w:r>
      <w:r>
        <w:rPr>
          <w:sz w:val="24"/>
        </w:rPr>
        <w:t>correo</w:t>
      </w:r>
      <w:r>
        <w:rPr>
          <w:spacing w:val="8"/>
          <w:sz w:val="24"/>
        </w:rPr>
        <w:t> </w:t>
      </w:r>
      <w:r>
        <w:rPr>
          <w:sz w:val="24"/>
        </w:rPr>
        <w:t>electrónico,</w:t>
      </w:r>
    </w:p>
    <w:p>
      <w:pPr>
        <w:spacing w:after="0" w:line="276" w:lineRule="auto"/>
        <w:jc w:val="both"/>
        <w:rPr>
          <w:sz w:val="24"/>
        </w:rPr>
        <w:sectPr>
          <w:headerReference w:type="even" r:id="rId57"/>
          <w:headerReference w:type="default" r:id="rId58"/>
          <w:footerReference w:type="even" r:id="rId59"/>
          <w:footerReference w:type="default" r:id="rId60"/>
          <w:pgSz w:w="12240" w:h="15840"/>
          <w:pgMar w:header="1144" w:footer="1022" w:top="1500" w:bottom="122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277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3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029-15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2" w:type="dxa"/>
          </w:tcPr>
          <w:p>
            <w:pPr>
              <w:pStyle w:val="TableParagraph"/>
              <w:ind w:left="312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1" w:type="dxa"/>
          </w:tcPr>
          <w:p>
            <w:pPr>
              <w:pStyle w:val="TableParagraph"/>
              <w:ind w:left="452"/>
              <w:rPr>
                <w:sz w:val="22"/>
              </w:rPr>
            </w:pPr>
            <w:r>
              <w:rPr>
                <w:sz w:val="22"/>
              </w:rPr>
              <w:t>30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spacing w:before="2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spacing w:before="146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spacing w:before="146"/>
              <w:ind w:left="313" w:right="299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1" w:type="dxa"/>
          </w:tcPr>
          <w:p>
            <w:pPr>
              <w:pStyle w:val="TableParagraph"/>
              <w:spacing w:before="2"/>
              <w:ind w:left="260" w:right="246"/>
              <w:jc w:val="center"/>
              <w:rPr>
                <w:sz w:val="22"/>
              </w:rPr>
            </w:pPr>
            <w:r>
              <w:rPr>
                <w:sz w:val="22"/>
              </w:rPr>
              <w:t>Mayra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Leticia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Juárez</w:t>
            </w:r>
          </w:p>
          <w:p>
            <w:pPr>
              <w:pStyle w:val="TableParagraph"/>
              <w:spacing w:before="37"/>
              <w:ind w:left="260" w:right="246"/>
              <w:jc w:val="center"/>
              <w:rPr>
                <w:sz w:val="22"/>
              </w:rPr>
            </w:pPr>
            <w:r>
              <w:rPr>
                <w:sz w:val="22"/>
              </w:rPr>
              <w:t>Vallejo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pStyle w:val="BodyText"/>
        <w:spacing w:line="276" w:lineRule="auto" w:before="92"/>
        <w:ind w:left="1141" w:right="916"/>
        <w:jc w:val="both"/>
      </w:pPr>
      <w:r>
        <w:rPr/>
        <w:t>por</w:t>
      </w:r>
      <w:r>
        <w:rPr>
          <w:spacing w:val="1"/>
        </w:rPr>
        <w:t> </w:t>
      </w:r>
      <w:r>
        <w:rPr/>
        <w:t>personas</w:t>
      </w:r>
      <w:r>
        <w:rPr>
          <w:spacing w:val="1"/>
        </w:rPr>
        <w:t> </w:t>
      </w:r>
      <w:r>
        <w:rPr/>
        <w:t>individuales,</w:t>
      </w:r>
      <w:r>
        <w:rPr>
          <w:spacing w:val="1"/>
        </w:rPr>
        <w:t> </w:t>
      </w:r>
      <w:r>
        <w:rPr/>
        <w:t>entidades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comunidades,</w:t>
      </w:r>
      <w:r>
        <w:rPr>
          <w:spacing w:val="1"/>
        </w:rPr>
        <w:t> </w:t>
      </w:r>
      <w:r>
        <w:rPr/>
        <w:t>dirigidas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señor</w:t>
      </w:r>
      <w:r>
        <w:rPr>
          <w:spacing w:val="-64"/>
        </w:rPr>
        <w:t> </w:t>
      </w:r>
      <w:r>
        <w:rPr/>
        <w:t>Presidente de la República y al Despacho Superior de la Secretaría Privada</w:t>
      </w:r>
      <w:r>
        <w:rPr>
          <w:spacing w:val="-64"/>
        </w:rPr>
        <w:t> </w:t>
      </w:r>
      <w:r>
        <w:rPr/>
        <w:t>de la</w:t>
      </w:r>
      <w:r>
        <w:rPr>
          <w:spacing w:val="-1"/>
        </w:rPr>
        <w:t> </w:t>
      </w:r>
      <w:r>
        <w:rPr/>
        <w:t>Presidencia.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1"/>
          <w:numId w:val="10"/>
        </w:numPr>
        <w:tabs>
          <w:tab w:pos="1142" w:val="left" w:leader="none"/>
        </w:tabs>
        <w:spacing w:line="276" w:lineRule="auto" w:before="221" w:after="0"/>
        <w:ind w:left="1141" w:right="916" w:hanging="361"/>
        <w:jc w:val="both"/>
        <w:rPr>
          <w:sz w:val="24"/>
        </w:rPr>
      </w:pPr>
      <w:r>
        <w:rPr>
          <w:sz w:val="24"/>
        </w:rPr>
        <w:t>Apoyo</w:t>
      </w:r>
      <w:r>
        <w:rPr>
          <w:spacing w:val="1"/>
          <w:sz w:val="24"/>
        </w:rPr>
        <w:t> </w:t>
      </w:r>
      <w:r>
        <w:rPr>
          <w:sz w:val="24"/>
        </w:rPr>
        <w:t>profesional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temas</w:t>
      </w:r>
      <w:r>
        <w:rPr>
          <w:spacing w:val="1"/>
          <w:sz w:val="24"/>
        </w:rPr>
        <w:t> </w:t>
      </w:r>
      <w:r>
        <w:rPr>
          <w:sz w:val="24"/>
        </w:rPr>
        <w:t>administrativos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señor</w:t>
      </w:r>
      <w:r>
        <w:rPr>
          <w:spacing w:val="1"/>
          <w:sz w:val="24"/>
        </w:rPr>
        <w:t> </w:t>
      </w:r>
      <w:r>
        <w:rPr>
          <w:sz w:val="24"/>
        </w:rPr>
        <w:t>Presidente de la República por conducto de la Secretaria Privada de 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BodyText"/>
        <w:spacing w:line="552" w:lineRule="auto" w:before="217"/>
        <w:ind w:left="421" w:right="3776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78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Mayra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Leticia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Juárez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Vallejo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208"/>
        <w:ind w:left="1578" w:right="2074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pgSz w:w="12240" w:h="15840"/>
          <w:pgMar w:header="1144" w:footer="1022" w:top="1500" w:bottom="122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2"/>
        <w:gridCol w:w="1793"/>
        <w:gridCol w:w="2782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ind w:left="350"/>
              <w:rPr>
                <w:sz w:val="22"/>
              </w:rPr>
            </w:pPr>
            <w:bookmarkStart w:name="15 Pablo Ramírez " w:id="15"/>
            <w:bookmarkEnd w:id="15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82" w:type="dxa"/>
          </w:tcPr>
          <w:p>
            <w:pPr>
              <w:pStyle w:val="TableParagraph"/>
              <w:ind w:left="94" w:right="9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</w:t>
            </w:r>
            <w:r>
              <w:rPr>
                <w:b/>
                <w:sz w:val="22"/>
              </w:rPr>
              <w:t>16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4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2" w:type="dxa"/>
          </w:tcPr>
          <w:p>
            <w:pPr>
              <w:pStyle w:val="TableParagraph"/>
              <w:ind w:left="575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580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2" w:type="dxa"/>
          </w:tcPr>
          <w:p>
            <w:pPr>
              <w:pStyle w:val="TableParagraph"/>
              <w:spacing w:before="144"/>
              <w:ind w:left="93" w:right="9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2" w:type="dxa"/>
          </w:tcPr>
          <w:p>
            <w:pPr>
              <w:pStyle w:val="TableParagraph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Pablo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Antonio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Ramírez</w:t>
            </w:r>
          </w:p>
          <w:p>
            <w:pPr>
              <w:pStyle w:val="TableParagraph"/>
              <w:spacing w:before="37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Leal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8"/>
        </w:rPr>
      </w:pPr>
    </w:p>
    <w:p>
      <w:pPr>
        <w:pStyle w:val="BodyText"/>
        <w:spacing w:before="93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pStyle w:val="BodyText"/>
        <w:ind w:left="421" w:right="4135"/>
      </w:pPr>
      <w:r>
        <w:rPr/>
        <w:t>Secretaria Privada de la Presidencia de la República</w:t>
      </w:r>
      <w:r>
        <w:rPr>
          <w:spacing w:val="-64"/>
        </w:rPr>
        <w:t> </w:t>
      </w:r>
      <w:r>
        <w:rPr/>
        <w:t>Su Despacho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ind w:left="421"/>
      </w:pPr>
      <w:r>
        <w:rPr/>
        <w:t>Señora</w:t>
      </w:r>
      <w:r>
        <w:rPr>
          <w:spacing w:val="-1"/>
        </w:rPr>
        <w:t> </w:t>
      </w:r>
      <w:r>
        <w:rPr/>
        <w:t>Secretaria: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ind w:left="421" w:right="915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 apoyo técnico realizadas durante el mes de junio del año 2023, de conformidad</w:t>
      </w:r>
      <w:r>
        <w:rPr>
          <w:spacing w:val="-64"/>
        </w:rPr>
        <w:t> </w:t>
      </w:r>
      <w:r>
        <w:rPr/>
        <w:t>con lo establecido en la cláusula décima segunda del Contrato Administrativo en</w:t>
      </w:r>
      <w:r>
        <w:rPr>
          <w:spacing w:val="1"/>
        </w:rPr>
        <w:t> </w:t>
      </w:r>
      <w:r>
        <w:rPr/>
        <w:t>referencia, las cuales se detallan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continuación: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ind w:left="421" w:right="916"/>
        <w:jc w:val="both"/>
      </w:pPr>
      <w:r>
        <w:rPr/>
        <w:t>A requerimiento del Señor Presidente de la República, a través de la Secretaria</w:t>
      </w:r>
      <w:r>
        <w:rPr>
          <w:spacing w:val="1"/>
        </w:rPr>
        <w:t> </w:t>
      </w:r>
      <w:r>
        <w:rPr/>
        <w:t>Privada de la Presidencia de la República, se participó en las siguientes reuniones</w:t>
      </w:r>
      <w:r>
        <w:rPr>
          <w:spacing w:val="-64"/>
        </w:rPr>
        <w:t> </w:t>
      </w:r>
      <w:r>
        <w:rPr/>
        <w:t>de trabajo: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240" w:lineRule="auto" w:before="0" w:after="0"/>
        <w:ind w:left="1141" w:right="918" w:hanging="360"/>
        <w:jc w:val="both"/>
        <w:rPr>
          <w:sz w:val="24"/>
        </w:rPr>
      </w:pPr>
      <w:r>
        <w:rPr>
          <w:sz w:val="24"/>
        </w:rPr>
        <w:t>Con Viceministro de Atención Primaria en Salud del Ministerio de Salud</w:t>
      </w:r>
      <w:r>
        <w:rPr>
          <w:spacing w:val="1"/>
          <w:sz w:val="24"/>
        </w:rPr>
        <w:t> </w:t>
      </w:r>
      <w:r>
        <w:rPr>
          <w:sz w:val="24"/>
        </w:rPr>
        <w:t>Pública y Asistencia Social -MSPAS-, para evaluar acciones conjuntas en la</w:t>
      </w:r>
      <w:r>
        <w:rPr>
          <w:spacing w:val="-64"/>
          <w:sz w:val="24"/>
        </w:rPr>
        <w:t> </w:t>
      </w:r>
      <w:r>
        <w:rPr>
          <w:sz w:val="24"/>
        </w:rPr>
        <w:t>Gran Cruzada por</w:t>
      </w:r>
      <w:r>
        <w:rPr>
          <w:spacing w:val="-2"/>
          <w:sz w:val="24"/>
        </w:rPr>
        <w:t> </w:t>
      </w:r>
      <w:r>
        <w:rPr>
          <w:sz w:val="24"/>
        </w:rPr>
        <w:t>la Nutrición en todos los</w:t>
      </w:r>
      <w:r>
        <w:rPr>
          <w:spacing w:val="-1"/>
          <w:sz w:val="24"/>
        </w:rPr>
        <w:t> </w:t>
      </w:r>
      <w:r>
        <w:rPr>
          <w:sz w:val="24"/>
        </w:rPr>
        <w:t>municipios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país.</w:t>
      </w:r>
    </w:p>
    <w:p>
      <w:pPr>
        <w:pStyle w:val="BodyText"/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240" w:lineRule="auto" w:before="1" w:after="0"/>
        <w:ind w:left="1141" w:right="918" w:hanging="360"/>
        <w:jc w:val="both"/>
        <w:rPr>
          <w:sz w:val="24"/>
        </w:rPr>
      </w:pPr>
      <w:r>
        <w:rPr>
          <w:sz w:val="24"/>
        </w:rPr>
        <w:t>Jefes de Departamento de Emergencia del Hospital General San Juan de</w:t>
      </w:r>
      <w:r>
        <w:rPr>
          <w:spacing w:val="1"/>
          <w:sz w:val="24"/>
        </w:rPr>
        <w:t> </w:t>
      </w:r>
      <w:r>
        <w:rPr>
          <w:sz w:val="24"/>
        </w:rPr>
        <w:t>Dios, para</w:t>
      </w:r>
      <w:r>
        <w:rPr>
          <w:spacing w:val="-2"/>
          <w:sz w:val="24"/>
        </w:rPr>
        <w:t> </w:t>
      </w:r>
      <w:r>
        <w:rPr>
          <w:sz w:val="24"/>
        </w:rPr>
        <w:t>evaluar</w:t>
      </w:r>
      <w:r>
        <w:rPr>
          <w:spacing w:val="-1"/>
          <w:sz w:val="24"/>
        </w:rPr>
        <w:t> </w:t>
      </w:r>
      <w:r>
        <w:rPr>
          <w:sz w:val="24"/>
        </w:rPr>
        <w:t>atención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pacientes</w:t>
      </w:r>
      <w:r>
        <w:rPr>
          <w:spacing w:val="-1"/>
          <w:sz w:val="24"/>
        </w:rPr>
        <w:t> </w:t>
      </w:r>
      <w:r>
        <w:rPr>
          <w:sz w:val="24"/>
        </w:rPr>
        <w:t>en horario nocturno.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  <w:tab w:pos="4702" w:val="left" w:leader="none"/>
        </w:tabs>
        <w:spacing w:line="240" w:lineRule="auto" w:before="0" w:after="0"/>
        <w:ind w:left="1141" w:right="915" w:hanging="360"/>
        <w:jc w:val="both"/>
        <w:rPr>
          <w:sz w:val="24"/>
        </w:rPr>
      </w:pPr>
      <w:r>
        <w:rPr>
          <w:sz w:val="24"/>
        </w:rPr>
        <w:t>Con personal del Ministerio de Salud Pública y Asistencia Social -MSPAS-,</w:t>
      </w:r>
      <w:r>
        <w:rPr>
          <w:spacing w:val="1"/>
          <w:sz w:val="24"/>
        </w:rPr>
        <w:t> </w:t>
      </w:r>
      <w:r>
        <w:rPr>
          <w:sz w:val="24"/>
        </w:rPr>
        <w:t>de Agricultura y Alimentación -MAGA-, Ministerio de Desarrollo Social -</w:t>
      </w:r>
      <w:r>
        <w:rPr>
          <w:spacing w:val="1"/>
          <w:sz w:val="24"/>
        </w:rPr>
        <w:t> </w:t>
      </w:r>
      <w:r>
        <w:rPr>
          <w:sz w:val="24"/>
        </w:rPr>
        <w:t>MIDES-,</w:t>
      </w:r>
      <w:r>
        <w:rPr>
          <w:spacing w:val="1"/>
          <w:sz w:val="24"/>
        </w:rPr>
        <w:t> </w:t>
      </w:r>
      <w:r>
        <w:rPr>
          <w:sz w:val="24"/>
        </w:rPr>
        <w:t>Sub</w:t>
      </w:r>
      <w:r>
        <w:rPr>
          <w:spacing w:val="1"/>
          <w:sz w:val="24"/>
        </w:rPr>
        <w:t> </w:t>
      </w:r>
      <w:r>
        <w:rPr>
          <w:sz w:val="24"/>
        </w:rPr>
        <w:t>Secretario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Secretaría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Seguridad</w:t>
      </w:r>
      <w:r>
        <w:rPr>
          <w:spacing w:val="1"/>
          <w:sz w:val="24"/>
        </w:rPr>
        <w:t> </w:t>
      </w:r>
      <w:r>
        <w:rPr>
          <w:sz w:val="24"/>
        </w:rPr>
        <w:t>Alimentaria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Nutricional -SESAN- y Comandante de Reservas Militares del Ministerio 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Defensa</w:t>
      </w:r>
      <w:r>
        <w:rPr>
          <w:spacing w:val="-8"/>
          <w:sz w:val="24"/>
        </w:rPr>
        <w:t> </w:t>
      </w:r>
      <w:r>
        <w:rPr>
          <w:sz w:val="24"/>
        </w:rPr>
        <w:t>Nacional</w:t>
        <w:tab/>
        <w:t>-MINDEF-</w:t>
      </w:r>
      <w:r>
        <w:rPr>
          <w:spacing w:val="-10"/>
          <w:sz w:val="24"/>
        </w:rPr>
        <w:t> </w:t>
      </w:r>
      <w:r>
        <w:rPr>
          <w:sz w:val="24"/>
        </w:rPr>
        <w:t>para</w:t>
      </w:r>
      <w:r>
        <w:rPr>
          <w:spacing w:val="-9"/>
          <w:sz w:val="24"/>
        </w:rPr>
        <w:t> </w:t>
      </w:r>
      <w:r>
        <w:rPr>
          <w:sz w:val="24"/>
        </w:rPr>
        <w:t>evaluar</w:t>
      </w:r>
      <w:r>
        <w:rPr>
          <w:spacing w:val="-12"/>
          <w:sz w:val="24"/>
        </w:rPr>
        <w:t> </w:t>
      </w:r>
      <w:r>
        <w:rPr>
          <w:sz w:val="24"/>
        </w:rPr>
        <w:t>acciones</w:t>
      </w:r>
      <w:r>
        <w:rPr>
          <w:spacing w:val="-12"/>
          <w:sz w:val="24"/>
        </w:rPr>
        <w:t> </w:t>
      </w:r>
      <w:r>
        <w:rPr>
          <w:sz w:val="24"/>
        </w:rPr>
        <w:t>conjuntas</w:t>
      </w:r>
      <w:r>
        <w:rPr>
          <w:spacing w:val="-64"/>
          <w:sz w:val="24"/>
        </w:rPr>
        <w:t> </w:t>
      </w:r>
      <w:r>
        <w:rPr>
          <w:sz w:val="24"/>
        </w:rPr>
        <w:t>en la</w:t>
      </w:r>
      <w:r>
        <w:rPr>
          <w:spacing w:val="-2"/>
          <w:sz w:val="24"/>
        </w:rPr>
        <w:t> </w:t>
      </w:r>
      <w:r>
        <w:rPr>
          <w:sz w:val="24"/>
        </w:rPr>
        <w:t>Gran Cruzada</w:t>
      </w:r>
      <w:r>
        <w:rPr>
          <w:spacing w:val="-2"/>
          <w:sz w:val="24"/>
        </w:rPr>
        <w:t> </w:t>
      </w:r>
      <w:r>
        <w:rPr>
          <w:sz w:val="24"/>
        </w:rPr>
        <w:t>por</w:t>
      </w:r>
      <w:r>
        <w:rPr>
          <w:spacing w:val="-2"/>
          <w:sz w:val="24"/>
        </w:rPr>
        <w:t> </w:t>
      </w:r>
      <w:r>
        <w:rPr>
          <w:sz w:val="24"/>
        </w:rPr>
        <w:t>la Nutrición en todos</w:t>
      </w:r>
      <w:r>
        <w:rPr>
          <w:spacing w:val="-1"/>
          <w:sz w:val="24"/>
        </w:rPr>
        <w:t> </w:t>
      </w:r>
      <w:r>
        <w:rPr>
          <w:sz w:val="24"/>
        </w:rPr>
        <w:t>los</w:t>
      </w:r>
      <w:r>
        <w:rPr>
          <w:spacing w:val="-1"/>
          <w:sz w:val="24"/>
        </w:rPr>
        <w:t> </w:t>
      </w:r>
      <w:r>
        <w:rPr>
          <w:sz w:val="24"/>
        </w:rPr>
        <w:t>municipios</w:t>
      </w:r>
      <w:r>
        <w:rPr>
          <w:spacing w:val="-3"/>
          <w:sz w:val="24"/>
        </w:rPr>
        <w:t> </w:t>
      </w:r>
      <w:r>
        <w:rPr>
          <w:sz w:val="24"/>
        </w:rPr>
        <w:t>del país.</w:t>
      </w:r>
    </w:p>
    <w:p>
      <w:pPr>
        <w:pStyle w:val="BodyText"/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240" w:lineRule="auto" w:before="0" w:after="0"/>
        <w:ind w:left="1141" w:right="914" w:hanging="361"/>
        <w:jc w:val="both"/>
        <w:rPr>
          <w:sz w:val="24"/>
        </w:rPr>
      </w:pPr>
      <w:r>
        <w:rPr>
          <w:sz w:val="24"/>
        </w:rPr>
        <w:t>Participación en reunión con personal del Ministerio de Salud Pública y</w:t>
      </w:r>
      <w:r>
        <w:rPr>
          <w:spacing w:val="1"/>
          <w:sz w:val="24"/>
        </w:rPr>
        <w:t> </w:t>
      </w:r>
      <w:r>
        <w:rPr>
          <w:sz w:val="24"/>
        </w:rPr>
        <w:t>Asistencia Social -MSPAS-, personal de Pan American Silver -PAS-, para</w:t>
      </w:r>
      <w:r>
        <w:rPr>
          <w:spacing w:val="1"/>
          <w:sz w:val="24"/>
        </w:rPr>
        <w:t> </w:t>
      </w:r>
      <w:r>
        <w:rPr>
          <w:sz w:val="24"/>
        </w:rPr>
        <w:t>evaluar</w:t>
      </w:r>
      <w:r>
        <w:rPr>
          <w:spacing w:val="-5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inicio</w:t>
      </w:r>
      <w:r>
        <w:rPr>
          <w:spacing w:val="-1"/>
          <w:sz w:val="24"/>
        </w:rPr>
        <w:t> </w:t>
      </w:r>
      <w:r>
        <w:rPr>
          <w:sz w:val="24"/>
        </w:rPr>
        <w:t>de un</w:t>
      </w:r>
      <w:r>
        <w:rPr>
          <w:spacing w:val="-2"/>
          <w:sz w:val="24"/>
        </w:rPr>
        <w:t> </w:t>
      </w:r>
      <w:r>
        <w:rPr>
          <w:sz w:val="24"/>
        </w:rPr>
        <w:t>nuevo</w:t>
      </w:r>
      <w:r>
        <w:rPr>
          <w:spacing w:val="-1"/>
          <w:sz w:val="24"/>
        </w:rPr>
        <w:t> </w:t>
      </w:r>
      <w:r>
        <w:rPr>
          <w:sz w:val="24"/>
        </w:rPr>
        <w:t>proyecto con</w:t>
      </w:r>
      <w:r>
        <w:rPr>
          <w:spacing w:val="-2"/>
          <w:sz w:val="24"/>
        </w:rPr>
        <w:t> </w:t>
      </w:r>
      <w:r>
        <w:rPr>
          <w:sz w:val="24"/>
        </w:rPr>
        <w:t>apoyo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Pan</w:t>
      </w:r>
      <w:r>
        <w:rPr>
          <w:spacing w:val="-2"/>
          <w:sz w:val="24"/>
        </w:rPr>
        <w:t> </w:t>
      </w:r>
      <w:r>
        <w:rPr>
          <w:sz w:val="24"/>
        </w:rPr>
        <w:t>American</w:t>
      </w:r>
      <w:r>
        <w:rPr>
          <w:spacing w:val="-3"/>
          <w:sz w:val="24"/>
        </w:rPr>
        <w:t> </w:t>
      </w:r>
      <w:r>
        <w:rPr>
          <w:sz w:val="24"/>
        </w:rPr>
        <w:t>Silver.</w:t>
      </w:r>
    </w:p>
    <w:p>
      <w:pPr>
        <w:spacing w:after="0" w:line="240" w:lineRule="auto"/>
        <w:jc w:val="both"/>
        <w:rPr>
          <w:sz w:val="24"/>
        </w:rPr>
        <w:sectPr>
          <w:headerReference w:type="even" r:id="rId61"/>
          <w:headerReference w:type="default" r:id="rId62"/>
          <w:footerReference w:type="even" r:id="rId63"/>
          <w:footerReference w:type="default" r:id="rId64"/>
          <w:pgSz w:w="12240" w:h="15840"/>
          <w:pgMar w:header="1288" w:footer="984" w:top="1640" w:bottom="118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2"/>
        <w:gridCol w:w="1793"/>
        <w:gridCol w:w="2782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2" w:type="dxa"/>
          </w:tcPr>
          <w:p>
            <w:pPr>
              <w:pStyle w:val="TableParagraph"/>
              <w:ind w:left="94" w:right="9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</w:t>
            </w:r>
            <w:r>
              <w:rPr>
                <w:b/>
                <w:sz w:val="22"/>
              </w:rPr>
              <w:t>16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4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2" w:type="dxa"/>
          </w:tcPr>
          <w:p>
            <w:pPr>
              <w:pStyle w:val="TableParagraph"/>
              <w:ind w:left="575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580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2" w:type="dxa"/>
          </w:tcPr>
          <w:p>
            <w:pPr>
              <w:pStyle w:val="TableParagraph"/>
              <w:spacing w:before="144"/>
              <w:ind w:left="93" w:right="9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2" w:type="dxa"/>
          </w:tcPr>
          <w:p>
            <w:pPr>
              <w:pStyle w:val="TableParagraph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Pablo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Antonio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Ramírez</w:t>
            </w:r>
          </w:p>
          <w:p>
            <w:pPr>
              <w:pStyle w:val="TableParagraph"/>
              <w:spacing w:before="37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Leal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9"/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240" w:lineRule="auto" w:before="93" w:after="0"/>
        <w:ind w:left="1141" w:right="914" w:hanging="361"/>
        <w:jc w:val="both"/>
        <w:rPr>
          <w:sz w:val="24"/>
        </w:rPr>
      </w:pPr>
      <w:r>
        <w:rPr>
          <w:sz w:val="24"/>
        </w:rPr>
        <w:t>Participación en reunión con personal del Ministerio de Salud Pública y</w:t>
      </w:r>
      <w:r>
        <w:rPr>
          <w:spacing w:val="1"/>
          <w:sz w:val="24"/>
        </w:rPr>
        <w:t> </w:t>
      </w:r>
      <w:r>
        <w:rPr>
          <w:sz w:val="24"/>
        </w:rPr>
        <w:t>Asistencia</w:t>
      </w:r>
      <w:r>
        <w:rPr>
          <w:spacing w:val="-6"/>
          <w:sz w:val="24"/>
        </w:rPr>
        <w:t> </w:t>
      </w:r>
      <w:r>
        <w:rPr>
          <w:sz w:val="24"/>
        </w:rPr>
        <w:t>Social</w:t>
      </w:r>
      <w:r>
        <w:rPr>
          <w:spacing w:val="-5"/>
          <w:sz w:val="24"/>
        </w:rPr>
        <w:t> </w:t>
      </w:r>
      <w:r>
        <w:rPr>
          <w:sz w:val="24"/>
        </w:rPr>
        <w:t>-MSPAS-,</w:t>
      </w:r>
      <w:r>
        <w:rPr>
          <w:spacing w:val="-4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evaluar</w:t>
      </w:r>
      <w:r>
        <w:rPr>
          <w:spacing w:val="-5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reflejar</w:t>
      </w:r>
      <w:r>
        <w:rPr>
          <w:spacing w:val="-5"/>
          <w:sz w:val="24"/>
        </w:rPr>
        <w:t> </w:t>
      </w:r>
      <w:r>
        <w:rPr>
          <w:sz w:val="24"/>
        </w:rPr>
        <w:t>informes</w:t>
      </w:r>
      <w:r>
        <w:rPr>
          <w:spacing w:val="-7"/>
          <w:sz w:val="24"/>
        </w:rPr>
        <w:t> </w:t>
      </w:r>
      <w:r>
        <w:rPr>
          <w:sz w:val="24"/>
        </w:rPr>
        <w:t>electrónicos</w:t>
      </w:r>
      <w:r>
        <w:rPr>
          <w:spacing w:val="-4"/>
          <w:sz w:val="24"/>
        </w:rPr>
        <w:t> </w:t>
      </w:r>
      <w:r>
        <w:rPr>
          <w:sz w:val="24"/>
        </w:rPr>
        <w:t>que</w:t>
      </w:r>
      <w:r>
        <w:rPr>
          <w:spacing w:val="-64"/>
          <w:sz w:val="24"/>
        </w:rPr>
        <w:t> </w:t>
      </w:r>
      <w:r>
        <w:rPr>
          <w:sz w:val="24"/>
        </w:rPr>
        <w:t>permitan</w:t>
      </w:r>
      <w:r>
        <w:rPr>
          <w:spacing w:val="1"/>
          <w:sz w:val="24"/>
        </w:rPr>
        <w:t> </w:t>
      </w:r>
      <w:r>
        <w:rPr>
          <w:sz w:val="24"/>
        </w:rPr>
        <w:t>evaluar</w:t>
      </w:r>
      <w:r>
        <w:rPr>
          <w:spacing w:val="1"/>
          <w:sz w:val="24"/>
        </w:rPr>
        <w:t> </w:t>
      </w:r>
      <w:r>
        <w:rPr>
          <w:sz w:val="24"/>
        </w:rPr>
        <w:t>avances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proyectos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Gran</w:t>
      </w:r>
      <w:r>
        <w:rPr>
          <w:spacing w:val="1"/>
          <w:sz w:val="24"/>
        </w:rPr>
        <w:t> </w:t>
      </w:r>
      <w:r>
        <w:rPr>
          <w:sz w:val="24"/>
        </w:rPr>
        <w:t>Cruzada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65"/>
          <w:sz w:val="24"/>
        </w:rPr>
        <w:t> </w:t>
      </w:r>
      <w:r>
        <w:rPr>
          <w:sz w:val="24"/>
        </w:rPr>
        <w:t>Nutrición en</w:t>
      </w:r>
      <w:r>
        <w:rPr>
          <w:spacing w:val="-1"/>
          <w:sz w:val="24"/>
        </w:rPr>
        <w:t> </w:t>
      </w:r>
      <w:r>
        <w:rPr>
          <w:sz w:val="24"/>
        </w:rPr>
        <w:t>todos los</w:t>
      </w:r>
      <w:r>
        <w:rPr>
          <w:spacing w:val="-5"/>
          <w:sz w:val="24"/>
        </w:rPr>
        <w:t> </w:t>
      </w:r>
      <w:r>
        <w:rPr>
          <w:sz w:val="24"/>
        </w:rPr>
        <w:t>municipios del país.</w:t>
      </w:r>
    </w:p>
    <w:p>
      <w:pPr>
        <w:pStyle w:val="BodyText"/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240" w:lineRule="auto" w:before="0" w:after="0"/>
        <w:ind w:left="1141" w:right="917" w:hanging="361"/>
        <w:jc w:val="both"/>
        <w:rPr>
          <w:sz w:val="24"/>
        </w:rPr>
      </w:pPr>
      <w:r>
        <w:rPr>
          <w:sz w:val="24"/>
        </w:rPr>
        <w:t>Con Ministro y Viceministro de Atención Primaria en Salud, Viceministro</w:t>
      </w:r>
      <w:r>
        <w:rPr>
          <w:spacing w:val="1"/>
          <w:sz w:val="24"/>
        </w:rPr>
        <w:t> </w:t>
      </w:r>
      <w:r>
        <w:rPr>
          <w:sz w:val="24"/>
        </w:rPr>
        <w:t>Técnica del Ministerio de Salud Pública y Asistencia Social, delegados de</w:t>
      </w:r>
      <w:r>
        <w:rPr>
          <w:spacing w:val="1"/>
          <w:sz w:val="24"/>
        </w:rPr>
        <w:t> </w:t>
      </w:r>
      <w:r>
        <w:rPr>
          <w:sz w:val="24"/>
        </w:rPr>
        <w:t>Organización</w:t>
      </w:r>
      <w:r>
        <w:rPr>
          <w:spacing w:val="-4"/>
          <w:sz w:val="24"/>
        </w:rPr>
        <w:t> </w:t>
      </w:r>
      <w:r>
        <w:rPr>
          <w:sz w:val="24"/>
        </w:rPr>
        <w:t>Panamericana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Salud</w:t>
      </w:r>
      <w:r>
        <w:rPr>
          <w:spacing w:val="-1"/>
          <w:sz w:val="24"/>
        </w:rPr>
        <w:t> </w:t>
      </w:r>
      <w:r>
        <w:rPr>
          <w:sz w:val="24"/>
        </w:rPr>
        <w:t>-OPS-</w:t>
      </w:r>
      <w:r>
        <w:rPr>
          <w:spacing w:val="-5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el</w:t>
      </w:r>
      <w:r>
        <w:rPr>
          <w:spacing w:val="-3"/>
          <w:sz w:val="24"/>
        </w:rPr>
        <w:t> </w:t>
      </w:r>
      <w:r>
        <w:rPr>
          <w:sz w:val="24"/>
        </w:rPr>
        <w:t>lanzamiento</w:t>
      </w:r>
      <w:r>
        <w:rPr>
          <w:spacing w:val="-3"/>
          <w:sz w:val="24"/>
        </w:rPr>
        <w:t> </w:t>
      </w:r>
      <w:r>
        <w:rPr>
          <w:sz w:val="24"/>
        </w:rPr>
        <w:t>del</w:t>
      </w:r>
      <w:r>
        <w:rPr>
          <w:spacing w:val="-2"/>
          <w:sz w:val="24"/>
        </w:rPr>
        <w:t> </w:t>
      </w:r>
      <w:r>
        <w:rPr>
          <w:sz w:val="24"/>
        </w:rPr>
        <w:t>tablero</w:t>
      </w:r>
      <w:r>
        <w:rPr>
          <w:spacing w:val="-64"/>
          <w:sz w:val="24"/>
        </w:rPr>
        <w:t> </w:t>
      </w:r>
      <w:r>
        <w:rPr>
          <w:sz w:val="24"/>
        </w:rPr>
        <w:t>de vacunación</w:t>
      </w:r>
      <w:r>
        <w:rPr>
          <w:spacing w:val="1"/>
          <w:sz w:val="24"/>
        </w:rPr>
        <w:t> </w:t>
      </w:r>
      <w:r>
        <w:rPr>
          <w:sz w:val="24"/>
        </w:rPr>
        <w:t>regular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 de</w:t>
      </w:r>
      <w:r>
        <w:rPr>
          <w:spacing w:val="1"/>
          <w:sz w:val="24"/>
        </w:rPr>
        <w:t> </w:t>
      </w:r>
      <w:r>
        <w:rPr>
          <w:sz w:val="24"/>
        </w:rPr>
        <w:t>Guatemala.</w:t>
      </w:r>
    </w:p>
    <w:p>
      <w:pPr>
        <w:pStyle w:val="BodyText"/>
      </w:pPr>
    </w:p>
    <w:p>
      <w:pPr>
        <w:pStyle w:val="ListParagraph"/>
        <w:numPr>
          <w:ilvl w:val="0"/>
          <w:numId w:val="11"/>
        </w:numPr>
        <w:tabs>
          <w:tab w:pos="1142" w:val="left" w:leader="none"/>
          <w:tab w:pos="3903" w:val="left" w:leader="none"/>
        </w:tabs>
        <w:spacing w:line="240" w:lineRule="auto" w:before="0" w:after="0"/>
        <w:ind w:left="1141" w:right="916" w:hanging="361"/>
        <w:jc w:val="both"/>
        <w:rPr>
          <w:sz w:val="24"/>
        </w:rPr>
      </w:pPr>
      <w:r>
        <w:rPr>
          <w:sz w:val="24"/>
        </w:rPr>
        <w:t>Con Viceministro de Atención</w:t>
      </w:r>
      <w:r>
        <w:rPr>
          <w:spacing w:val="1"/>
          <w:sz w:val="24"/>
        </w:rPr>
        <w:t> </w:t>
      </w:r>
      <w:r>
        <w:rPr>
          <w:sz w:val="24"/>
        </w:rPr>
        <w:t>Primaria en Salud -APS- y personal del</w:t>
      </w:r>
      <w:r>
        <w:rPr>
          <w:spacing w:val="1"/>
          <w:sz w:val="24"/>
        </w:rPr>
        <w:t> </w:t>
      </w:r>
      <w:r>
        <w:rPr>
          <w:sz w:val="24"/>
        </w:rPr>
        <w:t>Ministerio de Salud Pública y Asistencia Social -MSPAS-, de Agricultura y</w:t>
      </w:r>
      <w:r>
        <w:rPr>
          <w:spacing w:val="1"/>
          <w:sz w:val="24"/>
        </w:rPr>
        <w:t> </w:t>
      </w:r>
      <w:r>
        <w:rPr>
          <w:sz w:val="24"/>
        </w:rPr>
        <w:t>Alimentación</w:t>
        <w:tab/>
        <w:t>-MAGA-, Viceministro del Ministerio de Desarrollo</w:t>
      </w:r>
      <w:r>
        <w:rPr>
          <w:spacing w:val="1"/>
          <w:sz w:val="24"/>
        </w:rPr>
        <w:t> </w:t>
      </w:r>
      <w:r>
        <w:rPr>
          <w:sz w:val="24"/>
        </w:rPr>
        <w:t>Social</w:t>
      </w:r>
      <w:r>
        <w:rPr>
          <w:spacing w:val="1"/>
          <w:sz w:val="24"/>
        </w:rPr>
        <w:t> </w:t>
      </w:r>
      <w:r>
        <w:rPr>
          <w:sz w:val="24"/>
        </w:rPr>
        <w:t>-MIDES-,</w:t>
      </w:r>
      <w:r>
        <w:rPr>
          <w:spacing w:val="1"/>
          <w:sz w:val="24"/>
        </w:rPr>
        <w:t> </w:t>
      </w:r>
      <w:r>
        <w:rPr>
          <w:sz w:val="24"/>
        </w:rPr>
        <w:t>personal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Secretaría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Seguridad</w:t>
      </w:r>
      <w:r>
        <w:rPr>
          <w:spacing w:val="1"/>
          <w:sz w:val="24"/>
        </w:rPr>
        <w:t> </w:t>
      </w:r>
      <w:r>
        <w:rPr>
          <w:sz w:val="24"/>
        </w:rPr>
        <w:t>Alimentaria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Nutricional -SESAN-, Sub Secretario Ejecutivo de la Presidencia -SCEP- así</w:t>
      </w:r>
      <w:r>
        <w:rPr>
          <w:spacing w:val="-64"/>
          <w:sz w:val="24"/>
        </w:rPr>
        <w:t> </w:t>
      </w:r>
      <w:r>
        <w:rPr>
          <w:sz w:val="24"/>
        </w:rPr>
        <w:t>como con Comandantes de Reservas Militares del Ministerio de la Defensa</w:t>
      </w:r>
      <w:r>
        <w:rPr>
          <w:spacing w:val="1"/>
          <w:sz w:val="24"/>
        </w:rPr>
        <w:t> </w:t>
      </w:r>
      <w:r>
        <w:rPr>
          <w:sz w:val="24"/>
        </w:rPr>
        <w:t>Nacional</w:t>
      </w:r>
      <w:r>
        <w:rPr>
          <w:spacing w:val="-7"/>
          <w:sz w:val="24"/>
        </w:rPr>
        <w:t> </w:t>
      </w:r>
      <w:r>
        <w:rPr>
          <w:sz w:val="24"/>
        </w:rPr>
        <w:t>-MINDEF-</w:t>
      </w:r>
      <w:r>
        <w:rPr>
          <w:spacing w:val="-7"/>
          <w:sz w:val="24"/>
        </w:rPr>
        <w:t> </w:t>
      </w:r>
      <w:r>
        <w:rPr>
          <w:sz w:val="24"/>
        </w:rPr>
        <w:t>para</w:t>
      </w:r>
      <w:r>
        <w:rPr>
          <w:spacing w:val="-6"/>
          <w:sz w:val="24"/>
        </w:rPr>
        <w:t> </w:t>
      </w:r>
      <w:r>
        <w:rPr>
          <w:sz w:val="24"/>
        </w:rPr>
        <w:t>evaluar</w:t>
      </w:r>
      <w:r>
        <w:rPr>
          <w:spacing w:val="-7"/>
          <w:sz w:val="24"/>
        </w:rPr>
        <w:t> </w:t>
      </w:r>
      <w:r>
        <w:rPr>
          <w:sz w:val="24"/>
        </w:rPr>
        <w:t>acciones</w:t>
      </w:r>
      <w:r>
        <w:rPr>
          <w:spacing w:val="-7"/>
          <w:sz w:val="24"/>
        </w:rPr>
        <w:t> </w:t>
      </w:r>
      <w:r>
        <w:rPr>
          <w:sz w:val="24"/>
        </w:rPr>
        <w:t>conjuntas</w:t>
      </w:r>
      <w:r>
        <w:rPr>
          <w:spacing w:val="-7"/>
          <w:sz w:val="24"/>
        </w:rPr>
        <w:t> </w:t>
      </w:r>
      <w:r>
        <w:rPr>
          <w:sz w:val="24"/>
        </w:rPr>
        <w:t>en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6"/>
          <w:sz w:val="24"/>
        </w:rPr>
        <w:t> </w:t>
      </w:r>
      <w:r>
        <w:rPr>
          <w:sz w:val="24"/>
        </w:rPr>
        <w:t>Gran</w:t>
      </w:r>
      <w:r>
        <w:rPr>
          <w:spacing w:val="-8"/>
          <w:sz w:val="24"/>
        </w:rPr>
        <w:t> </w:t>
      </w:r>
      <w:r>
        <w:rPr>
          <w:sz w:val="24"/>
        </w:rPr>
        <w:t>Cruzada</w:t>
      </w:r>
      <w:r>
        <w:rPr>
          <w:spacing w:val="-8"/>
          <w:sz w:val="24"/>
        </w:rPr>
        <w:t> </w:t>
      </w:r>
      <w:r>
        <w:rPr>
          <w:sz w:val="24"/>
        </w:rPr>
        <w:t>por</w:t>
      </w:r>
      <w:r>
        <w:rPr>
          <w:spacing w:val="-64"/>
          <w:sz w:val="24"/>
        </w:rPr>
        <w:t> </w:t>
      </w:r>
      <w:r>
        <w:rPr>
          <w:sz w:val="24"/>
        </w:rPr>
        <w:t>la Nutrición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todos</w:t>
      </w:r>
      <w:r>
        <w:rPr>
          <w:spacing w:val="-3"/>
          <w:sz w:val="24"/>
        </w:rPr>
        <w:t> </w:t>
      </w:r>
      <w:r>
        <w:rPr>
          <w:sz w:val="24"/>
        </w:rPr>
        <w:t>los municipios del</w:t>
      </w:r>
      <w:r>
        <w:rPr>
          <w:spacing w:val="-1"/>
          <w:sz w:val="24"/>
        </w:rPr>
        <w:t> </w:t>
      </w:r>
      <w:r>
        <w:rPr>
          <w:sz w:val="24"/>
        </w:rPr>
        <w:t>país.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240" w:lineRule="auto" w:before="0" w:after="0"/>
        <w:ind w:left="1141" w:right="917" w:hanging="360"/>
        <w:jc w:val="both"/>
        <w:rPr>
          <w:sz w:val="24"/>
        </w:rPr>
      </w:pPr>
      <w:r>
        <w:rPr>
          <w:sz w:val="24"/>
        </w:rPr>
        <w:t>Reunión con Director de Proyectos Sociales de la Secretaría de las Obras</w:t>
      </w:r>
      <w:r>
        <w:rPr>
          <w:spacing w:val="1"/>
          <w:sz w:val="24"/>
        </w:rPr>
        <w:t> </w:t>
      </w:r>
      <w:r>
        <w:rPr>
          <w:sz w:val="24"/>
        </w:rPr>
        <w:t>Sociales de la Esposa del Presidente de la República -SOSEP- y Jefe de</w:t>
      </w:r>
      <w:r>
        <w:rPr>
          <w:spacing w:val="1"/>
          <w:sz w:val="24"/>
        </w:rPr>
        <w:t> </w:t>
      </w:r>
      <w:r>
        <w:rPr>
          <w:sz w:val="24"/>
        </w:rPr>
        <w:t>Área de Salud de Guatemala Central del Ministerio de Salud Pública y</w:t>
      </w:r>
      <w:r>
        <w:rPr>
          <w:spacing w:val="1"/>
          <w:sz w:val="24"/>
        </w:rPr>
        <w:t> </w:t>
      </w:r>
      <w:r>
        <w:rPr>
          <w:sz w:val="24"/>
        </w:rPr>
        <w:t>Asistencia</w:t>
      </w:r>
      <w:r>
        <w:rPr>
          <w:spacing w:val="1"/>
          <w:sz w:val="24"/>
        </w:rPr>
        <w:t> </w:t>
      </w:r>
      <w:r>
        <w:rPr>
          <w:sz w:val="24"/>
        </w:rPr>
        <w:t>Social</w:t>
      </w:r>
      <w:r>
        <w:rPr>
          <w:spacing w:val="1"/>
          <w:sz w:val="24"/>
        </w:rPr>
        <w:t> </w:t>
      </w:r>
      <w:r>
        <w:rPr>
          <w:sz w:val="24"/>
        </w:rPr>
        <w:t>-MSPAS-,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dar</w:t>
      </w:r>
      <w:r>
        <w:rPr>
          <w:spacing w:val="1"/>
          <w:sz w:val="24"/>
        </w:rPr>
        <w:t> </w:t>
      </w:r>
      <w:r>
        <w:rPr>
          <w:sz w:val="24"/>
        </w:rPr>
        <w:t>seguimiento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programas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personas</w:t>
      </w:r>
      <w:r>
        <w:rPr>
          <w:spacing w:val="-1"/>
          <w:sz w:val="24"/>
        </w:rPr>
        <w:t> </w:t>
      </w:r>
      <w:r>
        <w:rPr>
          <w:sz w:val="24"/>
        </w:rPr>
        <w:t>en situación</w:t>
      </w:r>
      <w:r>
        <w:rPr>
          <w:spacing w:val="-2"/>
          <w:sz w:val="24"/>
        </w:rPr>
        <w:t> </w:t>
      </w:r>
      <w:r>
        <w:rPr>
          <w:sz w:val="24"/>
        </w:rPr>
        <w:t>de vulnerabilidad,</w:t>
      </w:r>
      <w:r>
        <w:rPr>
          <w:spacing w:val="-3"/>
          <w:sz w:val="24"/>
        </w:rPr>
        <w:t> </w:t>
      </w:r>
      <w:r>
        <w:rPr>
          <w:sz w:val="24"/>
        </w:rPr>
        <w:t>a tendidos</w:t>
      </w:r>
      <w:r>
        <w:rPr>
          <w:spacing w:val="-4"/>
          <w:sz w:val="24"/>
        </w:rPr>
        <w:t> </w:t>
      </w:r>
      <w:r>
        <w:rPr>
          <w:sz w:val="24"/>
        </w:rPr>
        <w:t>por</w:t>
      </w:r>
      <w:r>
        <w:rPr>
          <w:spacing w:val="-4"/>
          <w:sz w:val="24"/>
        </w:rPr>
        <w:t> </w:t>
      </w:r>
      <w:r>
        <w:rPr>
          <w:sz w:val="24"/>
        </w:rPr>
        <w:t>esa secretaría.</w:t>
      </w:r>
    </w:p>
    <w:p>
      <w:pPr>
        <w:pStyle w:val="BodyText"/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240" w:lineRule="auto" w:before="1" w:after="0"/>
        <w:ind w:left="1141" w:right="918" w:hanging="360"/>
        <w:jc w:val="both"/>
        <w:rPr>
          <w:sz w:val="24"/>
        </w:rPr>
      </w:pPr>
      <w:r>
        <w:rPr>
          <w:sz w:val="24"/>
        </w:rPr>
        <w:t>Con la Emergencia de Adultos del Hospital General San Juan de Dios para</w:t>
      </w:r>
      <w:r>
        <w:rPr>
          <w:spacing w:val="1"/>
          <w:sz w:val="24"/>
        </w:rPr>
        <w:t> </w:t>
      </w:r>
      <w:r>
        <w:rPr>
          <w:sz w:val="24"/>
        </w:rPr>
        <w:t>evaluar</w:t>
      </w:r>
      <w:r>
        <w:rPr>
          <w:spacing w:val="-4"/>
          <w:sz w:val="24"/>
        </w:rPr>
        <w:t> </w:t>
      </w:r>
      <w:r>
        <w:rPr>
          <w:sz w:val="24"/>
        </w:rPr>
        <w:t>avaneces</w:t>
      </w:r>
      <w:r>
        <w:rPr>
          <w:spacing w:val="-2"/>
          <w:sz w:val="24"/>
        </w:rPr>
        <w:t> </w:t>
      </w:r>
      <w:r>
        <w:rPr>
          <w:sz w:val="24"/>
        </w:rPr>
        <w:t>en</w:t>
      </w:r>
      <w:r>
        <w:rPr>
          <w:spacing w:val="-1"/>
          <w:sz w:val="24"/>
        </w:rPr>
        <w:t> </w:t>
      </w:r>
      <w:r>
        <w:rPr>
          <w:sz w:val="24"/>
        </w:rPr>
        <w:t>el remozamiento.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</w:tabs>
        <w:spacing w:line="240" w:lineRule="auto" w:before="0" w:after="0"/>
        <w:ind w:left="1141" w:right="917" w:hanging="360"/>
        <w:jc w:val="both"/>
        <w:rPr>
          <w:sz w:val="24"/>
        </w:rPr>
      </w:pPr>
      <w:r>
        <w:rPr>
          <w:sz w:val="24"/>
        </w:rPr>
        <w:t>Participación en reunión con Viceministro de Atención Primaria en Salud,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-4"/>
          <w:sz w:val="24"/>
        </w:rPr>
        <w:t> </w:t>
      </w:r>
      <w:r>
        <w:rPr>
          <w:sz w:val="24"/>
        </w:rPr>
        <w:t>dar</w:t>
      </w:r>
      <w:r>
        <w:rPr>
          <w:spacing w:val="-6"/>
          <w:sz w:val="24"/>
        </w:rPr>
        <w:t> </w:t>
      </w:r>
      <w:r>
        <w:rPr>
          <w:sz w:val="24"/>
        </w:rPr>
        <w:t>acompañamiento</w:t>
      </w:r>
      <w:r>
        <w:rPr>
          <w:spacing w:val="-3"/>
          <w:sz w:val="24"/>
        </w:rPr>
        <w:t> </w:t>
      </w:r>
      <w:r>
        <w:rPr>
          <w:sz w:val="24"/>
        </w:rPr>
        <w:t>en</w:t>
      </w:r>
      <w:r>
        <w:rPr>
          <w:spacing w:val="-2"/>
          <w:sz w:val="24"/>
        </w:rPr>
        <w:t> </w:t>
      </w:r>
      <w:r>
        <w:rPr>
          <w:sz w:val="24"/>
        </w:rPr>
        <w:t>remozamientos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Infraestructura</w:t>
      </w:r>
      <w:r>
        <w:rPr>
          <w:spacing w:val="-3"/>
          <w:sz w:val="24"/>
        </w:rPr>
        <w:t> </w:t>
      </w:r>
      <w:r>
        <w:rPr>
          <w:sz w:val="24"/>
        </w:rPr>
        <w:t>en</w:t>
      </w:r>
      <w:r>
        <w:rPr>
          <w:spacing w:val="-4"/>
          <w:sz w:val="24"/>
        </w:rPr>
        <w:t> </w:t>
      </w:r>
      <w:r>
        <w:rPr>
          <w:sz w:val="24"/>
        </w:rPr>
        <w:t>servicios</w:t>
      </w:r>
      <w:r>
        <w:rPr>
          <w:spacing w:val="-64"/>
          <w:sz w:val="24"/>
        </w:rPr>
        <w:t> </w:t>
      </w:r>
      <w:r>
        <w:rPr>
          <w:sz w:val="24"/>
        </w:rPr>
        <w:t>de salud del</w:t>
      </w:r>
      <w:r>
        <w:rPr>
          <w:spacing w:val="-1"/>
          <w:sz w:val="24"/>
        </w:rPr>
        <w:t> </w:t>
      </w:r>
      <w:r>
        <w:rPr>
          <w:sz w:val="24"/>
        </w:rPr>
        <w:t>Ministerio</w:t>
      </w:r>
      <w:r>
        <w:rPr>
          <w:spacing w:val="-2"/>
          <w:sz w:val="24"/>
        </w:rPr>
        <w:t> </w:t>
      </w:r>
      <w:r>
        <w:rPr>
          <w:sz w:val="24"/>
        </w:rPr>
        <w:t>de Salud</w:t>
      </w:r>
      <w:r>
        <w:rPr>
          <w:spacing w:val="-2"/>
          <w:sz w:val="24"/>
        </w:rPr>
        <w:t> </w:t>
      </w:r>
      <w:r>
        <w:rPr>
          <w:sz w:val="24"/>
        </w:rPr>
        <w:t>Pública</w:t>
      </w:r>
      <w:r>
        <w:rPr>
          <w:spacing w:val="-2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Asistencia</w:t>
      </w:r>
      <w:r>
        <w:rPr>
          <w:spacing w:val="-1"/>
          <w:sz w:val="24"/>
        </w:rPr>
        <w:t> </w:t>
      </w:r>
      <w:r>
        <w:rPr>
          <w:sz w:val="24"/>
        </w:rPr>
        <w:t>Social</w:t>
      </w:r>
      <w:r>
        <w:rPr>
          <w:spacing w:val="-1"/>
          <w:sz w:val="24"/>
        </w:rPr>
        <w:t> </w:t>
      </w:r>
      <w:r>
        <w:rPr>
          <w:sz w:val="24"/>
        </w:rPr>
        <w:t>-MSPAS-.</w:t>
      </w:r>
    </w:p>
    <w:p>
      <w:pPr>
        <w:spacing w:after="0" w:line="240" w:lineRule="auto"/>
        <w:jc w:val="both"/>
        <w:rPr>
          <w:sz w:val="24"/>
        </w:rPr>
        <w:sectPr>
          <w:pgSz w:w="12240" w:h="15840"/>
          <w:pgMar w:header="1288" w:footer="984" w:top="1640" w:bottom="118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82"/>
        <w:gridCol w:w="1793"/>
        <w:gridCol w:w="2782"/>
      </w:tblGrid>
      <w:tr>
        <w:trPr>
          <w:trHeight w:val="292" w:hRule="atLeast"/>
        </w:trPr>
        <w:tc>
          <w:tcPr>
            <w:tcW w:w="1829" w:type="dxa"/>
          </w:tcPr>
          <w:p>
            <w:pPr>
              <w:pStyle w:val="TableParagraph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82" w:type="dxa"/>
          </w:tcPr>
          <w:p>
            <w:pPr>
              <w:pStyle w:val="TableParagraph"/>
              <w:ind w:left="94" w:right="90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</w:t>
            </w:r>
            <w:r>
              <w:rPr>
                <w:b/>
                <w:sz w:val="22"/>
              </w:rPr>
              <w:t>16</w:t>
            </w:r>
            <w:r>
              <w:rPr>
                <w:b/>
                <w:color w:val="1F1E1D"/>
                <w:sz w:val="22"/>
              </w:rPr>
              <w:t>-2023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4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2" w:type="dxa"/>
          </w:tcPr>
          <w:p>
            <w:pPr>
              <w:pStyle w:val="TableParagraph"/>
              <w:ind w:left="575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580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82" w:type="dxa"/>
          </w:tcPr>
          <w:p>
            <w:pPr>
              <w:pStyle w:val="TableParagraph"/>
              <w:spacing w:before="144"/>
              <w:ind w:left="93" w:right="90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2" w:type="dxa"/>
          </w:tcPr>
          <w:p>
            <w:pPr>
              <w:pStyle w:val="TableParagraph"/>
              <w:ind w:left="94" w:right="84"/>
              <w:jc w:val="center"/>
              <w:rPr>
                <w:sz w:val="22"/>
              </w:rPr>
            </w:pPr>
            <w:r>
              <w:rPr>
                <w:sz w:val="22"/>
              </w:rPr>
              <w:t>Pablo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Antonio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Ramírez</w:t>
            </w:r>
          </w:p>
          <w:p>
            <w:pPr>
              <w:pStyle w:val="TableParagraph"/>
              <w:spacing w:before="37"/>
              <w:ind w:left="94" w:right="86"/>
              <w:jc w:val="center"/>
              <w:rPr>
                <w:sz w:val="22"/>
              </w:rPr>
            </w:pPr>
            <w:r>
              <w:rPr>
                <w:sz w:val="22"/>
              </w:rPr>
              <w:t>Leal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8"/>
        </w:rPr>
      </w:pPr>
    </w:p>
    <w:p>
      <w:pPr>
        <w:pStyle w:val="ListParagraph"/>
        <w:numPr>
          <w:ilvl w:val="0"/>
          <w:numId w:val="11"/>
        </w:numPr>
        <w:tabs>
          <w:tab w:pos="1142" w:val="left" w:leader="none"/>
          <w:tab w:pos="4157" w:val="left" w:leader="none"/>
        </w:tabs>
        <w:spacing w:line="240" w:lineRule="auto" w:before="93" w:after="0"/>
        <w:ind w:left="1141" w:right="915" w:hanging="361"/>
        <w:jc w:val="both"/>
        <w:rPr>
          <w:sz w:val="24"/>
        </w:rPr>
      </w:pPr>
      <w:r>
        <w:rPr>
          <w:sz w:val="24"/>
        </w:rPr>
        <w:t>Acompañamiento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reuniones</w:t>
      </w:r>
      <w:r>
        <w:rPr>
          <w:spacing w:val="1"/>
          <w:sz w:val="24"/>
        </w:rPr>
        <w:t> </w:t>
      </w: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Director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Unidad</w:t>
      </w:r>
      <w:r>
        <w:rPr>
          <w:spacing w:val="1"/>
          <w:sz w:val="24"/>
        </w:rPr>
        <w:t> </w:t>
      </w:r>
      <w:r>
        <w:rPr>
          <w:sz w:val="24"/>
        </w:rPr>
        <w:t>Especial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Ejecución de Proyectos y Programas en Salud -UEPPS-, en seguimiento a</w:t>
      </w:r>
      <w:r>
        <w:rPr>
          <w:spacing w:val="1"/>
          <w:sz w:val="24"/>
        </w:rPr>
        <w:t> </w:t>
      </w:r>
      <w:r>
        <w:rPr>
          <w:sz w:val="24"/>
        </w:rPr>
        <w:t>los proyectos a cargo de dicha unidad del Ministerio de Salud Pública y</w:t>
      </w:r>
      <w:r>
        <w:rPr>
          <w:spacing w:val="1"/>
          <w:sz w:val="24"/>
        </w:rPr>
        <w:t> </w:t>
      </w:r>
      <w:r>
        <w:rPr>
          <w:sz w:val="24"/>
        </w:rPr>
        <w:t>Asistencia</w:t>
      </w:r>
      <w:r>
        <w:rPr>
          <w:spacing w:val="-2"/>
          <w:sz w:val="24"/>
        </w:rPr>
        <w:t> </w:t>
      </w:r>
      <w:r>
        <w:rPr>
          <w:sz w:val="24"/>
        </w:rPr>
        <w:t>Social</w:t>
        <w:tab/>
        <w:t>-MSPAS-.</w:t>
      </w:r>
    </w:p>
    <w:p>
      <w:pPr>
        <w:pStyle w:val="BodyText"/>
      </w:pPr>
    </w:p>
    <w:p>
      <w:pPr>
        <w:pStyle w:val="BodyText"/>
        <w:spacing w:line="480" w:lineRule="auto"/>
        <w:ind w:left="421" w:right="3776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3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Pablo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Antonio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Ramírez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Leal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228"/>
        <w:ind w:left="1578" w:right="2074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headerReference w:type="even" r:id="rId65"/>
          <w:footerReference w:type="even" r:id="rId66"/>
          <w:footerReference w:type="default" r:id="rId67"/>
          <w:pgSz w:w="12240" w:h="15840"/>
          <w:pgMar w:header="1288" w:footer="1044" w:top="1640" w:bottom="1180" w:left="1280" w:right="780"/>
        </w:sectPr>
      </w:pPr>
    </w:p>
    <w:p>
      <w:pPr>
        <w:pStyle w:val="Heading3"/>
        <w:spacing w:before="79"/>
        <w:ind w:right="2074"/>
        <w:jc w:val="center"/>
      </w:pPr>
      <w:bookmarkStart w:name="16 Pedro Orozco " w:id="16"/>
      <w:bookmarkEnd w:id="16"/>
      <w:r>
        <w:rPr>
          <w:b w:val="0"/>
        </w:rPr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9"/>
        <w:rPr>
          <w:b/>
          <w:sz w:val="15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5"/>
        <w:gridCol w:w="3247"/>
        <w:gridCol w:w="1442"/>
        <w:gridCol w:w="2582"/>
      </w:tblGrid>
      <w:tr>
        <w:trPr>
          <w:trHeight w:val="275" w:hRule="atLeast"/>
        </w:trPr>
        <w:tc>
          <w:tcPr>
            <w:tcW w:w="1555" w:type="dxa"/>
          </w:tcPr>
          <w:p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Referencia</w:t>
            </w:r>
          </w:p>
        </w:tc>
        <w:tc>
          <w:tcPr>
            <w:tcW w:w="3247" w:type="dxa"/>
          </w:tcPr>
          <w:p>
            <w:pPr>
              <w:pStyle w:val="TableParagraph"/>
              <w:spacing w:line="255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029-17-2023</w:t>
            </w:r>
          </w:p>
        </w:tc>
        <w:tc>
          <w:tcPr>
            <w:tcW w:w="1442" w:type="dxa"/>
          </w:tcPr>
          <w:p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582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junio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551" w:hRule="atLeast"/>
        </w:trPr>
        <w:tc>
          <w:tcPr>
            <w:tcW w:w="1555" w:type="dxa"/>
          </w:tcPr>
          <w:p>
            <w:pPr>
              <w:pStyle w:val="TableParagraph"/>
              <w:spacing w:line="270" w:lineRule="atLeast"/>
              <w:ind w:left="107" w:right="377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247" w:type="dxa"/>
          </w:tcPr>
          <w:p>
            <w:pPr>
              <w:pStyle w:val="TableParagraph"/>
              <w:spacing w:before="137"/>
              <w:ind w:left="892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4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582" w:type="dxa"/>
          </w:tcPr>
          <w:p>
            <w:pPr>
              <w:pStyle w:val="TableParagraph"/>
              <w:spacing w:line="270" w:lineRule="atLeast"/>
              <w:ind w:right="843" w:firstLine="67"/>
              <w:rPr>
                <w:sz w:val="24"/>
              </w:rPr>
            </w:pPr>
            <w:r>
              <w:rPr>
                <w:sz w:val="24"/>
              </w:rPr>
              <w:t>Pedro Agustín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Orózco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Orozco</w:t>
            </w:r>
          </w:p>
        </w:tc>
      </w:tr>
    </w:tbl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6"/>
        <w:rPr>
          <w:b/>
          <w:sz w:val="25"/>
        </w:rPr>
      </w:pPr>
    </w:p>
    <w:p>
      <w:pPr>
        <w:pStyle w:val="BodyText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spacing w:line="499" w:lineRule="auto"/>
        <w:ind w:left="421" w:right="7752"/>
        <w:jc w:val="both"/>
      </w:pPr>
      <w:r>
        <w:rPr/>
        <w:t>Su Despacho</w:t>
      </w:r>
      <w:r>
        <w:rPr>
          <w:spacing w:val="1"/>
        </w:rPr>
        <w:t> </w:t>
      </w:r>
      <w:r>
        <w:rPr/>
        <w:t>Señora</w:t>
      </w:r>
      <w:r>
        <w:rPr>
          <w:spacing w:val="-11"/>
        </w:rPr>
        <w:t> </w:t>
      </w:r>
      <w:r>
        <w:rPr/>
        <w:t>Secretaria:</w:t>
      </w:r>
    </w:p>
    <w:p>
      <w:pPr>
        <w:pStyle w:val="BodyText"/>
        <w:spacing w:line="259" w:lineRule="auto" w:before="23"/>
        <w:ind w:left="421" w:right="91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junio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59" w:lineRule="auto" w:before="0" w:after="0"/>
        <w:ind w:left="1141" w:right="915" w:hanging="360"/>
        <w:jc w:val="both"/>
        <w:rPr>
          <w:sz w:val="24"/>
        </w:rPr>
      </w:pPr>
      <w:r>
        <w:rPr>
          <w:sz w:val="24"/>
        </w:rPr>
        <w:t>Reunión de trabajo con personal del Ministerio de Finanzas Públicas -MFP-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conjunto</w:t>
      </w:r>
      <w:r>
        <w:rPr>
          <w:spacing w:val="1"/>
          <w:sz w:val="24"/>
        </w:rPr>
        <w:t> </w:t>
      </w:r>
      <w:r>
        <w:rPr>
          <w:sz w:val="24"/>
        </w:rPr>
        <w:t>con</w:t>
      </w:r>
      <w:r>
        <w:rPr>
          <w:spacing w:val="1"/>
          <w:sz w:val="24"/>
        </w:rPr>
        <w:t> </w:t>
      </w:r>
      <w:r>
        <w:rPr>
          <w:sz w:val="24"/>
        </w:rPr>
        <w:t>autoridades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Comunicaciones,</w:t>
      </w:r>
      <w:r>
        <w:rPr>
          <w:spacing w:val="1"/>
          <w:sz w:val="24"/>
        </w:rPr>
        <w:t> </w:t>
      </w:r>
      <w:r>
        <w:rPr>
          <w:sz w:val="24"/>
        </w:rPr>
        <w:t>Infraestructura y Vivienda -CIV-, a requerimiento del señor Presidente de la</w:t>
      </w:r>
      <w:r>
        <w:rPr>
          <w:spacing w:val="1"/>
          <w:sz w:val="24"/>
        </w:rPr>
        <w:t> </w:t>
      </w:r>
      <w:r>
        <w:rPr>
          <w:sz w:val="24"/>
        </w:rPr>
        <w:t>República,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través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República, para dar seguimiento a los compromisos adquiridos con relación</w:t>
      </w:r>
      <w:r>
        <w:rPr>
          <w:spacing w:val="-64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la infraestructura,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conformidad con los</w:t>
      </w:r>
      <w:r>
        <w:rPr>
          <w:spacing w:val="-3"/>
          <w:sz w:val="24"/>
        </w:rPr>
        <w:t> </w:t>
      </w:r>
      <w:r>
        <w:rPr>
          <w:sz w:val="24"/>
        </w:rPr>
        <w:t>espacios</w:t>
      </w:r>
      <w:r>
        <w:rPr>
          <w:spacing w:val="-3"/>
          <w:sz w:val="24"/>
        </w:rPr>
        <w:t> </w:t>
      </w:r>
      <w:r>
        <w:rPr>
          <w:sz w:val="24"/>
        </w:rPr>
        <w:t>presupuestarios.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59" w:lineRule="auto" w:before="0" w:after="0"/>
        <w:ind w:left="1141" w:right="917" w:hanging="361"/>
        <w:jc w:val="both"/>
        <w:rPr>
          <w:sz w:val="24"/>
        </w:rPr>
      </w:pPr>
      <w:r>
        <w:rPr>
          <w:sz w:val="24"/>
        </w:rPr>
        <w:t>Acompañamiento a reunión de seguimiento a los proyectos en ejecución</w:t>
      </w:r>
      <w:r>
        <w:rPr>
          <w:spacing w:val="1"/>
          <w:sz w:val="24"/>
        </w:rPr>
        <w:t> </w:t>
      </w:r>
      <w:r>
        <w:rPr>
          <w:sz w:val="24"/>
        </w:rPr>
        <w:t>conforme al avance físico y a la actualización de compromisos por parte de</w:t>
      </w:r>
      <w:r>
        <w:rPr>
          <w:spacing w:val="1"/>
          <w:sz w:val="24"/>
        </w:rPr>
        <w:t> </w:t>
      </w:r>
      <w:r>
        <w:rPr>
          <w:sz w:val="24"/>
        </w:rPr>
        <w:t>las unidades ejecutoras del Ministerio de Comunicaciones, Infraestructura y</w:t>
      </w:r>
      <w:r>
        <w:rPr>
          <w:spacing w:val="1"/>
          <w:sz w:val="24"/>
        </w:rPr>
        <w:t> </w:t>
      </w:r>
      <w:r>
        <w:rPr>
          <w:sz w:val="24"/>
        </w:rPr>
        <w:t>Vivienda</w:t>
      </w:r>
      <w:r>
        <w:rPr>
          <w:spacing w:val="-3"/>
          <w:sz w:val="24"/>
        </w:rPr>
        <w:t> </w:t>
      </w:r>
      <w:r>
        <w:rPr>
          <w:sz w:val="24"/>
        </w:rPr>
        <w:t>-CIV-, a</w:t>
      </w:r>
      <w:r>
        <w:rPr>
          <w:spacing w:val="-1"/>
          <w:sz w:val="24"/>
        </w:rPr>
        <w:t> </w:t>
      </w:r>
      <w:r>
        <w:rPr>
          <w:sz w:val="24"/>
        </w:rPr>
        <w:t>requerimiento del</w:t>
      </w:r>
      <w:r>
        <w:rPr>
          <w:spacing w:val="-1"/>
          <w:sz w:val="24"/>
        </w:rPr>
        <w:t> </w:t>
      </w:r>
      <w:r>
        <w:rPr>
          <w:sz w:val="24"/>
        </w:rPr>
        <w:t>señor</w:t>
      </w:r>
      <w:r>
        <w:rPr>
          <w:spacing w:val="-3"/>
          <w:sz w:val="24"/>
        </w:rPr>
        <w:t> </w:t>
      </w:r>
      <w:r>
        <w:rPr>
          <w:sz w:val="24"/>
        </w:rPr>
        <w:t>Presidente de 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59" w:lineRule="auto" w:before="158" w:after="0"/>
        <w:ind w:left="1141" w:right="915" w:hanging="361"/>
        <w:jc w:val="both"/>
        <w:rPr>
          <w:sz w:val="24"/>
        </w:rPr>
      </w:pPr>
      <w:r>
        <w:rPr>
          <w:sz w:val="24"/>
        </w:rPr>
        <w:t>Apoyo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atención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consultas</w:t>
      </w:r>
      <w:r>
        <w:rPr>
          <w:spacing w:val="1"/>
          <w:sz w:val="24"/>
        </w:rPr>
        <w:t> </w:t>
      </w:r>
      <w:r>
        <w:rPr>
          <w:sz w:val="24"/>
        </w:rPr>
        <w:t>relacionadas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materia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infraestructura</w:t>
      </w:r>
      <w:r>
        <w:rPr>
          <w:spacing w:val="1"/>
          <w:sz w:val="24"/>
        </w:rPr>
        <w:t> </w:t>
      </w:r>
      <w:r>
        <w:rPr>
          <w:sz w:val="24"/>
        </w:rPr>
        <w:t>al</w:t>
      </w:r>
      <w:r>
        <w:rPr>
          <w:spacing w:val="1"/>
          <w:sz w:val="24"/>
        </w:rPr>
        <w:t> </w:t>
      </w:r>
      <w:r>
        <w:rPr>
          <w:sz w:val="24"/>
        </w:rPr>
        <w:t>Despacho</w:t>
      </w:r>
      <w:r>
        <w:rPr>
          <w:spacing w:val="1"/>
          <w:sz w:val="24"/>
        </w:rPr>
        <w:t> </w:t>
      </w:r>
      <w:r>
        <w:rPr>
          <w:sz w:val="24"/>
        </w:rPr>
        <w:t>Superior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Secretaría</w:t>
      </w:r>
      <w:r>
        <w:rPr>
          <w:spacing w:val="1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Presidencia,</w:t>
      </w:r>
      <w:r>
        <w:rPr>
          <w:spacing w:val="-10"/>
          <w:sz w:val="24"/>
        </w:rPr>
        <w:t> </w:t>
      </w:r>
      <w:r>
        <w:rPr>
          <w:sz w:val="24"/>
        </w:rPr>
        <w:t>a</w:t>
      </w:r>
      <w:r>
        <w:rPr>
          <w:spacing w:val="-6"/>
          <w:sz w:val="24"/>
        </w:rPr>
        <w:t> </w:t>
      </w:r>
      <w:r>
        <w:rPr>
          <w:sz w:val="24"/>
        </w:rPr>
        <w:t>requerimiento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la</w:t>
      </w:r>
      <w:r>
        <w:rPr>
          <w:spacing w:val="-9"/>
          <w:sz w:val="24"/>
        </w:rPr>
        <w:t> </w:t>
      </w:r>
      <w:r>
        <w:rPr>
          <w:sz w:val="24"/>
        </w:rPr>
        <w:t>Secretaria</w:t>
      </w:r>
      <w:r>
        <w:rPr>
          <w:spacing w:val="-6"/>
          <w:sz w:val="24"/>
        </w:rPr>
        <w:t> </w:t>
      </w:r>
      <w:r>
        <w:rPr>
          <w:sz w:val="24"/>
        </w:rPr>
        <w:t>Privada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Presidencia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la</w:t>
      </w:r>
      <w:r>
        <w:rPr>
          <w:spacing w:val="-65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59" w:lineRule="auto" w:before="157" w:after="0"/>
        <w:ind w:left="1141" w:right="914" w:hanging="360"/>
        <w:jc w:val="both"/>
        <w:rPr>
          <w:sz w:val="24"/>
        </w:rPr>
      </w:pPr>
      <w:r>
        <w:rPr>
          <w:sz w:val="24"/>
        </w:rPr>
        <w:t>Participé en reunión de mesa técnica en acompañamiento a las autoridades</w:t>
      </w:r>
      <w:r>
        <w:rPr>
          <w:spacing w:val="-64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Comunicaciones,</w:t>
      </w:r>
      <w:r>
        <w:rPr>
          <w:spacing w:val="1"/>
          <w:sz w:val="24"/>
        </w:rPr>
        <w:t> </w:t>
      </w:r>
      <w:r>
        <w:rPr>
          <w:sz w:val="24"/>
        </w:rPr>
        <w:t>Infraestructura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Vivienda</w:t>
      </w:r>
      <w:r>
        <w:rPr>
          <w:spacing w:val="1"/>
          <w:sz w:val="24"/>
        </w:rPr>
        <w:t> </w:t>
      </w:r>
      <w:r>
        <w:rPr>
          <w:sz w:val="24"/>
        </w:rPr>
        <w:t>-CIV-,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conjunto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con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personal</w:t>
      </w:r>
      <w:r>
        <w:rPr>
          <w:spacing w:val="-17"/>
          <w:sz w:val="24"/>
        </w:rPr>
        <w:t> </w:t>
      </w:r>
      <w:r>
        <w:rPr>
          <w:spacing w:val="-1"/>
          <w:sz w:val="24"/>
        </w:rPr>
        <w:t>de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la</w:t>
      </w:r>
      <w:r>
        <w:rPr>
          <w:spacing w:val="-13"/>
          <w:sz w:val="24"/>
        </w:rPr>
        <w:t> </w:t>
      </w:r>
      <w:r>
        <w:rPr>
          <w:sz w:val="24"/>
        </w:rPr>
        <w:t>Secretaría</w:t>
      </w:r>
      <w:r>
        <w:rPr>
          <w:spacing w:val="-13"/>
          <w:sz w:val="24"/>
        </w:rPr>
        <w:t> </w:t>
      </w:r>
      <w:r>
        <w:rPr>
          <w:sz w:val="24"/>
        </w:rPr>
        <w:t>Ejecutiva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4"/>
          <w:sz w:val="24"/>
        </w:rPr>
        <w:t> </w:t>
      </w:r>
      <w:r>
        <w:rPr>
          <w:sz w:val="24"/>
        </w:rPr>
        <w:t>la</w:t>
      </w:r>
      <w:r>
        <w:rPr>
          <w:spacing w:val="-13"/>
          <w:sz w:val="24"/>
        </w:rPr>
        <w:t> </w:t>
      </w:r>
      <w:r>
        <w:rPr>
          <w:sz w:val="24"/>
        </w:rPr>
        <w:t>Coordinadora</w:t>
      </w:r>
      <w:r>
        <w:rPr>
          <w:spacing w:val="-18"/>
          <w:sz w:val="24"/>
        </w:rPr>
        <w:t> </w:t>
      </w:r>
      <w:r>
        <w:rPr>
          <w:sz w:val="24"/>
        </w:rPr>
        <w:t>Nacional</w:t>
      </w:r>
      <w:r>
        <w:rPr>
          <w:spacing w:val="-64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Reducción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2"/>
          <w:sz w:val="24"/>
        </w:rPr>
        <w:t> </w:t>
      </w:r>
      <w:r>
        <w:rPr>
          <w:sz w:val="24"/>
        </w:rPr>
        <w:t>Desastres,</w:t>
      </w:r>
      <w:r>
        <w:rPr>
          <w:spacing w:val="-13"/>
          <w:sz w:val="24"/>
        </w:rPr>
        <w:t> </w:t>
      </w:r>
      <w:r>
        <w:rPr>
          <w:sz w:val="24"/>
        </w:rPr>
        <w:t>para</w:t>
      </w:r>
      <w:r>
        <w:rPr>
          <w:spacing w:val="-14"/>
          <w:sz w:val="24"/>
        </w:rPr>
        <w:t> </w:t>
      </w:r>
      <w:r>
        <w:rPr>
          <w:sz w:val="24"/>
        </w:rPr>
        <w:t>dar</w:t>
      </w:r>
      <w:r>
        <w:rPr>
          <w:spacing w:val="-15"/>
          <w:sz w:val="24"/>
        </w:rPr>
        <w:t> </w:t>
      </w:r>
      <w:r>
        <w:rPr>
          <w:sz w:val="24"/>
        </w:rPr>
        <w:t>seguimiento</w:t>
      </w:r>
      <w:r>
        <w:rPr>
          <w:spacing w:val="-15"/>
          <w:sz w:val="24"/>
        </w:rPr>
        <w:t> </w:t>
      </w:r>
      <w:r>
        <w:rPr>
          <w:sz w:val="24"/>
        </w:rPr>
        <w:t>a</w:t>
      </w:r>
      <w:r>
        <w:rPr>
          <w:spacing w:val="-12"/>
          <w:sz w:val="24"/>
        </w:rPr>
        <w:t> </w:t>
      </w:r>
      <w:r>
        <w:rPr>
          <w:sz w:val="24"/>
        </w:rPr>
        <w:t>los</w:t>
      </w:r>
      <w:r>
        <w:rPr>
          <w:spacing w:val="-14"/>
          <w:sz w:val="24"/>
        </w:rPr>
        <w:t> </w:t>
      </w:r>
      <w:r>
        <w:rPr>
          <w:sz w:val="24"/>
        </w:rPr>
        <w:t>temas</w:t>
      </w:r>
      <w:r>
        <w:rPr>
          <w:spacing w:val="-13"/>
          <w:sz w:val="24"/>
        </w:rPr>
        <w:t> </w:t>
      </w:r>
      <w:r>
        <w:rPr>
          <w:sz w:val="24"/>
        </w:rPr>
        <w:t>requeridos</w:t>
      </w:r>
      <w:r>
        <w:rPr>
          <w:spacing w:val="-14"/>
          <w:sz w:val="24"/>
        </w:rPr>
        <w:t> </w:t>
      </w:r>
      <w:r>
        <w:rPr>
          <w:sz w:val="24"/>
        </w:rPr>
        <w:t>por</w:t>
      </w:r>
      <w:r>
        <w:rPr>
          <w:spacing w:val="-64"/>
          <w:sz w:val="24"/>
        </w:rPr>
        <w:t> </w:t>
      </w:r>
      <w:r>
        <w:rPr>
          <w:sz w:val="24"/>
        </w:rPr>
        <w:t>el</w:t>
      </w:r>
      <w:r>
        <w:rPr>
          <w:spacing w:val="-1"/>
          <w:sz w:val="24"/>
        </w:rPr>
        <w:t> </w:t>
      </w:r>
      <w:r>
        <w:rPr>
          <w:sz w:val="24"/>
        </w:rPr>
        <w:t>señor</w:t>
      </w:r>
      <w:r>
        <w:rPr>
          <w:spacing w:val="-1"/>
          <w:sz w:val="24"/>
        </w:rPr>
        <w:t> </w:t>
      </w:r>
      <w:r>
        <w:rPr>
          <w:sz w:val="24"/>
        </w:rPr>
        <w:t>Presidente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spacing w:after="0" w:line="259" w:lineRule="auto"/>
        <w:jc w:val="both"/>
        <w:rPr>
          <w:sz w:val="24"/>
        </w:rPr>
        <w:sectPr>
          <w:headerReference w:type="default" r:id="rId68"/>
          <w:pgSz w:w="12240" w:h="15840"/>
          <w:pgMar w:header="0" w:footer="984" w:top="1340" w:bottom="1240" w:left="1280" w:right="780"/>
        </w:sectPr>
      </w:pPr>
    </w:p>
    <w:p>
      <w:pPr>
        <w:pStyle w:val="Heading3"/>
        <w:spacing w:before="79"/>
        <w:ind w:right="2074"/>
        <w:jc w:val="center"/>
      </w:pP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ACTIVIDADES</w:t>
      </w:r>
    </w:p>
    <w:p>
      <w:pPr>
        <w:pStyle w:val="BodyText"/>
        <w:spacing w:before="9"/>
        <w:rPr>
          <w:b/>
          <w:sz w:val="15"/>
        </w:rPr>
      </w:pPr>
    </w:p>
    <w:tbl>
      <w:tblPr>
        <w:tblW w:w="0" w:type="auto"/>
        <w:jc w:val="left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5"/>
        <w:gridCol w:w="3247"/>
        <w:gridCol w:w="1442"/>
        <w:gridCol w:w="2582"/>
      </w:tblGrid>
      <w:tr>
        <w:trPr>
          <w:trHeight w:val="275" w:hRule="atLeast"/>
        </w:trPr>
        <w:tc>
          <w:tcPr>
            <w:tcW w:w="1555" w:type="dxa"/>
          </w:tcPr>
          <w:p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Referencia</w:t>
            </w:r>
          </w:p>
        </w:tc>
        <w:tc>
          <w:tcPr>
            <w:tcW w:w="3247" w:type="dxa"/>
          </w:tcPr>
          <w:p>
            <w:pPr>
              <w:pStyle w:val="TableParagraph"/>
              <w:spacing w:line="255" w:lineRule="exact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Contrato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No.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029-17-2023</w:t>
            </w:r>
          </w:p>
        </w:tc>
        <w:tc>
          <w:tcPr>
            <w:tcW w:w="1442" w:type="dxa"/>
          </w:tcPr>
          <w:p>
            <w:pPr>
              <w:pStyle w:val="TableParagraph"/>
              <w:spacing w:line="255" w:lineRule="exact"/>
              <w:ind w:left="105"/>
              <w:rPr>
                <w:sz w:val="24"/>
              </w:rPr>
            </w:pPr>
            <w:r>
              <w:rPr>
                <w:sz w:val="24"/>
              </w:rPr>
              <w:t>Fecha:</w:t>
            </w:r>
          </w:p>
        </w:tc>
        <w:tc>
          <w:tcPr>
            <w:tcW w:w="2582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 junio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2023</w:t>
            </w:r>
          </w:p>
        </w:tc>
      </w:tr>
      <w:tr>
        <w:trPr>
          <w:trHeight w:val="551" w:hRule="atLeast"/>
        </w:trPr>
        <w:tc>
          <w:tcPr>
            <w:tcW w:w="1555" w:type="dxa"/>
          </w:tcPr>
          <w:p>
            <w:pPr>
              <w:pStyle w:val="TableParagraph"/>
              <w:spacing w:line="270" w:lineRule="atLeast"/>
              <w:ind w:left="107" w:right="377"/>
              <w:rPr>
                <w:sz w:val="24"/>
              </w:rPr>
            </w:pPr>
            <w:r>
              <w:rPr>
                <w:sz w:val="24"/>
              </w:rPr>
              <w:t>Tipo 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Servicios:</w:t>
            </w:r>
          </w:p>
        </w:tc>
        <w:tc>
          <w:tcPr>
            <w:tcW w:w="3247" w:type="dxa"/>
          </w:tcPr>
          <w:p>
            <w:pPr>
              <w:pStyle w:val="TableParagraph"/>
              <w:spacing w:before="137"/>
              <w:ind w:left="892"/>
              <w:rPr>
                <w:sz w:val="24"/>
              </w:rPr>
            </w:pPr>
            <w:r>
              <w:rPr>
                <w:sz w:val="24"/>
              </w:rPr>
              <w:t>Profesionales</w:t>
            </w:r>
          </w:p>
        </w:tc>
        <w:tc>
          <w:tcPr>
            <w:tcW w:w="144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Contratista:</w:t>
            </w:r>
          </w:p>
        </w:tc>
        <w:tc>
          <w:tcPr>
            <w:tcW w:w="2582" w:type="dxa"/>
          </w:tcPr>
          <w:p>
            <w:pPr>
              <w:pStyle w:val="TableParagraph"/>
              <w:spacing w:line="270" w:lineRule="atLeast"/>
              <w:ind w:right="843" w:firstLine="67"/>
              <w:rPr>
                <w:sz w:val="24"/>
              </w:rPr>
            </w:pPr>
            <w:r>
              <w:rPr>
                <w:sz w:val="24"/>
              </w:rPr>
              <w:t>Pedro Agustín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Orózco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Orozco</w:t>
            </w:r>
          </w:p>
        </w:tc>
      </w:tr>
    </w:tbl>
    <w:p>
      <w:pPr>
        <w:pStyle w:val="BodyText"/>
        <w:spacing w:before="8"/>
        <w:rPr>
          <w:b/>
          <w:sz w:val="33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59" w:lineRule="auto" w:before="0" w:after="0"/>
        <w:ind w:left="1141" w:right="916" w:hanging="360"/>
        <w:jc w:val="both"/>
        <w:rPr>
          <w:sz w:val="24"/>
        </w:rPr>
      </w:pPr>
      <w:r>
        <w:rPr>
          <w:sz w:val="24"/>
        </w:rPr>
        <w:t>Participe</w:t>
      </w:r>
      <w:r>
        <w:rPr>
          <w:spacing w:val="-13"/>
          <w:sz w:val="24"/>
        </w:rPr>
        <w:t> </w:t>
      </w:r>
      <w:r>
        <w:rPr>
          <w:sz w:val="24"/>
        </w:rPr>
        <w:t>en</w:t>
      </w:r>
      <w:r>
        <w:rPr>
          <w:spacing w:val="-13"/>
          <w:sz w:val="24"/>
        </w:rPr>
        <w:t> </w:t>
      </w:r>
      <w:r>
        <w:rPr>
          <w:sz w:val="24"/>
        </w:rPr>
        <w:t>seguimiento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3"/>
          <w:sz w:val="24"/>
        </w:rPr>
        <w:t> </w:t>
      </w:r>
      <w:r>
        <w:rPr>
          <w:sz w:val="24"/>
        </w:rPr>
        <w:t>ruta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trabajo</w:t>
      </w:r>
      <w:r>
        <w:rPr>
          <w:spacing w:val="-13"/>
          <w:sz w:val="24"/>
        </w:rPr>
        <w:t> </w:t>
      </w:r>
      <w:r>
        <w:rPr>
          <w:sz w:val="24"/>
        </w:rPr>
        <w:t>y</w:t>
      </w:r>
      <w:r>
        <w:rPr>
          <w:spacing w:val="-14"/>
          <w:sz w:val="24"/>
        </w:rPr>
        <w:t> </w:t>
      </w:r>
      <w:r>
        <w:rPr>
          <w:sz w:val="24"/>
        </w:rPr>
        <w:t>acompañamiento</w:t>
      </w:r>
      <w:r>
        <w:rPr>
          <w:spacing w:val="-10"/>
          <w:sz w:val="24"/>
        </w:rPr>
        <w:t> </w:t>
      </w:r>
      <w:r>
        <w:rPr>
          <w:sz w:val="24"/>
        </w:rPr>
        <w:t>con</w:t>
      </w:r>
      <w:r>
        <w:rPr>
          <w:spacing w:val="-15"/>
          <w:sz w:val="24"/>
        </w:rPr>
        <w:t> </w:t>
      </w:r>
      <w:r>
        <w:rPr>
          <w:sz w:val="24"/>
        </w:rPr>
        <w:t>personal</w:t>
      </w:r>
      <w:r>
        <w:rPr>
          <w:spacing w:val="-64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Comunicaciones,</w:t>
      </w:r>
      <w:r>
        <w:rPr>
          <w:spacing w:val="1"/>
          <w:sz w:val="24"/>
        </w:rPr>
        <w:t> </w:t>
      </w:r>
      <w:r>
        <w:rPr>
          <w:sz w:val="24"/>
        </w:rPr>
        <w:t>Infraestructura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Vivienda</w:t>
      </w:r>
      <w:r>
        <w:rPr>
          <w:spacing w:val="1"/>
          <w:sz w:val="24"/>
        </w:rPr>
        <w:t> </w:t>
      </w:r>
      <w:r>
        <w:rPr>
          <w:sz w:val="24"/>
        </w:rPr>
        <w:t>-CIV-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proyecto denominado Reposición Puente Vehicular El Jicaro, El Jicaro, El</w:t>
      </w:r>
      <w:r>
        <w:rPr>
          <w:spacing w:val="1"/>
          <w:sz w:val="24"/>
        </w:rPr>
        <w:t> </w:t>
      </w:r>
      <w:r>
        <w:rPr>
          <w:sz w:val="24"/>
        </w:rPr>
        <w:t>Progreso.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2"/>
        </w:numPr>
        <w:tabs>
          <w:tab w:pos="1142" w:val="left" w:leader="none"/>
        </w:tabs>
        <w:spacing w:line="259" w:lineRule="auto" w:before="0" w:after="0"/>
        <w:ind w:left="1141" w:right="915" w:hanging="360"/>
        <w:jc w:val="both"/>
        <w:rPr>
          <w:sz w:val="24"/>
        </w:rPr>
      </w:pPr>
      <w:r>
        <w:rPr>
          <w:sz w:val="24"/>
        </w:rPr>
        <w:t>Participe</w:t>
      </w:r>
      <w:r>
        <w:rPr>
          <w:spacing w:val="-13"/>
          <w:sz w:val="24"/>
        </w:rPr>
        <w:t> </w:t>
      </w:r>
      <w:r>
        <w:rPr>
          <w:sz w:val="24"/>
        </w:rPr>
        <w:t>en</w:t>
      </w:r>
      <w:r>
        <w:rPr>
          <w:spacing w:val="-13"/>
          <w:sz w:val="24"/>
        </w:rPr>
        <w:t> </w:t>
      </w:r>
      <w:r>
        <w:rPr>
          <w:sz w:val="24"/>
        </w:rPr>
        <w:t>seguimiento</w:t>
      </w:r>
      <w:r>
        <w:rPr>
          <w:spacing w:val="-11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3"/>
          <w:sz w:val="24"/>
        </w:rPr>
        <w:t> </w:t>
      </w:r>
      <w:r>
        <w:rPr>
          <w:sz w:val="24"/>
        </w:rPr>
        <w:t>ruta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trabajo</w:t>
      </w:r>
      <w:r>
        <w:rPr>
          <w:spacing w:val="-13"/>
          <w:sz w:val="24"/>
        </w:rPr>
        <w:t> </w:t>
      </w:r>
      <w:r>
        <w:rPr>
          <w:sz w:val="24"/>
        </w:rPr>
        <w:t>y</w:t>
      </w:r>
      <w:r>
        <w:rPr>
          <w:spacing w:val="-14"/>
          <w:sz w:val="24"/>
        </w:rPr>
        <w:t> </w:t>
      </w:r>
      <w:r>
        <w:rPr>
          <w:sz w:val="24"/>
        </w:rPr>
        <w:t>acompañamiento</w:t>
      </w:r>
      <w:r>
        <w:rPr>
          <w:spacing w:val="-10"/>
          <w:sz w:val="24"/>
        </w:rPr>
        <w:t> </w:t>
      </w:r>
      <w:r>
        <w:rPr>
          <w:sz w:val="24"/>
        </w:rPr>
        <w:t>con</w:t>
      </w:r>
      <w:r>
        <w:rPr>
          <w:spacing w:val="-15"/>
          <w:sz w:val="24"/>
        </w:rPr>
        <w:t> </w:t>
      </w:r>
      <w:r>
        <w:rPr>
          <w:sz w:val="24"/>
        </w:rPr>
        <w:t>personal</w:t>
      </w:r>
      <w:r>
        <w:rPr>
          <w:spacing w:val="-64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Ministerio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Comunicaciones,</w:t>
      </w:r>
      <w:r>
        <w:rPr>
          <w:spacing w:val="1"/>
          <w:sz w:val="24"/>
        </w:rPr>
        <w:t> </w:t>
      </w:r>
      <w:r>
        <w:rPr>
          <w:sz w:val="24"/>
        </w:rPr>
        <w:t>Infraestructura</w:t>
      </w:r>
      <w:r>
        <w:rPr>
          <w:spacing w:val="1"/>
          <w:sz w:val="24"/>
        </w:rPr>
        <w:t> </w:t>
      </w:r>
      <w:r>
        <w:rPr>
          <w:sz w:val="24"/>
        </w:rPr>
        <w:t>y</w:t>
      </w:r>
      <w:r>
        <w:rPr>
          <w:spacing w:val="1"/>
          <w:sz w:val="24"/>
        </w:rPr>
        <w:t> </w:t>
      </w:r>
      <w:r>
        <w:rPr>
          <w:sz w:val="24"/>
        </w:rPr>
        <w:t>Vivienda</w:t>
      </w:r>
      <w:r>
        <w:rPr>
          <w:spacing w:val="1"/>
          <w:sz w:val="24"/>
        </w:rPr>
        <w:t> </w:t>
      </w:r>
      <w:r>
        <w:rPr>
          <w:sz w:val="24"/>
        </w:rPr>
        <w:t>-CIV-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proyecto</w:t>
      </w:r>
      <w:r>
        <w:rPr>
          <w:spacing w:val="1"/>
          <w:sz w:val="24"/>
        </w:rPr>
        <w:t> </w:t>
      </w:r>
      <w:r>
        <w:rPr>
          <w:sz w:val="24"/>
        </w:rPr>
        <w:t>denominado</w:t>
      </w:r>
      <w:r>
        <w:rPr>
          <w:spacing w:val="1"/>
          <w:sz w:val="24"/>
        </w:rPr>
        <w:t> </w:t>
      </w:r>
      <w:r>
        <w:rPr>
          <w:sz w:val="24"/>
        </w:rPr>
        <w:t>Mejoramiento</w:t>
      </w:r>
      <w:r>
        <w:rPr>
          <w:spacing w:val="1"/>
          <w:sz w:val="24"/>
        </w:rPr>
        <w:t> </w:t>
      </w:r>
      <w:r>
        <w:rPr>
          <w:sz w:val="24"/>
        </w:rPr>
        <w:t>Carretera</w:t>
      </w:r>
      <w:r>
        <w:rPr>
          <w:spacing w:val="1"/>
          <w:sz w:val="24"/>
        </w:rPr>
        <w:t> </w:t>
      </w:r>
      <w:r>
        <w:rPr>
          <w:sz w:val="24"/>
        </w:rPr>
        <w:t>Ruta</w:t>
      </w:r>
      <w:r>
        <w:rPr>
          <w:spacing w:val="1"/>
          <w:sz w:val="24"/>
        </w:rPr>
        <w:t> </w:t>
      </w:r>
      <w:r>
        <w:rPr>
          <w:sz w:val="24"/>
        </w:rPr>
        <w:t>Rd</w:t>
      </w:r>
      <w:r>
        <w:rPr>
          <w:spacing w:val="1"/>
          <w:sz w:val="24"/>
        </w:rPr>
        <w:t> </w:t>
      </w:r>
      <w:r>
        <w:rPr>
          <w:sz w:val="24"/>
        </w:rPr>
        <w:t>Tot-26,</w:t>
      </w:r>
      <w:r>
        <w:rPr>
          <w:spacing w:val="1"/>
          <w:sz w:val="24"/>
        </w:rPr>
        <w:t> </w:t>
      </w:r>
      <w:r>
        <w:rPr>
          <w:sz w:val="24"/>
        </w:rPr>
        <w:t>Tramo:</w:t>
      </w:r>
      <w:r>
        <w:rPr>
          <w:spacing w:val="1"/>
          <w:sz w:val="24"/>
        </w:rPr>
        <w:t> </w:t>
      </w:r>
      <w:r>
        <w:rPr>
          <w:sz w:val="24"/>
        </w:rPr>
        <w:t>Bifurcación</w:t>
      </w:r>
      <w:r>
        <w:rPr>
          <w:spacing w:val="1"/>
          <w:sz w:val="24"/>
        </w:rPr>
        <w:t> </w:t>
      </w:r>
      <w:r>
        <w:rPr>
          <w:sz w:val="24"/>
        </w:rPr>
        <w:t>Rn-09</w:t>
      </w:r>
      <w:r>
        <w:rPr>
          <w:spacing w:val="1"/>
          <w:sz w:val="24"/>
        </w:rPr>
        <w:t> </w:t>
      </w:r>
      <w:r>
        <w:rPr>
          <w:sz w:val="24"/>
        </w:rPr>
        <w:t>N,</w:t>
      </w:r>
      <w:r>
        <w:rPr>
          <w:spacing w:val="1"/>
          <w:sz w:val="24"/>
        </w:rPr>
        <w:t> </w:t>
      </w:r>
      <w:r>
        <w:rPr>
          <w:sz w:val="24"/>
        </w:rPr>
        <w:t>Cumbre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Olintepeque,</w:t>
      </w:r>
      <w:r>
        <w:rPr>
          <w:spacing w:val="1"/>
          <w:sz w:val="24"/>
        </w:rPr>
        <w:t> </w:t>
      </w:r>
      <w:r>
        <w:rPr>
          <w:sz w:val="24"/>
        </w:rPr>
        <w:t>Quezaltenango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Paraje</w:t>
      </w:r>
      <w:r>
        <w:rPr>
          <w:spacing w:val="-64"/>
          <w:sz w:val="24"/>
        </w:rPr>
        <w:t> </w:t>
      </w:r>
      <w:r>
        <w:rPr>
          <w:sz w:val="24"/>
        </w:rPr>
        <w:t>Pocomón, San</w:t>
      </w:r>
      <w:r>
        <w:rPr>
          <w:spacing w:val="-1"/>
          <w:sz w:val="24"/>
        </w:rPr>
        <w:t> </w:t>
      </w:r>
      <w:r>
        <w:rPr>
          <w:sz w:val="24"/>
        </w:rPr>
        <w:t>Andrés</w:t>
      </w:r>
      <w:r>
        <w:rPr>
          <w:spacing w:val="-2"/>
          <w:sz w:val="24"/>
        </w:rPr>
        <w:t> </w:t>
      </w:r>
      <w:r>
        <w:rPr>
          <w:sz w:val="24"/>
        </w:rPr>
        <w:t>Xecul,</w:t>
      </w:r>
      <w:r>
        <w:rPr>
          <w:spacing w:val="1"/>
          <w:sz w:val="24"/>
        </w:rPr>
        <w:t> </w:t>
      </w:r>
      <w:r>
        <w:rPr>
          <w:sz w:val="24"/>
        </w:rPr>
        <w:t>Totonicapán.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56"/>
        <w:ind w:left="421"/>
      </w:pPr>
      <w:r>
        <w:rPr/>
        <w:t>Agradeciendo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antemano</w:t>
      </w:r>
      <w:r>
        <w:rPr>
          <w:spacing w:val="-1"/>
        </w:rPr>
        <w:t> </w:t>
      </w:r>
      <w:r>
        <w:rPr/>
        <w:t>su</w:t>
      </w:r>
      <w:r>
        <w:rPr>
          <w:spacing w:val="-3"/>
        </w:rPr>
        <w:t> </w:t>
      </w:r>
      <w:r>
        <w:rPr/>
        <w:t>atención,</w:t>
      </w:r>
      <w:r>
        <w:rPr>
          <w:spacing w:val="-4"/>
        </w:rPr>
        <w:t> </w:t>
      </w:r>
      <w:r>
        <w:rPr/>
        <w:t>me</w:t>
      </w:r>
      <w:r>
        <w:rPr>
          <w:spacing w:val="-3"/>
        </w:rPr>
        <w:t> </w:t>
      </w:r>
      <w:r>
        <w:rPr/>
        <w:t>suscribo</w:t>
      </w:r>
      <w:r>
        <w:rPr>
          <w:spacing w:val="-1"/>
        </w:rPr>
        <w:t> </w:t>
      </w:r>
      <w:r>
        <w:rPr/>
        <w:t>atentamente.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7"/>
        </w:rPr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Pedro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Agustín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Orózco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Orozco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7"/>
        <w:rPr>
          <w:b/>
          <w:sz w:val="27"/>
        </w:rPr>
      </w:pPr>
    </w:p>
    <w:p>
      <w:pPr>
        <w:pStyle w:val="BodyText"/>
        <w:spacing w:before="1"/>
        <w:ind w:left="1957" w:right="2074"/>
        <w:jc w:val="center"/>
      </w:pPr>
      <w:r>
        <w:rPr/>
        <w:t>Vo.Bo.</w:t>
      </w:r>
    </w:p>
    <w:p>
      <w:pPr>
        <w:spacing w:after="0"/>
        <w:jc w:val="center"/>
        <w:sectPr>
          <w:headerReference w:type="even" r:id="rId69"/>
          <w:footerReference w:type="even" r:id="rId70"/>
          <w:footerReference w:type="default" r:id="rId71"/>
          <w:pgSz w:w="12240" w:h="15840"/>
          <w:pgMar w:header="0" w:footer="1002" w:top="1340" w:bottom="124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995"/>
        <w:gridCol w:w="1584"/>
        <w:gridCol w:w="2782"/>
      </w:tblGrid>
      <w:tr>
        <w:trPr>
          <w:trHeight w:val="289" w:hRule="atLeast"/>
        </w:trPr>
        <w:tc>
          <w:tcPr>
            <w:tcW w:w="1824" w:type="dxa"/>
          </w:tcPr>
          <w:p>
            <w:pPr>
              <w:pStyle w:val="TableParagraph"/>
              <w:ind w:left="347"/>
              <w:rPr>
                <w:sz w:val="22"/>
              </w:rPr>
            </w:pPr>
            <w:bookmarkStart w:name="17 Magaly Soto " w:id="17"/>
            <w:bookmarkEnd w:id="17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995" w:type="dxa"/>
          </w:tcPr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029-18-2023</w:t>
            </w:r>
          </w:p>
        </w:tc>
        <w:tc>
          <w:tcPr>
            <w:tcW w:w="1584" w:type="dxa"/>
          </w:tcPr>
          <w:p>
            <w:pPr>
              <w:pStyle w:val="TableParagraph"/>
              <w:ind w:left="208" w:right="197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2" w:type="dxa"/>
          </w:tcPr>
          <w:p>
            <w:pPr>
              <w:pStyle w:val="TableParagraph"/>
              <w:ind w:left="424"/>
              <w:rPr>
                <w:sz w:val="22"/>
              </w:rPr>
            </w:pPr>
            <w:r>
              <w:rPr>
                <w:sz w:val="22"/>
              </w:rPr>
              <w:t>30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873" w:hRule="atLeast"/>
        </w:trPr>
        <w:tc>
          <w:tcPr>
            <w:tcW w:w="1824" w:type="dxa"/>
          </w:tcPr>
          <w:p>
            <w:pPr>
              <w:pStyle w:val="TableParagraph"/>
              <w:spacing w:line="276" w:lineRule="auto"/>
              <w:ind w:left="434" w:right="406" w:firstLine="110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995" w:type="dxa"/>
          </w:tcPr>
          <w:p>
            <w:pPr>
              <w:pStyle w:val="TableParagraph"/>
              <w:spacing w:before="2"/>
              <w:ind w:left="0"/>
              <w:rPr>
                <w:sz w:val="25"/>
              </w:rPr>
            </w:pPr>
          </w:p>
          <w:p>
            <w:pPr>
              <w:pStyle w:val="TableParagraph"/>
              <w:ind w:left="830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584" w:type="dxa"/>
          </w:tcPr>
          <w:p>
            <w:pPr>
              <w:pStyle w:val="TableParagraph"/>
              <w:ind w:left="208" w:right="200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2" w:type="dxa"/>
          </w:tcPr>
          <w:p>
            <w:pPr>
              <w:pStyle w:val="TableParagraph"/>
              <w:spacing w:line="276" w:lineRule="auto"/>
              <w:ind w:left="820" w:right="458" w:hanging="336"/>
              <w:rPr>
                <w:sz w:val="22"/>
              </w:rPr>
            </w:pPr>
            <w:r>
              <w:rPr>
                <w:sz w:val="22"/>
              </w:rPr>
              <w:t>Silvia Magaly Soto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Mazariegos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8"/>
        </w:rPr>
      </w:pPr>
    </w:p>
    <w:p>
      <w:pPr>
        <w:pStyle w:val="BodyText"/>
        <w:spacing w:before="93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ind w:left="421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rPr>
          <w:b/>
        </w:rPr>
      </w:pPr>
    </w:p>
    <w:p>
      <w:pPr>
        <w:pStyle w:val="BodyText"/>
        <w:spacing w:line="276" w:lineRule="auto"/>
        <w:ind w:left="421" w:right="91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junio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6" w:lineRule="auto" w:before="0" w:after="0"/>
        <w:ind w:left="1141" w:right="917" w:hanging="361"/>
        <w:jc w:val="both"/>
        <w:rPr>
          <w:sz w:val="24"/>
        </w:rPr>
      </w:pPr>
      <w:r>
        <w:rPr>
          <w:sz w:val="24"/>
        </w:rPr>
        <w:t>Seguimiento a asuntos específicos requeridos por el Despacho Superior de</w:t>
      </w:r>
      <w:r>
        <w:rPr>
          <w:spacing w:val="1"/>
          <w:sz w:val="24"/>
        </w:rPr>
        <w:t> </w:t>
      </w:r>
      <w:r>
        <w:rPr>
          <w:sz w:val="24"/>
        </w:rPr>
        <w:t>la Secretaría</w:t>
      </w:r>
      <w:r>
        <w:rPr>
          <w:spacing w:val="-1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spacing w:before="8"/>
        <w:rPr>
          <w:sz w:val="27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6" w:lineRule="auto" w:before="0" w:after="0"/>
        <w:ind w:left="1141" w:right="916" w:hanging="360"/>
        <w:jc w:val="both"/>
        <w:rPr>
          <w:sz w:val="24"/>
        </w:rPr>
      </w:pPr>
      <w:r>
        <w:rPr>
          <w:sz w:val="24"/>
        </w:rPr>
        <w:t>Análisis y revisión de documentos legales manejados en reuniones oficiales</w:t>
      </w:r>
      <w:r>
        <w:rPr>
          <w:spacing w:val="-64"/>
          <w:sz w:val="24"/>
        </w:rPr>
        <w:t> </w:t>
      </w:r>
      <w:r>
        <w:rPr>
          <w:sz w:val="24"/>
        </w:rPr>
        <w:t>a las que asisten los Subsecretarios del Despacho Superior de la Secretaría</w:t>
      </w:r>
      <w:r>
        <w:rPr>
          <w:spacing w:val="-64"/>
          <w:sz w:val="24"/>
        </w:rPr>
        <w:t> </w:t>
      </w:r>
      <w:r>
        <w:rPr>
          <w:sz w:val="24"/>
        </w:rPr>
        <w:t>Privada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spacing w:before="7"/>
        <w:rPr>
          <w:sz w:val="27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6" w:lineRule="auto" w:before="0" w:after="0"/>
        <w:ind w:left="1141" w:right="917" w:hanging="360"/>
        <w:jc w:val="both"/>
        <w:rPr>
          <w:sz w:val="24"/>
        </w:rPr>
      </w:pPr>
      <w:r>
        <w:rPr>
          <w:sz w:val="24"/>
        </w:rPr>
        <w:t>Realización de convocatorias a reuniones programadas por Subsecretarios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Despacho</w:t>
      </w:r>
      <w:r>
        <w:rPr>
          <w:spacing w:val="-2"/>
          <w:sz w:val="24"/>
        </w:rPr>
        <w:t> </w:t>
      </w:r>
      <w:r>
        <w:rPr>
          <w:sz w:val="24"/>
        </w:rPr>
        <w:t>Superior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Secretaría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Presidencia.</w:t>
      </w:r>
    </w:p>
    <w:p>
      <w:pPr>
        <w:pStyle w:val="BodyText"/>
        <w:spacing w:before="5"/>
        <w:rPr>
          <w:sz w:val="27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8" w:lineRule="auto" w:before="0" w:after="0"/>
        <w:ind w:left="1141" w:right="916" w:hanging="360"/>
        <w:jc w:val="both"/>
        <w:rPr>
          <w:sz w:val="24"/>
        </w:rPr>
      </w:pPr>
      <w:r>
        <w:rPr>
          <w:sz w:val="24"/>
        </w:rPr>
        <w:t>Organización y seguimiento de la agenda oficial de los Subsecretarios del</w:t>
      </w:r>
      <w:r>
        <w:rPr>
          <w:spacing w:val="1"/>
          <w:sz w:val="24"/>
        </w:rPr>
        <w:t> </w:t>
      </w:r>
      <w:r>
        <w:rPr>
          <w:sz w:val="24"/>
        </w:rPr>
        <w:t>Despacho Superior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 Secretaría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 la Presidencia.</w:t>
      </w:r>
    </w:p>
    <w:p>
      <w:pPr>
        <w:pStyle w:val="BodyText"/>
        <w:spacing w:before="2"/>
        <w:rPr>
          <w:sz w:val="27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6" w:lineRule="auto" w:before="0" w:after="0"/>
        <w:ind w:left="1141" w:right="916" w:hanging="360"/>
        <w:jc w:val="both"/>
        <w:rPr>
          <w:sz w:val="24"/>
        </w:rPr>
      </w:pPr>
      <w:r>
        <w:rPr>
          <w:sz w:val="24"/>
        </w:rPr>
        <w:t>Se conservó y ordenó de manera física, los documentos recibidos en el</w:t>
      </w:r>
      <w:r>
        <w:rPr>
          <w:spacing w:val="1"/>
          <w:sz w:val="24"/>
        </w:rPr>
        <w:t> </w:t>
      </w:r>
      <w:r>
        <w:rPr>
          <w:sz w:val="24"/>
        </w:rPr>
        <w:t>Despacho Superior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 Secretaría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 la Presidencia.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9"/>
        </w:rPr>
      </w:pPr>
    </w:p>
    <w:p>
      <w:pPr>
        <w:pStyle w:val="ListParagraph"/>
        <w:numPr>
          <w:ilvl w:val="0"/>
          <w:numId w:val="13"/>
        </w:numPr>
        <w:tabs>
          <w:tab w:pos="1142" w:val="left" w:leader="none"/>
        </w:tabs>
        <w:spacing w:line="276" w:lineRule="auto" w:before="1" w:after="0"/>
        <w:ind w:left="1141" w:right="917" w:hanging="360"/>
        <w:jc w:val="both"/>
        <w:rPr>
          <w:sz w:val="24"/>
        </w:rPr>
      </w:pPr>
      <w:r>
        <w:rPr>
          <w:sz w:val="24"/>
        </w:rPr>
        <w:t>Apoyo</w:t>
      </w:r>
      <w:r>
        <w:rPr>
          <w:spacing w:val="1"/>
          <w:sz w:val="24"/>
        </w:rPr>
        <w:t> </w:t>
      </w:r>
      <w:r>
        <w:rPr>
          <w:sz w:val="24"/>
        </w:rPr>
        <w:t>en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revisión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documentos</w:t>
      </w:r>
      <w:r>
        <w:rPr>
          <w:spacing w:val="1"/>
          <w:sz w:val="24"/>
        </w:rPr>
        <w:t> </w:t>
      </w:r>
      <w:r>
        <w:rPr>
          <w:sz w:val="24"/>
        </w:rPr>
        <w:t>administrativos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diferentes</w:t>
      </w:r>
      <w:r>
        <w:rPr>
          <w:spacing w:val="1"/>
          <w:sz w:val="24"/>
        </w:rPr>
        <w:t> </w:t>
      </w:r>
      <w:r>
        <w:rPr>
          <w:sz w:val="24"/>
        </w:rPr>
        <w:t>direcciones</w:t>
      </w:r>
      <w:r>
        <w:rPr>
          <w:spacing w:val="-1"/>
          <w:sz w:val="24"/>
        </w:rPr>
        <w:t> </w:t>
      </w:r>
      <w:r>
        <w:rPr>
          <w:sz w:val="24"/>
        </w:rPr>
        <w:t>y</w:t>
      </w:r>
      <w:r>
        <w:rPr>
          <w:spacing w:val="-3"/>
          <w:sz w:val="24"/>
        </w:rPr>
        <w:t> </w:t>
      </w:r>
      <w:r>
        <w:rPr>
          <w:sz w:val="24"/>
        </w:rPr>
        <w:t>unidades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Secretaría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1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Presidencia.</w:t>
      </w:r>
    </w:p>
    <w:p>
      <w:pPr>
        <w:spacing w:after="0" w:line="276" w:lineRule="auto"/>
        <w:jc w:val="both"/>
        <w:rPr>
          <w:sz w:val="24"/>
        </w:rPr>
        <w:sectPr>
          <w:headerReference w:type="default" r:id="rId72"/>
          <w:headerReference w:type="even" r:id="rId73"/>
          <w:pgSz w:w="12240" w:h="15840"/>
          <w:pgMar w:header="719" w:footer="1044" w:top="1060" w:bottom="120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995"/>
        <w:gridCol w:w="1584"/>
        <w:gridCol w:w="2782"/>
      </w:tblGrid>
      <w:tr>
        <w:trPr>
          <w:trHeight w:val="289" w:hRule="atLeast"/>
        </w:trPr>
        <w:tc>
          <w:tcPr>
            <w:tcW w:w="1824" w:type="dxa"/>
          </w:tcPr>
          <w:p>
            <w:pPr>
              <w:pStyle w:val="TableParagraph"/>
              <w:ind w:left="347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995" w:type="dxa"/>
          </w:tcPr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029-18-2023</w:t>
            </w:r>
          </w:p>
        </w:tc>
        <w:tc>
          <w:tcPr>
            <w:tcW w:w="1584" w:type="dxa"/>
          </w:tcPr>
          <w:p>
            <w:pPr>
              <w:pStyle w:val="TableParagraph"/>
              <w:ind w:left="208" w:right="197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2" w:type="dxa"/>
          </w:tcPr>
          <w:p>
            <w:pPr>
              <w:pStyle w:val="TableParagraph"/>
              <w:ind w:left="424"/>
              <w:rPr>
                <w:sz w:val="22"/>
              </w:rPr>
            </w:pPr>
            <w:r>
              <w:rPr>
                <w:sz w:val="22"/>
              </w:rPr>
              <w:t>30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873" w:hRule="atLeast"/>
        </w:trPr>
        <w:tc>
          <w:tcPr>
            <w:tcW w:w="1824" w:type="dxa"/>
          </w:tcPr>
          <w:p>
            <w:pPr>
              <w:pStyle w:val="TableParagraph"/>
              <w:spacing w:line="276" w:lineRule="auto"/>
              <w:ind w:left="434" w:right="406" w:firstLine="110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995" w:type="dxa"/>
          </w:tcPr>
          <w:p>
            <w:pPr>
              <w:pStyle w:val="TableParagraph"/>
              <w:spacing w:before="2"/>
              <w:ind w:left="0"/>
              <w:rPr>
                <w:sz w:val="25"/>
              </w:rPr>
            </w:pPr>
          </w:p>
          <w:p>
            <w:pPr>
              <w:pStyle w:val="TableParagraph"/>
              <w:ind w:left="830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584" w:type="dxa"/>
          </w:tcPr>
          <w:p>
            <w:pPr>
              <w:pStyle w:val="TableParagraph"/>
              <w:ind w:left="208" w:right="200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2" w:type="dxa"/>
          </w:tcPr>
          <w:p>
            <w:pPr>
              <w:pStyle w:val="TableParagraph"/>
              <w:spacing w:line="276" w:lineRule="auto"/>
              <w:ind w:left="820" w:right="458" w:hanging="336"/>
              <w:rPr>
                <w:sz w:val="22"/>
              </w:rPr>
            </w:pPr>
            <w:r>
              <w:rPr>
                <w:sz w:val="22"/>
              </w:rPr>
              <w:t>Silvia Magaly Soto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Mazariegos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720" w:lineRule="auto"/>
        <w:ind w:left="421" w:right="3776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3"/>
        <w:spacing w:before="92"/>
        <w:ind w:left="421"/>
      </w:pPr>
      <w:r>
        <w:rPr/>
        <w:t>F.</w:t>
      </w:r>
    </w:p>
    <w:p>
      <w:pPr>
        <w:spacing w:before="0"/>
        <w:ind w:left="822" w:right="0" w:firstLine="0"/>
        <w:jc w:val="left"/>
        <w:rPr>
          <w:b/>
          <w:sz w:val="24"/>
        </w:rPr>
      </w:pPr>
      <w:r>
        <w:rPr>
          <w:b/>
          <w:sz w:val="24"/>
        </w:rPr>
        <w:t>SILVIA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MAGALY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SOTO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MAZARIEGOS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184"/>
        <w:ind w:left="1578" w:right="2074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footerReference w:type="even" r:id="rId74"/>
          <w:footerReference w:type="default" r:id="rId75"/>
          <w:pgSz w:w="12240" w:h="15840"/>
          <w:pgMar w:footer="1000" w:header="719" w:top="1060" w:bottom="120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617"/>
        <w:gridCol w:w="3374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bookmarkStart w:name="18 Stuart Villatoro " w:id="18"/>
            <w:bookmarkEnd w:id="18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2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029-19-2023</w:t>
            </w:r>
          </w:p>
        </w:tc>
        <w:tc>
          <w:tcPr>
            <w:tcW w:w="1617" w:type="dxa"/>
          </w:tcPr>
          <w:p>
            <w:pPr>
              <w:pStyle w:val="TableParagraph"/>
              <w:ind w:left="224" w:right="216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374" w:type="dxa"/>
          </w:tcPr>
          <w:p>
            <w:pPr>
              <w:pStyle w:val="TableParagraph"/>
              <w:ind w:left="721"/>
              <w:rPr>
                <w:sz w:val="22"/>
              </w:rPr>
            </w:pPr>
            <w:r>
              <w:rPr>
                <w:sz w:val="22"/>
              </w:rPr>
              <w:t>30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spacing w:before="2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spacing w:before="146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617" w:type="dxa"/>
          </w:tcPr>
          <w:p>
            <w:pPr>
              <w:pStyle w:val="TableParagraph"/>
              <w:spacing w:before="2"/>
              <w:ind w:left="224" w:right="218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374" w:type="dxa"/>
          </w:tcPr>
          <w:p>
            <w:pPr>
              <w:pStyle w:val="TableParagraph"/>
              <w:spacing w:before="2"/>
              <w:ind w:left="563" w:right="552"/>
              <w:jc w:val="center"/>
              <w:rPr>
                <w:sz w:val="22"/>
              </w:rPr>
            </w:pPr>
            <w:r>
              <w:rPr>
                <w:sz w:val="22"/>
              </w:rPr>
              <w:t>Stuart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Romeo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Villatoro</w:t>
            </w:r>
          </w:p>
          <w:p>
            <w:pPr>
              <w:pStyle w:val="TableParagraph"/>
              <w:spacing w:before="37"/>
              <w:ind w:left="563" w:right="548"/>
              <w:jc w:val="center"/>
              <w:rPr>
                <w:sz w:val="22"/>
              </w:rPr>
            </w:pPr>
            <w:r>
              <w:rPr>
                <w:sz w:val="22"/>
              </w:rPr>
              <w:t>Perdomo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</w:rPr>
      </w:pPr>
    </w:p>
    <w:p>
      <w:pPr>
        <w:pStyle w:val="BodyText"/>
        <w:spacing w:before="92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Secretaria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Privada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Presidencia 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República</w:t>
      </w:r>
    </w:p>
    <w:p>
      <w:pPr>
        <w:pStyle w:val="BodyText"/>
        <w:ind w:left="421"/>
      </w:pPr>
      <w:r>
        <w:rPr/>
        <w:t>Su</w:t>
      </w:r>
      <w:r>
        <w:rPr>
          <w:spacing w:val="-2"/>
        </w:rPr>
        <w:t> </w:t>
      </w:r>
      <w:r>
        <w:rPr/>
        <w:t>Despacho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spacing w:before="1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Señora Secretaria: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11"/>
        <w:rPr>
          <w:b/>
          <w:sz w:val="21"/>
        </w:rPr>
      </w:pPr>
    </w:p>
    <w:p>
      <w:pPr>
        <w:pStyle w:val="BodyText"/>
        <w:ind w:left="421" w:right="91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junio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0" w:after="0"/>
        <w:ind w:left="988" w:right="918" w:hanging="567"/>
        <w:jc w:val="both"/>
        <w:rPr>
          <w:sz w:val="24"/>
        </w:rPr>
      </w:pPr>
      <w:r>
        <w:rPr>
          <w:spacing w:val="-1"/>
          <w:sz w:val="24"/>
        </w:rPr>
        <w:t>Apoyo</w:t>
      </w:r>
      <w:r>
        <w:rPr>
          <w:spacing w:val="-18"/>
          <w:sz w:val="24"/>
        </w:rPr>
        <w:t> </w:t>
      </w:r>
      <w:r>
        <w:rPr>
          <w:spacing w:val="-1"/>
          <w:sz w:val="24"/>
        </w:rPr>
        <w:t>en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la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gira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presidencial</w:t>
      </w:r>
      <w:r>
        <w:rPr>
          <w:spacing w:val="-16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supervisión</w:t>
      </w:r>
      <w:r>
        <w:rPr>
          <w:spacing w:val="-15"/>
          <w:sz w:val="24"/>
        </w:rPr>
        <w:t> </w:t>
      </w:r>
      <w:r>
        <w:rPr>
          <w:sz w:val="24"/>
        </w:rPr>
        <w:t>de</w:t>
      </w:r>
      <w:r>
        <w:rPr>
          <w:spacing w:val="-15"/>
          <w:sz w:val="24"/>
        </w:rPr>
        <w:t> </w:t>
      </w:r>
      <w:r>
        <w:rPr>
          <w:sz w:val="24"/>
        </w:rPr>
        <w:t>proyectos,</w:t>
      </w:r>
      <w:r>
        <w:rPr>
          <w:spacing w:val="-15"/>
          <w:sz w:val="24"/>
        </w:rPr>
        <w:t> </w:t>
      </w:r>
      <w:r>
        <w:rPr>
          <w:sz w:val="24"/>
        </w:rPr>
        <w:t>la</w:t>
      </w:r>
      <w:r>
        <w:rPr>
          <w:spacing w:val="-15"/>
          <w:sz w:val="24"/>
        </w:rPr>
        <w:t> </w:t>
      </w:r>
      <w:r>
        <w:rPr>
          <w:sz w:val="24"/>
        </w:rPr>
        <w:t>cual</w:t>
      </w:r>
      <w:r>
        <w:rPr>
          <w:spacing w:val="-16"/>
          <w:sz w:val="24"/>
        </w:rPr>
        <w:t> </w:t>
      </w:r>
      <w:r>
        <w:rPr>
          <w:sz w:val="24"/>
        </w:rPr>
        <w:t>se</w:t>
      </w:r>
      <w:r>
        <w:rPr>
          <w:spacing w:val="-18"/>
          <w:sz w:val="24"/>
        </w:rPr>
        <w:t> </w:t>
      </w:r>
      <w:r>
        <w:rPr>
          <w:sz w:val="24"/>
        </w:rPr>
        <w:t>contempló</w:t>
      </w:r>
      <w:r>
        <w:rPr>
          <w:spacing w:val="-64"/>
          <w:sz w:val="24"/>
        </w:rPr>
        <w:t> </w:t>
      </w:r>
      <w:r>
        <w:rPr>
          <w:sz w:val="24"/>
        </w:rPr>
        <w:t>durante el mes, conforme solicitud del señor Presidente de la República, a</w:t>
      </w:r>
      <w:r>
        <w:rPr>
          <w:spacing w:val="1"/>
          <w:sz w:val="24"/>
        </w:rPr>
        <w:t> </w:t>
      </w:r>
      <w:r>
        <w:rPr>
          <w:sz w:val="24"/>
        </w:rPr>
        <w:t>requerimiento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Secretaria 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Presidencia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la República.</w:t>
      </w:r>
    </w:p>
    <w:p>
      <w:pPr>
        <w:pStyle w:val="BodyText"/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0" w:after="0"/>
        <w:ind w:left="988" w:right="916" w:hanging="567"/>
        <w:jc w:val="both"/>
        <w:rPr>
          <w:sz w:val="24"/>
        </w:rPr>
      </w:pPr>
      <w:r>
        <w:rPr>
          <w:sz w:val="24"/>
        </w:rPr>
        <w:t>Acompañamiento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reuniones</w:t>
      </w:r>
      <w:r>
        <w:rPr>
          <w:spacing w:val="1"/>
          <w:sz w:val="24"/>
        </w:rPr>
        <w:t> </w:t>
      </w:r>
      <w:r>
        <w:rPr>
          <w:sz w:val="24"/>
        </w:rPr>
        <w:t>acerca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ejecución</w:t>
      </w:r>
      <w:r>
        <w:rPr>
          <w:spacing w:val="1"/>
          <w:sz w:val="24"/>
        </w:rPr>
        <w:t> </w:t>
      </w:r>
      <w:r>
        <w:rPr>
          <w:sz w:val="24"/>
        </w:rPr>
        <w:t>presupuestaria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-64"/>
          <w:sz w:val="24"/>
        </w:rPr>
        <w:t> </w:t>
      </w:r>
      <w:r>
        <w:rPr>
          <w:sz w:val="24"/>
        </w:rPr>
        <w:t>Ministerio de Comunicaciones, Infraestructura y Vivienda junto al personal del</w:t>
      </w:r>
      <w:r>
        <w:rPr>
          <w:spacing w:val="-64"/>
          <w:sz w:val="24"/>
        </w:rPr>
        <w:t> </w:t>
      </w:r>
      <w:r>
        <w:rPr>
          <w:sz w:val="24"/>
        </w:rPr>
        <w:t>Ministerio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Finanzas</w:t>
      </w:r>
      <w:r>
        <w:rPr>
          <w:spacing w:val="-8"/>
          <w:sz w:val="24"/>
        </w:rPr>
        <w:t> </w:t>
      </w:r>
      <w:r>
        <w:rPr>
          <w:sz w:val="24"/>
        </w:rPr>
        <w:t>Públicas,</w:t>
      </w:r>
      <w:r>
        <w:rPr>
          <w:spacing w:val="-5"/>
          <w:sz w:val="24"/>
        </w:rPr>
        <w:t> </w:t>
      </w:r>
      <w:r>
        <w:rPr>
          <w:sz w:val="24"/>
        </w:rPr>
        <w:t>según</w:t>
      </w:r>
      <w:r>
        <w:rPr>
          <w:spacing w:val="-5"/>
          <w:sz w:val="24"/>
        </w:rPr>
        <w:t> </w:t>
      </w:r>
      <w:r>
        <w:rPr>
          <w:sz w:val="24"/>
        </w:rPr>
        <w:t>requerimiento</w:t>
      </w:r>
      <w:r>
        <w:rPr>
          <w:spacing w:val="-7"/>
          <w:sz w:val="24"/>
        </w:rPr>
        <w:t> </w:t>
      </w:r>
      <w:r>
        <w:rPr>
          <w:sz w:val="24"/>
        </w:rPr>
        <w:t>del</w:t>
      </w:r>
      <w:r>
        <w:rPr>
          <w:spacing w:val="-6"/>
          <w:sz w:val="24"/>
        </w:rPr>
        <w:t> </w:t>
      </w:r>
      <w:r>
        <w:rPr>
          <w:sz w:val="24"/>
        </w:rPr>
        <w:t>señor</w:t>
      </w:r>
      <w:r>
        <w:rPr>
          <w:spacing w:val="-6"/>
          <w:sz w:val="24"/>
        </w:rPr>
        <w:t> </w:t>
      </w:r>
      <w:r>
        <w:rPr>
          <w:sz w:val="24"/>
        </w:rPr>
        <w:t>Presidente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la República, por conducto de la Secretaria Privada de la Presidencia de la</w:t>
      </w:r>
      <w:r>
        <w:rPr>
          <w:spacing w:val="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0" w:after="0"/>
        <w:ind w:left="988" w:right="916" w:hanging="567"/>
        <w:jc w:val="both"/>
        <w:rPr>
          <w:sz w:val="24"/>
        </w:rPr>
      </w:pPr>
      <w:r>
        <w:rPr>
          <w:sz w:val="24"/>
        </w:rPr>
        <w:t>Elaboración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informe</w:t>
      </w:r>
      <w:r>
        <w:rPr>
          <w:spacing w:val="-6"/>
          <w:sz w:val="24"/>
        </w:rPr>
        <w:t> </w:t>
      </w:r>
      <w:r>
        <w:rPr>
          <w:sz w:val="24"/>
        </w:rPr>
        <w:t>cuatrimestral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ejecución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proyectos</w:t>
      </w:r>
      <w:r>
        <w:rPr>
          <w:spacing w:val="-10"/>
          <w:sz w:val="24"/>
        </w:rPr>
        <w:t> </w:t>
      </w:r>
      <w:r>
        <w:rPr>
          <w:sz w:val="24"/>
        </w:rPr>
        <w:t>estratégicos</w:t>
      </w:r>
      <w:r>
        <w:rPr>
          <w:spacing w:val="-9"/>
          <w:sz w:val="24"/>
        </w:rPr>
        <w:t> </w:t>
      </w:r>
      <w:r>
        <w:rPr>
          <w:sz w:val="24"/>
        </w:rPr>
        <w:t>y</w:t>
      </w:r>
      <w:r>
        <w:rPr>
          <w:spacing w:val="-64"/>
          <w:sz w:val="24"/>
        </w:rPr>
        <w:t> </w:t>
      </w:r>
      <w:r>
        <w:rPr>
          <w:sz w:val="24"/>
        </w:rPr>
        <w:t>ejecución</w:t>
      </w:r>
      <w:r>
        <w:rPr>
          <w:spacing w:val="-16"/>
          <w:sz w:val="24"/>
        </w:rPr>
        <w:t> </w:t>
      </w:r>
      <w:r>
        <w:rPr>
          <w:sz w:val="24"/>
        </w:rPr>
        <w:t>financiera,</w:t>
      </w:r>
      <w:r>
        <w:rPr>
          <w:spacing w:val="-16"/>
          <w:sz w:val="24"/>
        </w:rPr>
        <w:t> </w:t>
      </w:r>
      <w:r>
        <w:rPr>
          <w:sz w:val="24"/>
        </w:rPr>
        <w:t>a</w:t>
      </w:r>
      <w:r>
        <w:rPr>
          <w:spacing w:val="-15"/>
          <w:sz w:val="24"/>
        </w:rPr>
        <w:t> </w:t>
      </w:r>
      <w:r>
        <w:rPr>
          <w:sz w:val="24"/>
        </w:rPr>
        <w:t>requerimiento</w:t>
      </w:r>
      <w:r>
        <w:rPr>
          <w:spacing w:val="-13"/>
          <w:sz w:val="24"/>
        </w:rPr>
        <w:t> </w:t>
      </w:r>
      <w:r>
        <w:rPr>
          <w:sz w:val="24"/>
        </w:rPr>
        <w:t>del</w:t>
      </w:r>
      <w:r>
        <w:rPr>
          <w:spacing w:val="-14"/>
          <w:sz w:val="24"/>
        </w:rPr>
        <w:t> </w:t>
      </w:r>
      <w:r>
        <w:rPr>
          <w:sz w:val="24"/>
        </w:rPr>
        <w:t>señor</w:t>
      </w:r>
      <w:r>
        <w:rPr>
          <w:spacing w:val="-15"/>
          <w:sz w:val="24"/>
        </w:rPr>
        <w:t> </w:t>
      </w:r>
      <w:r>
        <w:rPr>
          <w:sz w:val="24"/>
        </w:rPr>
        <w:t>Presidente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3"/>
          <w:sz w:val="24"/>
        </w:rPr>
        <w:t> </w:t>
      </w:r>
      <w:r>
        <w:rPr>
          <w:sz w:val="24"/>
        </w:rPr>
        <w:t>República,</w:t>
      </w:r>
      <w:r>
        <w:rPr>
          <w:spacing w:val="-16"/>
          <w:sz w:val="24"/>
        </w:rPr>
        <w:t> </w:t>
      </w:r>
      <w:r>
        <w:rPr>
          <w:sz w:val="24"/>
        </w:rPr>
        <w:t>por</w:t>
      </w:r>
      <w:r>
        <w:rPr>
          <w:spacing w:val="-64"/>
          <w:sz w:val="24"/>
        </w:rPr>
        <w:t> </w:t>
      </w:r>
      <w:r>
        <w:rPr>
          <w:sz w:val="24"/>
        </w:rPr>
        <w:t>conducto</w:t>
      </w:r>
      <w:r>
        <w:rPr>
          <w:spacing w:val="-2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Secretaria Privada</w:t>
      </w:r>
      <w:r>
        <w:rPr>
          <w:spacing w:val="-2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 la República.</w:t>
      </w:r>
    </w:p>
    <w:p>
      <w:pPr>
        <w:pStyle w:val="BodyText"/>
        <w:rPr>
          <w:sz w:val="29"/>
        </w:rPr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1" w:after="0"/>
        <w:ind w:left="988" w:right="917" w:hanging="567"/>
        <w:jc w:val="both"/>
        <w:rPr>
          <w:sz w:val="24"/>
        </w:rPr>
      </w:pPr>
      <w:r>
        <w:rPr>
          <w:sz w:val="24"/>
        </w:rPr>
        <w:t>Seguimiento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las</w:t>
      </w:r>
      <w:r>
        <w:rPr>
          <w:spacing w:val="1"/>
          <w:sz w:val="24"/>
        </w:rPr>
        <w:t> </w:t>
      </w:r>
      <w:r>
        <w:rPr>
          <w:sz w:val="24"/>
        </w:rPr>
        <w:t>actividades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comunicación</w:t>
      </w:r>
      <w:r>
        <w:rPr>
          <w:spacing w:val="1"/>
          <w:sz w:val="24"/>
        </w:rPr>
        <w:t> </w:t>
      </w:r>
      <w:r>
        <w:rPr>
          <w:sz w:val="24"/>
        </w:rPr>
        <w:t>social</w:t>
      </w:r>
      <w:r>
        <w:rPr>
          <w:spacing w:val="1"/>
          <w:sz w:val="24"/>
        </w:rPr>
        <w:t> </w:t>
      </w:r>
      <w:r>
        <w:rPr>
          <w:sz w:val="24"/>
        </w:rPr>
        <w:t>por</w:t>
      </w:r>
      <w:r>
        <w:rPr>
          <w:spacing w:val="1"/>
          <w:sz w:val="24"/>
        </w:rPr>
        <w:t> </w:t>
      </w:r>
      <w:r>
        <w:rPr>
          <w:sz w:val="24"/>
        </w:rPr>
        <w:t>parte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Ministerios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Estado,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divulgación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los</w:t>
      </w:r>
      <w:r>
        <w:rPr>
          <w:spacing w:val="1"/>
          <w:sz w:val="24"/>
        </w:rPr>
        <w:t> </w:t>
      </w:r>
      <w:r>
        <w:rPr>
          <w:sz w:val="24"/>
        </w:rPr>
        <w:t>logros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1"/>
          <w:sz w:val="24"/>
        </w:rPr>
        <w:t> </w:t>
      </w:r>
      <w:r>
        <w:rPr>
          <w:sz w:val="24"/>
        </w:rPr>
        <w:t>Organismo</w:t>
      </w:r>
      <w:r>
        <w:rPr>
          <w:spacing w:val="1"/>
          <w:sz w:val="24"/>
        </w:rPr>
        <w:t> </w:t>
      </w:r>
      <w:r>
        <w:rPr>
          <w:sz w:val="24"/>
        </w:rPr>
        <w:t>Ejecutivo, a solicitud del señor Presidente de la República, a través de 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spacing w:after="0" w:line="240" w:lineRule="auto"/>
        <w:jc w:val="both"/>
        <w:rPr>
          <w:sz w:val="24"/>
        </w:rPr>
        <w:sectPr>
          <w:headerReference w:type="default" r:id="rId76"/>
          <w:headerReference w:type="even" r:id="rId77"/>
          <w:pgSz w:w="12240" w:h="15840"/>
          <w:pgMar w:header="1144" w:footer="1002" w:top="1500" w:bottom="120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617"/>
        <w:gridCol w:w="3374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2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029-19-2023</w:t>
            </w:r>
          </w:p>
        </w:tc>
        <w:tc>
          <w:tcPr>
            <w:tcW w:w="1617" w:type="dxa"/>
          </w:tcPr>
          <w:p>
            <w:pPr>
              <w:pStyle w:val="TableParagraph"/>
              <w:ind w:left="224" w:right="216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3374" w:type="dxa"/>
          </w:tcPr>
          <w:p>
            <w:pPr>
              <w:pStyle w:val="TableParagraph"/>
              <w:ind w:left="721"/>
              <w:rPr>
                <w:sz w:val="22"/>
              </w:rPr>
            </w:pPr>
            <w:r>
              <w:rPr>
                <w:sz w:val="22"/>
              </w:rPr>
              <w:t>30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spacing w:before="2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spacing w:before="146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617" w:type="dxa"/>
          </w:tcPr>
          <w:p>
            <w:pPr>
              <w:pStyle w:val="TableParagraph"/>
              <w:spacing w:before="2"/>
              <w:ind w:left="224" w:right="218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3374" w:type="dxa"/>
          </w:tcPr>
          <w:p>
            <w:pPr>
              <w:pStyle w:val="TableParagraph"/>
              <w:spacing w:before="2"/>
              <w:ind w:left="563" w:right="552"/>
              <w:jc w:val="center"/>
              <w:rPr>
                <w:sz w:val="22"/>
              </w:rPr>
            </w:pPr>
            <w:r>
              <w:rPr>
                <w:sz w:val="22"/>
              </w:rPr>
              <w:t>Stuart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Romeo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Villatoro</w:t>
            </w:r>
          </w:p>
          <w:p>
            <w:pPr>
              <w:pStyle w:val="TableParagraph"/>
              <w:spacing w:before="37"/>
              <w:ind w:left="563" w:right="548"/>
              <w:jc w:val="center"/>
              <w:rPr>
                <w:sz w:val="22"/>
              </w:rPr>
            </w:pPr>
            <w:r>
              <w:rPr>
                <w:sz w:val="22"/>
              </w:rPr>
              <w:t>Perdomo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pStyle w:val="ListParagraph"/>
        <w:numPr>
          <w:ilvl w:val="0"/>
          <w:numId w:val="14"/>
        </w:numPr>
        <w:tabs>
          <w:tab w:pos="988" w:val="left" w:leader="none"/>
        </w:tabs>
        <w:spacing w:line="240" w:lineRule="auto" w:before="92" w:after="0"/>
        <w:ind w:left="988" w:right="917" w:hanging="567"/>
        <w:jc w:val="both"/>
        <w:rPr>
          <w:sz w:val="24"/>
        </w:rPr>
      </w:pPr>
      <w:r>
        <w:rPr>
          <w:sz w:val="24"/>
        </w:rPr>
        <w:t>Seguimiento y acompañamiento entre el Ministerio de la Defensa Nacional y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el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Ministerio</w:t>
      </w:r>
      <w:r>
        <w:rPr>
          <w:spacing w:val="-13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Comunicaciones,</w:t>
      </w:r>
      <w:r>
        <w:rPr>
          <w:spacing w:val="-16"/>
          <w:sz w:val="24"/>
        </w:rPr>
        <w:t> </w:t>
      </w:r>
      <w:r>
        <w:rPr>
          <w:sz w:val="24"/>
        </w:rPr>
        <w:t>Infraestructura</w:t>
      </w:r>
      <w:r>
        <w:rPr>
          <w:spacing w:val="-13"/>
          <w:sz w:val="24"/>
        </w:rPr>
        <w:t> </w:t>
      </w:r>
      <w:r>
        <w:rPr>
          <w:sz w:val="24"/>
        </w:rPr>
        <w:t>y</w:t>
      </w:r>
      <w:r>
        <w:rPr>
          <w:spacing w:val="-14"/>
          <w:sz w:val="24"/>
        </w:rPr>
        <w:t> </w:t>
      </w:r>
      <w:r>
        <w:rPr>
          <w:sz w:val="24"/>
        </w:rPr>
        <w:t>Vivienda,</w:t>
      </w:r>
      <w:r>
        <w:rPr>
          <w:spacing w:val="-13"/>
          <w:sz w:val="24"/>
        </w:rPr>
        <w:t> </w:t>
      </w:r>
      <w:r>
        <w:rPr>
          <w:sz w:val="24"/>
        </w:rPr>
        <w:t>para</w:t>
      </w:r>
      <w:r>
        <w:rPr>
          <w:spacing w:val="-13"/>
          <w:sz w:val="24"/>
        </w:rPr>
        <w:t> </w:t>
      </w:r>
      <w:r>
        <w:rPr>
          <w:sz w:val="24"/>
        </w:rPr>
        <w:t>la</w:t>
      </w:r>
      <w:r>
        <w:rPr>
          <w:spacing w:val="-13"/>
          <w:sz w:val="24"/>
        </w:rPr>
        <w:t> </w:t>
      </w:r>
      <w:r>
        <w:rPr>
          <w:sz w:val="24"/>
        </w:rPr>
        <w:t>instalación</w:t>
      </w:r>
      <w:r>
        <w:rPr>
          <w:spacing w:val="-65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puesta</w:t>
      </w:r>
      <w:r>
        <w:rPr>
          <w:spacing w:val="-5"/>
          <w:sz w:val="24"/>
        </w:rPr>
        <w:t> </w:t>
      </w:r>
      <w:r>
        <w:rPr>
          <w:sz w:val="24"/>
        </w:rPr>
        <w:t>en</w:t>
      </w:r>
      <w:r>
        <w:rPr>
          <w:spacing w:val="-6"/>
          <w:sz w:val="24"/>
        </w:rPr>
        <w:t> </w:t>
      </w:r>
      <w:r>
        <w:rPr>
          <w:sz w:val="24"/>
        </w:rPr>
        <w:t>operación</w:t>
      </w:r>
      <w:r>
        <w:rPr>
          <w:spacing w:val="-7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4</w:t>
      </w:r>
      <w:r>
        <w:rPr>
          <w:spacing w:val="-5"/>
          <w:sz w:val="24"/>
        </w:rPr>
        <w:t> </w:t>
      </w:r>
      <w:r>
        <w:rPr>
          <w:sz w:val="24"/>
        </w:rPr>
        <w:t>dragas,</w:t>
      </w:r>
      <w:r>
        <w:rPr>
          <w:spacing w:val="-6"/>
          <w:sz w:val="24"/>
        </w:rPr>
        <w:t> </w:t>
      </w:r>
      <w:r>
        <w:rPr>
          <w:sz w:val="24"/>
        </w:rPr>
        <w:t>por</w:t>
      </w:r>
      <w:r>
        <w:rPr>
          <w:spacing w:val="-6"/>
          <w:sz w:val="24"/>
        </w:rPr>
        <w:t> </w:t>
      </w:r>
      <w:r>
        <w:rPr>
          <w:sz w:val="24"/>
        </w:rPr>
        <w:t>requerimiento</w:t>
      </w:r>
      <w:r>
        <w:rPr>
          <w:spacing w:val="-6"/>
          <w:sz w:val="24"/>
        </w:rPr>
        <w:t> </w:t>
      </w:r>
      <w:r>
        <w:rPr>
          <w:sz w:val="24"/>
        </w:rPr>
        <w:t>del</w:t>
      </w:r>
      <w:r>
        <w:rPr>
          <w:spacing w:val="-4"/>
          <w:sz w:val="24"/>
        </w:rPr>
        <w:t> </w:t>
      </w:r>
      <w:r>
        <w:rPr>
          <w:sz w:val="24"/>
        </w:rPr>
        <w:t>señor</w:t>
      </w:r>
      <w:r>
        <w:rPr>
          <w:spacing w:val="-7"/>
          <w:sz w:val="24"/>
        </w:rPr>
        <w:t> </w:t>
      </w:r>
      <w:r>
        <w:rPr>
          <w:sz w:val="24"/>
        </w:rPr>
        <w:t>Presidente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la República.</w:t>
      </w:r>
    </w:p>
    <w:p>
      <w:pPr>
        <w:pStyle w:val="BodyText"/>
      </w:pPr>
    </w:p>
    <w:p>
      <w:pPr>
        <w:pStyle w:val="BodyText"/>
        <w:spacing w:line="480" w:lineRule="auto" w:before="1"/>
        <w:ind w:left="421" w:right="4509"/>
      </w:pPr>
      <w:r>
        <w:rPr/>
        <w:t>Sin otro particular,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07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Stuart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Romeo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Villatoro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Perdomo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207"/>
        <w:ind w:left="1578" w:right="2074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footerReference w:type="even" r:id="rId78"/>
          <w:footerReference w:type="default" r:id="rId79"/>
          <w:pgSz w:w="12240" w:h="15840"/>
          <w:pgMar w:footer="1002" w:header="1144" w:top="1500" w:bottom="120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803"/>
        <w:gridCol w:w="1790"/>
        <w:gridCol w:w="2767"/>
      </w:tblGrid>
      <w:tr>
        <w:trPr>
          <w:trHeight w:val="289" w:hRule="atLeast"/>
        </w:trPr>
        <w:tc>
          <w:tcPr>
            <w:tcW w:w="1824" w:type="dxa"/>
          </w:tcPr>
          <w:p>
            <w:pPr>
              <w:pStyle w:val="TableParagraph"/>
              <w:ind w:left="347"/>
              <w:rPr>
                <w:sz w:val="22"/>
              </w:rPr>
            </w:pPr>
            <w:bookmarkStart w:name="19 Oliver Avalos" w:id="19"/>
            <w:bookmarkEnd w:id="19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803" w:type="dxa"/>
          </w:tcPr>
          <w:p>
            <w:pPr>
              <w:pStyle w:val="TableParagraph"/>
              <w:ind w:right="96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029-21-2023</w:t>
            </w:r>
          </w:p>
        </w:tc>
        <w:tc>
          <w:tcPr>
            <w:tcW w:w="1790" w:type="dxa"/>
          </w:tcPr>
          <w:p>
            <w:pPr>
              <w:pStyle w:val="TableParagraph"/>
              <w:ind w:left="312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67" w:type="dxa"/>
          </w:tcPr>
          <w:p>
            <w:pPr>
              <w:pStyle w:val="TableParagraph"/>
              <w:ind w:left="569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873" w:hRule="atLeast"/>
        </w:trPr>
        <w:tc>
          <w:tcPr>
            <w:tcW w:w="1824" w:type="dxa"/>
          </w:tcPr>
          <w:p>
            <w:pPr>
              <w:pStyle w:val="TableParagraph"/>
              <w:spacing w:line="276" w:lineRule="auto"/>
              <w:ind w:left="434" w:right="406" w:firstLine="110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803" w:type="dxa"/>
          </w:tcPr>
          <w:p>
            <w:pPr>
              <w:pStyle w:val="TableParagraph"/>
              <w:spacing w:before="2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ind w:right="96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ind w:left="311" w:right="30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67" w:type="dxa"/>
          </w:tcPr>
          <w:p>
            <w:pPr>
              <w:pStyle w:val="TableParagraph"/>
              <w:spacing w:line="276" w:lineRule="auto"/>
              <w:ind w:left="1169" w:right="222" w:hanging="917"/>
              <w:rPr>
                <w:sz w:val="22"/>
              </w:rPr>
            </w:pPr>
            <w:r>
              <w:rPr>
                <w:sz w:val="22"/>
              </w:rPr>
              <w:t>Oliver Jonathan Avalos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Lam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9"/>
        </w:rPr>
      </w:pPr>
    </w:p>
    <w:p>
      <w:pPr>
        <w:spacing w:before="94"/>
        <w:ind w:left="280" w:right="0" w:firstLine="0"/>
        <w:jc w:val="left"/>
        <w:rPr>
          <w:sz w:val="22"/>
        </w:rPr>
      </w:pPr>
      <w:r>
        <w:rPr>
          <w:sz w:val="22"/>
        </w:rPr>
        <w:t>Licenciada</w:t>
      </w:r>
    </w:p>
    <w:p>
      <w:pPr>
        <w:spacing w:before="61"/>
        <w:ind w:left="280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line="295" w:lineRule="auto" w:before="59"/>
        <w:ind w:left="280" w:right="4743" w:firstLine="0"/>
        <w:jc w:val="left"/>
        <w:rPr>
          <w:sz w:val="22"/>
        </w:rPr>
      </w:pPr>
      <w:r>
        <w:rPr>
          <w:sz w:val="22"/>
        </w:rPr>
        <w:t>Secretaria Privada de la Presidencia de la República</w:t>
      </w:r>
      <w:r>
        <w:rPr>
          <w:spacing w:val="-60"/>
          <w:sz w:val="22"/>
        </w:rPr>
        <w:t> </w:t>
      </w:r>
      <w:r>
        <w:rPr>
          <w:sz w:val="22"/>
        </w:rPr>
        <w:t>Su Despacho</w:t>
      </w:r>
    </w:p>
    <w:p>
      <w:pPr>
        <w:pStyle w:val="BodyText"/>
        <w:spacing w:before="6"/>
        <w:rPr>
          <w:sz w:val="27"/>
        </w:rPr>
      </w:pPr>
    </w:p>
    <w:p>
      <w:pPr>
        <w:spacing w:before="0"/>
        <w:ind w:left="280" w:right="0" w:firstLine="0"/>
        <w:jc w:val="left"/>
        <w:rPr>
          <w:sz w:val="22"/>
        </w:rPr>
      </w:pPr>
      <w:r>
        <w:rPr>
          <w:sz w:val="22"/>
        </w:rPr>
        <w:t>Señora</w:t>
      </w:r>
      <w:r>
        <w:rPr>
          <w:spacing w:val="-3"/>
          <w:sz w:val="22"/>
        </w:rPr>
        <w:t> </w:t>
      </w:r>
      <w:r>
        <w:rPr>
          <w:sz w:val="22"/>
        </w:rPr>
        <w:t>Secretaria:</w:t>
      </w:r>
    </w:p>
    <w:p>
      <w:pPr>
        <w:pStyle w:val="BodyText"/>
      </w:pPr>
    </w:p>
    <w:p>
      <w:pPr>
        <w:pStyle w:val="BodyText"/>
        <w:spacing w:before="6"/>
        <w:rPr>
          <w:sz w:val="19"/>
        </w:rPr>
      </w:pPr>
    </w:p>
    <w:p>
      <w:pPr>
        <w:spacing w:line="360" w:lineRule="auto" w:before="0"/>
        <w:ind w:left="280" w:right="395" w:firstLine="0"/>
        <w:jc w:val="both"/>
        <w:rPr>
          <w:sz w:val="22"/>
        </w:rPr>
      </w:pPr>
      <w:r>
        <w:rPr>
          <w:sz w:val="22"/>
        </w:rPr>
        <w:t>Respetuosamente me dirijo a usted, para presentarle el informe de las actividades de 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-10"/>
          <w:sz w:val="22"/>
        </w:rPr>
        <w:t> </w:t>
      </w:r>
      <w:r>
        <w:rPr>
          <w:sz w:val="22"/>
        </w:rPr>
        <w:t>realizadas</w:t>
      </w:r>
      <w:r>
        <w:rPr>
          <w:spacing w:val="-8"/>
          <w:sz w:val="22"/>
        </w:rPr>
        <w:t> </w:t>
      </w:r>
      <w:r>
        <w:rPr>
          <w:sz w:val="22"/>
        </w:rPr>
        <w:t>durante</w:t>
      </w:r>
      <w:r>
        <w:rPr>
          <w:spacing w:val="-9"/>
          <w:sz w:val="22"/>
        </w:rPr>
        <w:t> </w:t>
      </w:r>
      <w:r>
        <w:rPr>
          <w:sz w:val="22"/>
        </w:rPr>
        <w:t>el</w:t>
      </w:r>
      <w:r>
        <w:rPr>
          <w:spacing w:val="-9"/>
          <w:sz w:val="22"/>
        </w:rPr>
        <w:t> </w:t>
      </w:r>
      <w:r>
        <w:rPr>
          <w:sz w:val="22"/>
        </w:rPr>
        <w:t>mes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junio</w:t>
      </w:r>
      <w:r>
        <w:rPr>
          <w:spacing w:val="-9"/>
          <w:sz w:val="22"/>
        </w:rPr>
        <w:t> </w:t>
      </w:r>
      <w:r>
        <w:rPr>
          <w:sz w:val="22"/>
        </w:rPr>
        <w:t>del</w:t>
      </w:r>
      <w:r>
        <w:rPr>
          <w:spacing w:val="-11"/>
          <w:sz w:val="22"/>
        </w:rPr>
        <w:t> </w:t>
      </w:r>
      <w:r>
        <w:rPr>
          <w:sz w:val="22"/>
        </w:rPr>
        <w:t>año</w:t>
      </w:r>
      <w:r>
        <w:rPr>
          <w:spacing w:val="-9"/>
          <w:sz w:val="22"/>
        </w:rPr>
        <w:t> </w:t>
      </w:r>
      <w:r>
        <w:rPr>
          <w:sz w:val="22"/>
        </w:rPr>
        <w:t>2023,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conformidad</w:t>
      </w:r>
      <w:r>
        <w:rPr>
          <w:spacing w:val="-9"/>
          <w:sz w:val="22"/>
        </w:rPr>
        <w:t> </w:t>
      </w:r>
      <w:r>
        <w:rPr>
          <w:sz w:val="22"/>
        </w:rPr>
        <w:t>con</w:t>
      </w:r>
      <w:r>
        <w:rPr>
          <w:spacing w:val="-9"/>
          <w:sz w:val="22"/>
        </w:rPr>
        <w:t> </w:t>
      </w:r>
      <w:r>
        <w:rPr>
          <w:sz w:val="22"/>
        </w:rPr>
        <w:t>lo</w:t>
      </w:r>
      <w:r>
        <w:rPr>
          <w:spacing w:val="-9"/>
          <w:sz w:val="22"/>
        </w:rPr>
        <w:t> </w:t>
      </w:r>
      <w:r>
        <w:rPr>
          <w:sz w:val="22"/>
        </w:rPr>
        <w:t>establecido</w:t>
      </w:r>
      <w:r>
        <w:rPr>
          <w:spacing w:val="-10"/>
          <w:sz w:val="22"/>
        </w:rPr>
        <w:t> </w:t>
      </w:r>
      <w:r>
        <w:rPr>
          <w:sz w:val="22"/>
        </w:rPr>
        <w:t>en</w:t>
      </w:r>
      <w:r>
        <w:rPr>
          <w:spacing w:val="-58"/>
          <w:sz w:val="22"/>
        </w:rPr>
        <w:t> </w:t>
      </w:r>
      <w:r>
        <w:rPr>
          <w:sz w:val="22"/>
        </w:rPr>
        <w:t>la cláusula décima segunda del Contrato Administrativo en referencia, las cuales se detallan 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</w:pP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360" w:lineRule="auto" w:before="0" w:after="0"/>
        <w:ind w:left="1000" w:right="396" w:hanging="360"/>
        <w:jc w:val="both"/>
        <w:rPr>
          <w:sz w:val="22"/>
        </w:rPr>
      </w:pPr>
      <w:r>
        <w:rPr>
          <w:sz w:val="22"/>
        </w:rPr>
        <w:t>Participé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evaluación,</w:t>
      </w:r>
      <w:r>
        <w:rPr>
          <w:spacing w:val="1"/>
          <w:sz w:val="22"/>
        </w:rPr>
        <w:t> </w:t>
      </w:r>
      <w:r>
        <w:rPr>
          <w:sz w:val="22"/>
        </w:rPr>
        <w:t>análisis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atención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avances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 del Ministerio de Economía a requerimiento del señor Presidente de la</w:t>
      </w:r>
      <w:r>
        <w:rPr>
          <w:spacing w:val="1"/>
          <w:sz w:val="22"/>
        </w:rPr>
        <w:t> </w:t>
      </w:r>
      <w:r>
        <w:rPr>
          <w:sz w:val="22"/>
        </w:rPr>
        <w:t>República, por</w:t>
      </w:r>
      <w:r>
        <w:rPr>
          <w:spacing w:val="-2"/>
          <w:sz w:val="22"/>
        </w:rPr>
        <w:t> </w:t>
      </w:r>
      <w:r>
        <w:rPr>
          <w:sz w:val="22"/>
        </w:rPr>
        <w:t>conducto</w:t>
      </w:r>
      <w:r>
        <w:rPr>
          <w:spacing w:val="-6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Secretaria Privada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 Presidencia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360" w:lineRule="auto" w:before="0" w:after="0"/>
        <w:ind w:left="999" w:right="396" w:hanging="360"/>
        <w:jc w:val="both"/>
        <w:rPr>
          <w:sz w:val="22"/>
        </w:rPr>
      </w:pPr>
      <w:r>
        <w:rPr>
          <w:sz w:val="22"/>
        </w:rPr>
        <w:t>Participé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evaluación,</w:t>
      </w:r>
      <w:r>
        <w:rPr>
          <w:spacing w:val="1"/>
          <w:sz w:val="22"/>
        </w:rPr>
        <w:t> </w:t>
      </w:r>
      <w:r>
        <w:rPr>
          <w:sz w:val="22"/>
        </w:rPr>
        <w:t>análisis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atención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avances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Relaciones</w:t>
      </w:r>
      <w:r>
        <w:rPr>
          <w:spacing w:val="1"/>
          <w:sz w:val="22"/>
        </w:rPr>
        <w:t> </w:t>
      </w:r>
      <w:r>
        <w:rPr>
          <w:sz w:val="22"/>
        </w:rPr>
        <w:t>Exteriores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 de la República, por conducto de la Secretaria Privada de la Presidencia 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360" w:lineRule="auto" w:before="0" w:after="0"/>
        <w:ind w:left="999" w:right="396" w:hanging="360"/>
        <w:jc w:val="both"/>
        <w:rPr>
          <w:sz w:val="22"/>
        </w:rPr>
      </w:pPr>
      <w:r>
        <w:rPr>
          <w:sz w:val="22"/>
        </w:rPr>
        <w:t>Participé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evaluación,</w:t>
      </w:r>
      <w:r>
        <w:rPr>
          <w:spacing w:val="1"/>
          <w:sz w:val="22"/>
        </w:rPr>
        <w:t> </w:t>
      </w:r>
      <w:r>
        <w:rPr>
          <w:sz w:val="22"/>
        </w:rPr>
        <w:t>análisis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atención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avances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-10"/>
          <w:sz w:val="22"/>
        </w:rPr>
        <w:t> </w:t>
      </w:r>
      <w:r>
        <w:rPr>
          <w:sz w:val="22"/>
        </w:rPr>
        <w:t>del</w:t>
      </w:r>
      <w:r>
        <w:rPr>
          <w:spacing w:val="-13"/>
          <w:sz w:val="22"/>
        </w:rPr>
        <w:t> </w:t>
      </w:r>
      <w:r>
        <w:rPr>
          <w:sz w:val="22"/>
        </w:rPr>
        <w:t>Instituto</w:t>
      </w:r>
      <w:r>
        <w:rPr>
          <w:spacing w:val="-10"/>
          <w:sz w:val="22"/>
        </w:rPr>
        <w:t> </w:t>
      </w:r>
      <w:r>
        <w:rPr>
          <w:sz w:val="22"/>
        </w:rPr>
        <w:t>Guatemalteco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Turismo</w:t>
      </w:r>
      <w:r>
        <w:rPr>
          <w:spacing w:val="-10"/>
          <w:sz w:val="22"/>
        </w:rPr>
        <w:t> </w:t>
      </w:r>
      <w:r>
        <w:rPr>
          <w:sz w:val="22"/>
        </w:rPr>
        <w:t>a</w:t>
      </w:r>
      <w:r>
        <w:rPr>
          <w:spacing w:val="-14"/>
          <w:sz w:val="22"/>
        </w:rPr>
        <w:t> </w:t>
      </w:r>
      <w:r>
        <w:rPr>
          <w:sz w:val="22"/>
        </w:rPr>
        <w:t>requerimiento</w:t>
      </w:r>
      <w:r>
        <w:rPr>
          <w:spacing w:val="-10"/>
          <w:sz w:val="22"/>
        </w:rPr>
        <w:t> </w:t>
      </w:r>
      <w:r>
        <w:rPr>
          <w:sz w:val="22"/>
        </w:rPr>
        <w:t>del</w:t>
      </w:r>
      <w:r>
        <w:rPr>
          <w:spacing w:val="-13"/>
          <w:sz w:val="22"/>
        </w:rPr>
        <w:t> </w:t>
      </w:r>
      <w:r>
        <w:rPr>
          <w:sz w:val="22"/>
        </w:rPr>
        <w:t>señor</w:t>
      </w:r>
      <w:r>
        <w:rPr>
          <w:spacing w:val="-9"/>
          <w:sz w:val="22"/>
        </w:rPr>
        <w:t> </w:t>
      </w:r>
      <w:r>
        <w:rPr>
          <w:sz w:val="22"/>
        </w:rPr>
        <w:t>Presidente</w:t>
      </w:r>
      <w:r>
        <w:rPr>
          <w:spacing w:val="-58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República, por</w:t>
      </w:r>
      <w:r>
        <w:rPr>
          <w:spacing w:val="-1"/>
          <w:sz w:val="22"/>
        </w:rPr>
        <w:t> </w:t>
      </w:r>
      <w:r>
        <w:rPr>
          <w:sz w:val="22"/>
        </w:rPr>
        <w:t>conducto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Secretaria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360" w:lineRule="auto" w:before="0" w:after="0"/>
        <w:ind w:left="999" w:right="396" w:hanging="360"/>
        <w:jc w:val="both"/>
        <w:rPr>
          <w:sz w:val="22"/>
        </w:rPr>
      </w:pPr>
      <w:r>
        <w:rPr>
          <w:sz w:val="22"/>
        </w:rPr>
        <w:t>Participé</w:t>
      </w:r>
      <w:r>
        <w:rPr>
          <w:spacing w:val="-11"/>
          <w:sz w:val="22"/>
        </w:rPr>
        <w:t> </w:t>
      </w:r>
      <w:r>
        <w:rPr>
          <w:sz w:val="22"/>
        </w:rPr>
        <w:t>en</w:t>
      </w:r>
      <w:r>
        <w:rPr>
          <w:spacing w:val="-11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Pre-Foro</w:t>
      </w:r>
      <w:r>
        <w:rPr>
          <w:spacing w:val="-13"/>
          <w:sz w:val="22"/>
        </w:rPr>
        <w:t> </w:t>
      </w:r>
      <w:r>
        <w:rPr>
          <w:sz w:val="22"/>
        </w:rPr>
        <w:t>Marca</w:t>
      </w:r>
      <w:r>
        <w:rPr>
          <w:spacing w:val="-13"/>
          <w:sz w:val="22"/>
        </w:rPr>
        <w:t> </w:t>
      </w:r>
      <w:r>
        <w:rPr>
          <w:sz w:val="22"/>
        </w:rPr>
        <w:t>País</w:t>
      </w:r>
      <w:r>
        <w:rPr>
          <w:spacing w:val="-13"/>
          <w:sz w:val="22"/>
        </w:rPr>
        <w:t> </w:t>
      </w:r>
      <w:r>
        <w:rPr>
          <w:sz w:val="22"/>
        </w:rPr>
        <w:t>organizado</w:t>
      </w:r>
      <w:r>
        <w:rPr>
          <w:spacing w:val="-13"/>
          <w:sz w:val="22"/>
        </w:rPr>
        <w:t> </w:t>
      </w:r>
      <w:r>
        <w:rPr>
          <w:sz w:val="22"/>
        </w:rPr>
        <w:t>por</w:t>
      </w:r>
      <w:r>
        <w:rPr>
          <w:spacing w:val="-10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Consejo</w:t>
      </w:r>
      <w:r>
        <w:rPr>
          <w:spacing w:val="-13"/>
          <w:sz w:val="22"/>
        </w:rPr>
        <w:t> </w:t>
      </w:r>
      <w:r>
        <w:rPr>
          <w:sz w:val="22"/>
        </w:rPr>
        <w:t>Iberoamericano</w:t>
      </w:r>
      <w:r>
        <w:rPr>
          <w:spacing w:val="-11"/>
          <w:sz w:val="22"/>
        </w:rPr>
        <w:t> </w:t>
      </w:r>
      <w:r>
        <w:rPr>
          <w:sz w:val="22"/>
        </w:rPr>
        <w:t>Marca</w:t>
      </w:r>
      <w:r>
        <w:rPr>
          <w:spacing w:val="-11"/>
          <w:sz w:val="22"/>
        </w:rPr>
        <w:t> </w:t>
      </w:r>
      <w:r>
        <w:rPr>
          <w:sz w:val="22"/>
        </w:rPr>
        <w:t>País</w:t>
      </w:r>
      <w:r>
        <w:rPr>
          <w:spacing w:val="-59"/>
          <w:sz w:val="22"/>
        </w:rPr>
        <w:t> </w:t>
      </w:r>
      <w:r>
        <w:rPr>
          <w:sz w:val="22"/>
        </w:rPr>
        <w:t>con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participación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delegados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los</w:t>
      </w:r>
      <w:r>
        <w:rPr>
          <w:spacing w:val="-4"/>
          <w:sz w:val="22"/>
        </w:rPr>
        <w:t> </w:t>
      </w:r>
      <w:r>
        <w:rPr>
          <w:sz w:val="22"/>
        </w:rPr>
        <w:t>países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Argentina,</w:t>
      </w:r>
      <w:r>
        <w:rPr>
          <w:spacing w:val="-3"/>
          <w:sz w:val="22"/>
        </w:rPr>
        <w:t> </w:t>
      </w:r>
      <w:r>
        <w:rPr>
          <w:sz w:val="22"/>
        </w:rPr>
        <w:t>Barcelona,</w:t>
      </w:r>
      <w:r>
        <w:rPr>
          <w:spacing w:val="-6"/>
          <w:sz w:val="22"/>
        </w:rPr>
        <w:t> </w:t>
      </w:r>
      <w:r>
        <w:rPr>
          <w:sz w:val="22"/>
        </w:rPr>
        <w:t>Colombia,</w:t>
      </w:r>
      <w:r>
        <w:rPr>
          <w:spacing w:val="-4"/>
          <w:sz w:val="22"/>
        </w:rPr>
        <w:t> </w:t>
      </w:r>
      <w:r>
        <w:rPr>
          <w:sz w:val="22"/>
        </w:rPr>
        <w:t>Costa</w:t>
      </w:r>
      <w:r>
        <w:rPr>
          <w:spacing w:val="-58"/>
          <w:sz w:val="22"/>
        </w:rPr>
        <w:t> </w:t>
      </w:r>
      <w:r>
        <w:rPr>
          <w:sz w:val="22"/>
        </w:rPr>
        <w:t>Rica,</w:t>
      </w:r>
      <w:r>
        <w:rPr>
          <w:spacing w:val="55"/>
          <w:sz w:val="22"/>
        </w:rPr>
        <w:t> </w:t>
      </w:r>
      <w:r>
        <w:rPr>
          <w:sz w:val="22"/>
        </w:rPr>
        <w:t>Chile,</w:t>
      </w:r>
      <w:r>
        <w:rPr>
          <w:spacing w:val="54"/>
          <w:sz w:val="22"/>
        </w:rPr>
        <w:t> </w:t>
      </w:r>
      <w:r>
        <w:rPr>
          <w:sz w:val="22"/>
        </w:rPr>
        <w:t>Cuba,</w:t>
      </w:r>
      <w:r>
        <w:rPr>
          <w:spacing w:val="54"/>
          <w:sz w:val="22"/>
        </w:rPr>
        <w:t> </w:t>
      </w:r>
      <w:r>
        <w:rPr>
          <w:sz w:val="22"/>
        </w:rPr>
        <w:t>Panamá,</w:t>
      </w:r>
      <w:r>
        <w:rPr>
          <w:spacing w:val="54"/>
          <w:sz w:val="22"/>
        </w:rPr>
        <w:t> </w:t>
      </w:r>
      <w:r>
        <w:rPr>
          <w:sz w:val="22"/>
        </w:rPr>
        <w:t>Perú,</w:t>
      </w:r>
      <w:r>
        <w:rPr>
          <w:spacing w:val="54"/>
          <w:sz w:val="22"/>
        </w:rPr>
        <w:t> </w:t>
      </w:r>
      <w:r>
        <w:rPr>
          <w:sz w:val="22"/>
        </w:rPr>
        <w:t>Uruguay</w:t>
      </w:r>
      <w:r>
        <w:rPr>
          <w:spacing w:val="53"/>
          <w:sz w:val="22"/>
        </w:rPr>
        <w:t> </w:t>
      </w:r>
      <w:r>
        <w:rPr>
          <w:sz w:val="22"/>
        </w:rPr>
        <w:t>y</w:t>
      </w:r>
      <w:r>
        <w:rPr>
          <w:spacing w:val="51"/>
          <w:sz w:val="22"/>
        </w:rPr>
        <w:t> </w:t>
      </w:r>
      <w:r>
        <w:rPr>
          <w:sz w:val="22"/>
        </w:rPr>
        <w:t>Guatemala,</w:t>
      </w:r>
      <w:r>
        <w:rPr>
          <w:spacing w:val="54"/>
          <w:sz w:val="22"/>
        </w:rPr>
        <w:t> </w:t>
      </w:r>
      <w:r>
        <w:rPr>
          <w:sz w:val="22"/>
        </w:rPr>
        <w:t>organizado</w:t>
      </w:r>
      <w:r>
        <w:rPr>
          <w:spacing w:val="55"/>
          <w:sz w:val="22"/>
        </w:rPr>
        <w:t> </w:t>
      </w:r>
      <w:r>
        <w:rPr>
          <w:sz w:val="22"/>
        </w:rPr>
        <w:t>por</w:t>
      </w:r>
      <w:r>
        <w:rPr>
          <w:spacing w:val="54"/>
          <w:sz w:val="22"/>
        </w:rPr>
        <w:t> </w:t>
      </w:r>
      <w:r>
        <w:rPr>
          <w:sz w:val="22"/>
        </w:rPr>
        <w:t>el</w:t>
      </w:r>
      <w:r>
        <w:rPr>
          <w:spacing w:val="52"/>
          <w:sz w:val="22"/>
        </w:rPr>
        <w:t> </w:t>
      </w:r>
      <w:r>
        <w:rPr>
          <w:sz w:val="22"/>
        </w:rPr>
        <w:t>Instituto</w:t>
      </w:r>
    </w:p>
    <w:p>
      <w:pPr>
        <w:spacing w:after="0" w:line="360" w:lineRule="auto"/>
        <w:jc w:val="both"/>
        <w:rPr>
          <w:sz w:val="22"/>
        </w:rPr>
        <w:sectPr>
          <w:headerReference w:type="default" r:id="rId80"/>
          <w:headerReference w:type="even" r:id="rId81"/>
          <w:pgSz w:w="12240" w:h="15840"/>
          <w:pgMar w:header="719" w:footer="1000" w:top="1060" w:bottom="120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803"/>
        <w:gridCol w:w="1790"/>
        <w:gridCol w:w="2767"/>
      </w:tblGrid>
      <w:tr>
        <w:trPr>
          <w:trHeight w:val="289" w:hRule="atLeast"/>
        </w:trPr>
        <w:tc>
          <w:tcPr>
            <w:tcW w:w="1824" w:type="dxa"/>
          </w:tcPr>
          <w:p>
            <w:pPr>
              <w:pStyle w:val="TableParagraph"/>
              <w:ind w:left="347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803" w:type="dxa"/>
          </w:tcPr>
          <w:p>
            <w:pPr>
              <w:pStyle w:val="TableParagraph"/>
              <w:ind w:right="96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029-21-2023</w:t>
            </w:r>
          </w:p>
        </w:tc>
        <w:tc>
          <w:tcPr>
            <w:tcW w:w="1790" w:type="dxa"/>
          </w:tcPr>
          <w:p>
            <w:pPr>
              <w:pStyle w:val="TableParagraph"/>
              <w:ind w:left="312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67" w:type="dxa"/>
          </w:tcPr>
          <w:p>
            <w:pPr>
              <w:pStyle w:val="TableParagraph"/>
              <w:ind w:left="569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873" w:hRule="atLeast"/>
        </w:trPr>
        <w:tc>
          <w:tcPr>
            <w:tcW w:w="1824" w:type="dxa"/>
          </w:tcPr>
          <w:p>
            <w:pPr>
              <w:pStyle w:val="TableParagraph"/>
              <w:spacing w:line="276" w:lineRule="auto"/>
              <w:ind w:left="434" w:right="406" w:firstLine="110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803" w:type="dxa"/>
          </w:tcPr>
          <w:p>
            <w:pPr>
              <w:pStyle w:val="TableParagraph"/>
              <w:spacing w:before="2"/>
              <w:ind w:left="0"/>
              <w:rPr>
                <w:sz w:val="25"/>
              </w:rPr>
            </w:pPr>
          </w:p>
          <w:p>
            <w:pPr>
              <w:pStyle w:val="TableParagraph"/>
              <w:ind w:right="96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ind w:left="311" w:right="30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67" w:type="dxa"/>
          </w:tcPr>
          <w:p>
            <w:pPr>
              <w:pStyle w:val="TableParagraph"/>
              <w:spacing w:line="276" w:lineRule="auto"/>
              <w:ind w:left="1169" w:right="222" w:hanging="917"/>
              <w:rPr>
                <w:sz w:val="22"/>
              </w:rPr>
            </w:pPr>
            <w:r>
              <w:rPr>
                <w:sz w:val="22"/>
              </w:rPr>
              <w:t>Oliver Jonathan Avalos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Lam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spacing w:line="360" w:lineRule="auto" w:before="93"/>
        <w:ind w:left="1000" w:right="0" w:firstLine="0"/>
        <w:jc w:val="left"/>
        <w:rPr>
          <w:sz w:val="22"/>
        </w:rPr>
      </w:pPr>
      <w:r>
        <w:rPr>
          <w:sz w:val="22"/>
        </w:rPr>
        <w:t>Guatemalteco</w:t>
      </w:r>
      <w:r>
        <w:rPr>
          <w:spacing w:val="45"/>
          <w:sz w:val="22"/>
        </w:rPr>
        <w:t> </w:t>
      </w:r>
      <w:r>
        <w:rPr>
          <w:sz w:val="22"/>
        </w:rPr>
        <w:t>de</w:t>
      </w:r>
      <w:r>
        <w:rPr>
          <w:spacing w:val="49"/>
          <w:sz w:val="22"/>
        </w:rPr>
        <w:t> </w:t>
      </w:r>
      <w:r>
        <w:rPr>
          <w:sz w:val="22"/>
        </w:rPr>
        <w:t>Turismo</w:t>
      </w:r>
      <w:r>
        <w:rPr>
          <w:spacing w:val="49"/>
          <w:sz w:val="22"/>
        </w:rPr>
        <w:t> </w:t>
      </w:r>
      <w:r>
        <w:rPr>
          <w:sz w:val="22"/>
        </w:rPr>
        <w:t>a</w:t>
      </w:r>
      <w:r>
        <w:rPr>
          <w:spacing w:val="46"/>
          <w:sz w:val="22"/>
        </w:rPr>
        <w:t> </w:t>
      </w:r>
      <w:r>
        <w:rPr>
          <w:sz w:val="22"/>
        </w:rPr>
        <w:t>requerimiento</w:t>
      </w:r>
      <w:r>
        <w:rPr>
          <w:spacing w:val="48"/>
          <w:sz w:val="22"/>
        </w:rPr>
        <w:t> </w:t>
      </w:r>
      <w:r>
        <w:rPr>
          <w:sz w:val="22"/>
        </w:rPr>
        <w:t>del</w:t>
      </w:r>
      <w:r>
        <w:rPr>
          <w:spacing w:val="46"/>
          <w:sz w:val="22"/>
        </w:rPr>
        <w:t> </w:t>
      </w:r>
      <w:r>
        <w:rPr>
          <w:sz w:val="22"/>
        </w:rPr>
        <w:t>señor</w:t>
      </w:r>
      <w:r>
        <w:rPr>
          <w:spacing w:val="50"/>
          <w:sz w:val="22"/>
        </w:rPr>
        <w:t> </w:t>
      </w:r>
      <w:r>
        <w:rPr>
          <w:sz w:val="22"/>
        </w:rPr>
        <w:t>Presidente</w:t>
      </w:r>
      <w:r>
        <w:rPr>
          <w:spacing w:val="48"/>
          <w:sz w:val="22"/>
        </w:rPr>
        <w:t> </w:t>
      </w:r>
      <w:r>
        <w:rPr>
          <w:sz w:val="22"/>
        </w:rPr>
        <w:t>de</w:t>
      </w:r>
      <w:r>
        <w:rPr>
          <w:spacing w:val="46"/>
          <w:sz w:val="22"/>
        </w:rPr>
        <w:t> </w:t>
      </w:r>
      <w:r>
        <w:rPr>
          <w:sz w:val="22"/>
        </w:rPr>
        <w:t>la</w:t>
      </w:r>
      <w:r>
        <w:rPr>
          <w:spacing w:val="49"/>
          <w:sz w:val="22"/>
        </w:rPr>
        <w:t> </w:t>
      </w:r>
      <w:r>
        <w:rPr>
          <w:sz w:val="22"/>
        </w:rPr>
        <w:t>República,</w:t>
      </w:r>
      <w:r>
        <w:rPr>
          <w:spacing w:val="50"/>
          <w:sz w:val="22"/>
        </w:rPr>
        <w:t> </w:t>
      </w:r>
      <w:r>
        <w:rPr>
          <w:sz w:val="22"/>
        </w:rPr>
        <w:t>por</w:t>
      </w:r>
      <w:r>
        <w:rPr>
          <w:spacing w:val="-58"/>
          <w:sz w:val="22"/>
        </w:rPr>
        <w:t> </w:t>
      </w:r>
      <w:r>
        <w:rPr>
          <w:sz w:val="22"/>
        </w:rPr>
        <w:t>conducto 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Secretaria 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</w:pPr>
    </w:p>
    <w:p>
      <w:pPr>
        <w:pStyle w:val="BodyText"/>
        <w:spacing w:before="7"/>
        <w:rPr>
          <w:sz w:val="19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360" w:lineRule="auto" w:before="0" w:after="0"/>
        <w:ind w:left="1000" w:right="397" w:hanging="360"/>
        <w:jc w:val="both"/>
        <w:rPr>
          <w:sz w:val="22"/>
        </w:rPr>
      </w:pPr>
      <w:r>
        <w:rPr>
          <w:sz w:val="22"/>
        </w:rPr>
        <w:t>Participé en el evento “Marca País como estrategia diferenciadora para el impulso del</w:t>
      </w:r>
      <w:r>
        <w:rPr>
          <w:spacing w:val="1"/>
          <w:sz w:val="22"/>
        </w:rPr>
        <w:t> </w:t>
      </w:r>
      <w:r>
        <w:rPr>
          <w:sz w:val="22"/>
        </w:rPr>
        <w:t>desarrollo empresarial de Guatemala”, en la que participaron expositores de los países de</w:t>
      </w:r>
      <w:r>
        <w:rPr>
          <w:spacing w:val="-60"/>
          <w:sz w:val="22"/>
        </w:rPr>
        <w:t> </w:t>
      </w:r>
      <w:r>
        <w:rPr>
          <w:sz w:val="22"/>
        </w:rPr>
        <w:t>Argentina, Barcelona, Colombia, Costa Rica, Chile, Cuba, Panamá, Perú, Uruguay, así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representantes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más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30</w:t>
      </w:r>
      <w:r>
        <w:rPr>
          <w:spacing w:val="1"/>
          <w:sz w:val="22"/>
        </w:rPr>
        <w:t> </w:t>
      </w:r>
      <w:r>
        <w:rPr>
          <w:sz w:val="22"/>
        </w:rPr>
        <w:t>empresas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sector</w:t>
      </w:r>
      <w:r>
        <w:rPr>
          <w:spacing w:val="1"/>
          <w:sz w:val="22"/>
        </w:rPr>
        <w:t> </w:t>
      </w:r>
      <w:r>
        <w:rPr>
          <w:sz w:val="22"/>
        </w:rPr>
        <w:t>privado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Guatemala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personeros del Instituto Guatemalteco de Turismo, Ministerio de Economía a través del</w:t>
      </w:r>
      <w:r>
        <w:rPr>
          <w:spacing w:val="1"/>
          <w:sz w:val="22"/>
        </w:rPr>
        <w:t> </w:t>
      </w:r>
      <w:r>
        <w:rPr>
          <w:sz w:val="22"/>
        </w:rPr>
        <w:t>Programa Nacional de Competitividad, Ministerio de Relaciones Exteriores y Ministerio de</w:t>
      </w:r>
      <w:r>
        <w:rPr>
          <w:spacing w:val="-59"/>
          <w:sz w:val="22"/>
        </w:rPr>
        <w:t> </w:t>
      </w:r>
      <w:r>
        <w:rPr>
          <w:sz w:val="22"/>
        </w:rPr>
        <w:t>Cultura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9"/>
          <w:sz w:val="22"/>
        </w:rPr>
        <w:t> </w:t>
      </w:r>
      <w:r>
        <w:rPr>
          <w:sz w:val="22"/>
        </w:rPr>
        <w:t>Deportes,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10"/>
          <w:sz w:val="22"/>
        </w:rPr>
        <w:t> </w:t>
      </w:r>
      <w:r>
        <w:rPr>
          <w:sz w:val="22"/>
        </w:rPr>
        <w:t>requerimiento</w:t>
      </w:r>
      <w:r>
        <w:rPr>
          <w:spacing w:val="-9"/>
          <w:sz w:val="22"/>
        </w:rPr>
        <w:t> </w:t>
      </w:r>
      <w:r>
        <w:rPr>
          <w:sz w:val="22"/>
        </w:rPr>
        <w:t>del</w:t>
      </w:r>
      <w:r>
        <w:rPr>
          <w:spacing w:val="-8"/>
          <w:sz w:val="22"/>
        </w:rPr>
        <w:t> </w:t>
      </w:r>
      <w:r>
        <w:rPr>
          <w:sz w:val="22"/>
        </w:rPr>
        <w:t>señor</w:t>
      </w:r>
      <w:r>
        <w:rPr>
          <w:spacing w:val="-5"/>
          <w:sz w:val="22"/>
        </w:rPr>
        <w:t> </w:t>
      </w:r>
      <w:r>
        <w:rPr>
          <w:sz w:val="22"/>
        </w:rPr>
        <w:t>Presidente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República,</w:t>
      </w:r>
      <w:r>
        <w:rPr>
          <w:spacing w:val="-8"/>
          <w:sz w:val="22"/>
        </w:rPr>
        <w:t> </w:t>
      </w:r>
      <w:r>
        <w:rPr>
          <w:sz w:val="22"/>
        </w:rPr>
        <w:t>por</w:t>
      </w:r>
      <w:r>
        <w:rPr>
          <w:spacing w:val="-5"/>
          <w:sz w:val="22"/>
        </w:rPr>
        <w:t> </w:t>
      </w:r>
      <w:r>
        <w:rPr>
          <w:sz w:val="22"/>
        </w:rPr>
        <w:t>conducto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58"/>
          <w:sz w:val="22"/>
        </w:rPr>
        <w:t> </w:t>
      </w:r>
      <w:r>
        <w:rPr>
          <w:sz w:val="22"/>
        </w:rPr>
        <w:t>la Secretaria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360" w:lineRule="auto" w:before="0" w:after="0"/>
        <w:ind w:left="999" w:right="395" w:hanging="360"/>
        <w:jc w:val="both"/>
        <w:rPr>
          <w:sz w:val="22"/>
        </w:rPr>
      </w:pPr>
      <w:r>
        <w:rPr>
          <w:sz w:val="22"/>
        </w:rPr>
        <w:t>Participé</w:t>
      </w:r>
      <w:r>
        <w:rPr>
          <w:spacing w:val="-7"/>
          <w:sz w:val="22"/>
        </w:rPr>
        <w:t> </w:t>
      </w:r>
      <w:r>
        <w:rPr>
          <w:sz w:val="22"/>
        </w:rPr>
        <w:t>en</w:t>
      </w:r>
      <w:r>
        <w:rPr>
          <w:spacing w:val="-7"/>
          <w:sz w:val="22"/>
        </w:rPr>
        <w:t> </w:t>
      </w:r>
      <w:r>
        <w:rPr>
          <w:sz w:val="22"/>
        </w:rPr>
        <w:t>el</w:t>
      </w:r>
      <w:r>
        <w:rPr>
          <w:spacing w:val="-7"/>
          <w:sz w:val="22"/>
        </w:rPr>
        <w:t> </w:t>
      </w:r>
      <w:r>
        <w:rPr>
          <w:sz w:val="22"/>
        </w:rPr>
        <w:t>seguimiento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z w:val="22"/>
        </w:rPr>
        <w:t>coordinación</w:t>
      </w:r>
      <w:r>
        <w:rPr>
          <w:spacing w:val="-7"/>
          <w:sz w:val="22"/>
        </w:rPr>
        <w:t> </w:t>
      </w:r>
      <w:r>
        <w:rPr>
          <w:sz w:val="22"/>
        </w:rPr>
        <w:t>interinstitucional</w:t>
      </w:r>
      <w:r>
        <w:rPr>
          <w:spacing w:val="-8"/>
          <w:sz w:val="22"/>
        </w:rPr>
        <w:t> </w:t>
      </w:r>
      <w:r>
        <w:rPr>
          <w:sz w:val="22"/>
        </w:rPr>
        <w:t>para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gestión</w:t>
      </w:r>
      <w:r>
        <w:rPr>
          <w:spacing w:val="-9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donación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58"/>
          <w:sz w:val="22"/>
        </w:rPr>
        <w:t> </w:t>
      </w:r>
      <w:r>
        <w:rPr>
          <w:sz w:val="22"/>
        </w:rPr>
        <w:t>casas para la Ciudad de la No Violencia por parte de la Embajada de Taiwán, coordinada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por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el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Ministerio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de</w:t>
      </w:r>
      <w:r>
        <w:rPr>
          <w:spacing w:val="-15"/>
          <w:sz w:val="22"/>
        </w:rPr>
        <w:t> </w:t>
      </w:r>
      <w:r>
        <w:rPr>
          <w:spacing w:val="-1"/>
          <w:sz w:val="22"/>
        </w:rPr>
        <w:t>Gobernación,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Ministerio</w:t>
      </w:r>
      <w:r>
        <w:rPr>
          <w:spacing w:val="-13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Comunicaciones,</w:t>
      </w:r>
      <w:r>
        <w:rPr>
          <w:spacing w:val="-14"/>
          <w:sz w:val="22"/>
        </w:rPr>
        <w:t> </w:t>
      </w:r>
      <w:r>
        <w:rPr>
          <w:sz w:val="22"/>
        </w:rPr>
        <w:t>Infraestructura</w:t>
      </w:r>
      <w:r>
        <w:rPr>
          <w:spacing w:val="-15"/>
          <w:sz w:val="22"/>
        </w:rPr>
        <w:t> </w:t>
      </w:r>
      <w:r>
        <w:rPr>
          <w:sz w:val="22"/>
        </w:rPr>
        <w:t>y</w:t>
      </w:r>
      <w:r>
        <w:rPr>
          <w:spacing w:val="-12"/>
          <w:sz w:val="22"/>
        </w:rPr>
        <w:t> </w:t>
      </w:r>
      <w:r>
        <w:rPr>
          <w:sz w:val="22"/>
        </w:rPr>
        <w:t>Vivienda,</w:t>
      </w:r>
      <w:r>
        <w:rPr>
          <w:spacing w:val="-59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Finanzas</w:t>
      </w:r>
      <w:r>
        <w:rPr>
          <w:spacing w:val="1"/>
          <w:sz w:val="22"/>
        </w:rPr>
        <w:t> </w:t>
      </w:r>
      <w:r>
        <w:rPr>
          <w:sz w:val="22"/>
        </w:rPr>
        <w:t>Públicas,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Relaciones</w:t>
      </w:r>
      <w:r>
        <w:rPr>
          <w:spacing w:val="1"/>
          <w:sz w:val="22"/>
        </w:rPr>
        <w:t> </w:t>
      </w:r>
      <w:r>
        <w:rPr>
          <w:sz w:val="22"/>
        </w:rPr>
        <w:t>Exteriores,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Ambiente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z w:val="22"/>
        </w:rPr>
        <w:t>Recursos</w:t>
      </w:r>
      <w:r>
        <w:rPr>
          <w:spacing w:val="-6"/>
          <w:sz w:val="22"/>
        </w:rPr>
        <w:t> </w:t>
      </w:r>
      <w:r>
        <w:rPr>
          <w:sz w:val="22"/>
        </w:rPr>
        <w:t>Naturales,</w:t>
      </w:r>
      <w:r>
        <w:rPr>
          <w:spacing w:val="-8"/>
          <w:sz w:val="22"/>
        </w:rPr>
        <w:t> </w:t>
      </w:r>
      <w:r>
        <w:rPr>
          <w:sz w:val="22"/>
        </w:rPr>
        <w:t>Ministerio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9"/>
          <w:sz w:val="22"/>
        </w:rPr>
        <w:t> </w:t>
      </w:r>
      <w:r>
        <w:rPr>
          <w:sz w:val="22"/>
        </w:rPr>
        <w:t>Salud</w:t>
      </w:r>
      <w:r>
        <w:rPr>
          <w:spacing w:val="-8"/>
          <w:sz w:val="22"/>
        </w:rPr>
        <w:t> </w:t>
      </w:r>
      <w:r>
        <w:rPr>
          <w:sz w:val="22"/>
        </w:rPr>
        <w:t>Pública</w:t>
      </w:r>
      <w:r>
        <w:rPr>
          <w:spacing w:val="-6"/>
          <w:sz w:val="22"/>
        </w:rPr>
        <w:t> </w:t>
      </w:r>
      <w:r>
        <w:rPr>
          <w:sz w:val="22"/>
        </w:rPr>
        <w:t>y</w:t>
      </w:r>
      <w:r>
        <w:rPr>
          <w:spacing w:val="-6"/>
          <w:sz w:val="22"/>
        </w:rPr>
        <w:t> </w:t>
      </w:r>
      <w:r>
        <w:rPr>
          <w:sz w:val="22"/>
        </w:rPr>
        <w:t>Asistencia</w:t>
      </w:r>
      <w:r>
        <w:rPr>
          <w:spacing w:val="-10"/>
          <w:sz w:val="22"/>
        </w:rPr>
        <w:t> </w:t>
      </w:r>
      <w:r>
        <w:rPr>
          <w:sz w:val="22"/>
        </w:rPr>
        <w:t>Social,</w:t>
      </w:r>
      <w:r>
        <w:rPr>
          <w:spacing w:val="-5"/>
          <w:sz w:val="22"/>
        </w:rPr>
        <w:t> </w:t>
      </w:r>
      <w:r>
        <w:rPr>
          <w:sz w:val="22"/>
        </w:rPr>
        <w:t>Ministerio</w:t>
      </w:r>
      <w:r>
        <w:rPr>
          <w:spacing w:val="-59"/>
          <w:sz w:val="22"/>
        </w:rPr>
        <w:t> </w:t>
      </w:r>
      <w:r>
        <w:rPr>
          <w:sz w:val="22"/>
        </w:rPr>
        <w:t>de Educación, a requerimiento del señor Presidente de la República, por conducto de la</w:t>
      </w:r>
      <w:r>
        <w:rPr>
          <w:spacing w:val="1"/>
          <w:sz w:val="22"/>
        </w:rPr>
        <w:t> </w:t>
      </w:r>
      <w:r>
        <w:rPr>
          <w:sz w:val="22"/>
        </w:rPr>
        <w:t>Secretaria 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</w:pP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360" w:lineRule="auto" w:before="0" w:after="0"/>
        <w:ind w:left="1000" w:right="397" w:hanging="361"/>
        <w:jc w:val="both"/>
        <w:rPr>
          <w:sz w:val="22"/>
        </w:rPr>
      </w:pPr>
      <w:r>
        <w:rPr>
          <w:sz w:val="22"/>
        </w:rPr>
        <w:t>Participé en el seguimiento y coordinación de acciones para la iniciación del Programa de</w:t>
      </w:r>
      <w:r>
        <w:rPr>
          <w:spacing w:val="-59"/>
          <w:sz w:val="22"/>
        </w:rPr>
        <w:t> </w:t>
      </w:r>
      <w:r>
        <w:rPr>
          <w:sz w:val="22"/>
        </w:rPr>
        <w:t>Becas de Inglés entre el Ministerio de Economía y el Instituto Técnico de Capacitación y</w:t>
      </w:r>
      <w:r>
        <w:rPr>
          <w:spacing w:val="1"/>
          <w:sz w:val="22"/>
        </w:rPr>
        <w:t> </w:t>
      </w:r>
      <w:r>
        <w:rPr>
          <w:sz w:val="22"/>
        </w:rPr>
        <w:t>Productividad, a requerimiento del señor Presidente de la República, por conducto de la</w:t>
      </w:r>
      <w:r>
        <w:rPr>
          <w:spacing w:val="1"/>
          <w:sz w:val="22"/>
        </w:rPr>
        <w:t> </w:t>
      </w:r>
      <w:r>
        <w:rPr>
          <w:sz w:val="22"/>
        </w:rPr>
        <w:t>Secretaria 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8"/>
        </w:rPr>
      </w:pPr>
    </w:p>
    <w:p>
      <w:pPr>
        <w:spacing w:before="56"/>
        <w:ind w:left="0" w:right="399" w:firstLine="0"/>
        <w:jc w:val="righ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2</w:t>
      </w:r>
      <w:r>
        <w:rPr>
          <w:rFonts w:ascii="Calibri"/>
          <w:b/>
          <w:spacing w:val="1"/>
          <w:sz w:val="22"/>
        </w:rPr>
        <w:t> </w:t>
      </w:r>
      <w:r>
        <w:rPr>
          <w:rFonts w:ascii="Calibri"/>
          <w:sz w:val="22"/>
        </w:rPr>
        <w:t>de</w:t>
      </w:r>
      <w:r>
        <w:rPr>
          <w:rFonts w:ascii="Calibri"/>
          <w:spacing w:val="-2"/>
          <w:sz w:val="22"/>
        </w:rPr>
        <w:t> </w:t>
      </w:r>
      <w:r>
        <w:rPr>
          <w:rFonts w:ascii="Calibri"/>
          <w:b/>
          <w:sz w:val="22"/>
        </w:rPr>
        <w:t>3</w:t>
      </w:r>
    </w:p>
    <w:p>
      <w:pPr>
        <w:spacing w:after="0"/>
        <w:jc w:val="right"/>
        <w:rPr>
          <w:rFonts w:ascii="Calibri"/>
          <w:sz w:val="22"/>
        </w:rPr>
        <w:sectPr>
          <w:headerReference w:type="even" r:id="rId82"/>
          <w:headerReference w:type="default" r:id="rId83"/>
          <w:footerReference w:type="even" r:id="rId84"/>
          <w:pgSz w:w="12240" w:h="15840"/>
          <w:pgMar w:header="719" w:footer="0" w:top="1060" w:bottom="280" w:left="1280" w:right="780"/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7"/>
        <w:rPr>
          <w:rFonts w:ascii="Calibri"/>
          <w:b/>
          <w:sz w:val="10"/>
        </w:rPr>
      </w:pPr>
    </w:p>
    <w:tbl>
      <w:tblPr>
        <w:tblW w:w="0" w:type="auto"/>
        <w:jc w:val="left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803"/>
        <w:gridCol w:w="1790"/>
        <w:gridCol w:w="2767"/>
      </w:tblGrid>
      <w:tr>
        <w:trPr>
          <w:trHeight w:val="289" w:hRule="atLeast"/>
        </w:trPr>
        <w:tc>
          <w:tcPr>
            <w:tcW w:w="1824" w:type="dxa"/>
          </w:tcPr>
          <w:p>
            <w:pPr>
              <w:pStyle w:val="TableParagraph"/>
              <w:ind w:left="347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803" w:type="dxa"/>
          </w:tcPr>
          <w:p>
            <w:pPr>
              <w:pStyle w:val="TableParagraph"/>
              <w:ind w:right="96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029-21-2023</w:t>
            </w:r>
          </w:p>
        </w:tc>
        <w:tc>
          <w:tcPr>
            <w:tcW w:w="1790" w:type="dxa"/>
          </w:tcPr>
          <w:p>
            <w:pPr>
              <w:pStyle w:val="TableParagraph"/>
              <w:ind w:left="312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67" w:type="dxa"/>
          </w:tcPr>
          <w:p>
            <w:pPr>
              <w:pStyle w:val="TableParagraph"/>
              <w:ind w:left="569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873" w:hRule="atLeast"/>
        </w:trPr>
        <w:tc>
          <w:tcPr>
            <w:tcW w:w="1824" w:type="dxa"/>
          </w:tcPr>
          <w:p>
            <w:pPr>
              <w:pStyle w:val="TableParagraph"/>
              <w:spacing w:line="276" w:lineRule="auto"/>
              <w:ind w:left="434" w:right="406" w:firstLine="110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803" w:type="dxa"/>
          </w:tcPr>
          <w:p>
            <w:pPr>
              <w:pStyle w:val="TableParagraph"/>
              <w:spacing w:before="9"/>
              <w:ind w:left="0"/>
              <w:rPr>
                <w:rFonts w:ascii="Calibri"/>
                <w:b/>
                <w:sz w:val="23"/>
              </w:rPr>
            </w:pPr>
          </w:p>
          <w:p>
            <w:pPr>
              <w:pStyle w:val="TableParagraph"/>
              <w:ind w:right="96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ind w:left="311" w:right="302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67" w:type="dxa"/>
          </w:tcPr>
          <w:p>
            <w:pPr>
              <w:pStyle w:val="TableParagraph"/>
              <w:spacing w:line="276" w:lineRule="auto"/>
              <w:ind w:left="1169" w:right="222" w:hanging="917"/>
              <w:rPr>
                <w:sz w:val="22"/>
              </w:rPr>
            </w:pPr>
            <w:r>
              <w:rPr>
                <w:sz w:val="22"/>
              </w:rPr>
              <w:t>Oliver Jonathan Avalos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Lam</w:t>
            </w:r>
          </w:p>
        </w:tc>
      </w:tr>
    </w:tbl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1"/>
        <w:rPr>
          <w:rFonts w:ascii="Calibri"/>
          <w:b/>
          <w:sz w:val="21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360" w:lineRule="auto" w:before="94" w:after="0"/>
        <w:ind w:left="1000" w:right="395" w:hanging="360"/>
        <w:jc w:val="both"/>
        <w:rPr>
          <w:sz w:val="22"/>
        </w:rPr>
      </w:pPr>
      <w:r>
        <w:rPr>
          <w:sz w:val="22"/>
        </w:rPr>
        <w:t>Participé</w:t>
      </w:r>
      <w:r>
        <w:rPr>
          <w:spacing w:val="-12"/>
          <w:sz w:val="22"/>
        </w:rPr>
        <w:t> </w:t>
      </w:r>
      <w:r>
        <w:rPr>
          <w:sz w:val="22"/>
        </w:rPr>
        <w:t>en</w:t>
      </w:r>
      <w:r>
        <w:rPr>
          <w:spacing w:val="-11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seguimiento</w:t>
      </w:r>
      <w:r>
        <w:rPr>
          <w:spacing w:val="-12"/>
          <w:sz w:val="22"/>
        </w:rPr>
        <w:t> </w:t>
      </w:r>
      <w:r>
        <w:rPr>
          <w:sz w:val="22"/>
        </w:rPr>
        <w:t>y</w:t>
      </w:r>
      <w:r>
        <w:rPr>
          <w:spacing w:val="-11"/>
          <w:sz w:val="22"/>
        </w:rPr>
        <w:t> </w:t>
      </w:r>
      <w:r>
        <w:rPr>
          <w:sz w:val="22"/>
        </w:rPr>
        <w:t>coordinación</w:t>
      </w:r>
      <w:r>
        <w:rPr>
          <w:spacing w:val="-11"/>
          <w:sz w:val="22"/>
        </w:rPr>
        <w:t> </w:t>
      </w:r>
      <w:r>
        <w:rPr>
          <w:sz w:val="22"/>
        </w:rPr>
        <w:t>del</w:t>
      </w:r>
      <w:r>
        <w:rPr>
          <w:spacing w:val="-13"/>
          <w:sz w:val="22"/>
        </w:rPr>
        <w:t> </w:t>
      </w:r>
      <w:r>
        <w:rPr>
          <w:sz w:val="22"/>
        </w:rPr>
        <w:t>proceso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donación</w:t>
      </w:r>
      <w:r>
        <w:rPr>
          <w:spacing w:val="-11"/>
          <w:sz w:val="22"/>
        </w:rPr>
        <w:t> </w:t>
      </w:r>
      <w:r>
        <w:rPr>
          <w:sz w:val="22"/>
        </w:rPr>
        <w:t>del</w:t>
      </w:r>
      <w:r>
        <w:rPr>
          <w:spacing w:val="-13"/>
          <w:sz w:val="22"/>
        </w:rPr>
        <w:t> </w:t>
      </w:r>
      <w:r>
        <w:rPr>
          <w:sz w:val="22"/>
        </w:rPr>
        <w:t>Banco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Hilos</w:t>
      </w:r>
      <w:r>
        <w:rPr>
          <w:spacing w:val="-12"/>
          <w:sz w:val="22"/>
        </w:rPr>
        <w:t> </w:t>
      </w:r>
      <w:r>
        <w:rPr>
          <w:sz w:val="22"/>
        </w:rPr>
        <w:t>que</w:t>
      </w:r>
      <w:r>
        <w:rPr>
          <w:spacing w:val="-58"/>
          <w:sz w:val="22"/>
        </w:rPr>
        <w:t> </w:t>
      </w:r>
      <w:r>
        <w:rPr>
          <w:sz w:val="22"/>
        </w:rPr>
        <w:t>la embajada de la República de China Taiwán está gestionando con el Ministerio de</w:t>
      </w:r>
      <w:r>
        <w:rPr>
          <w:spacing w:val="1"/>
          <w:sz w:val="22"/>
        </w:rPr>
        <w:t> </w:t>
      </w:r>
      <w:r>
        <w:rPr>
          <w:sz w:val="22"/>
        </w:rPr>
        <w:t>Economía, a requerimiento del señor Presidente de la República, por conducto de la</w:t>
      </w:r>
      <w:r>
        <w:rPr>
          <w:spacing w:val="1"/>
          <w:sz w:val="22"/>
        </w:rPr>
        <w:t> </w:t>
      </w:r>
      <w:r>
        <w:rPr>
          <w:sz w:val="22"/>
        </w:rPr>
        <w:t>Secretaria 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</w:pPr>
    </w:p>
    <w:p>
      <w:pPr>
        <w:pStyle w:val="BodyText"/>
        <w:spacing w:before="6"/>
        <w:rPr>
          <w:sz w:val="19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360" w:lineRule="auto" w:before="0" w:after="0"/>
        <w:ind w:left="1000" w:right="398" w:hanging="361"/>
        <w:jc w:val="both"/>
        <w:rPr>
          <w:sz w:val="22"/>
        </w:rPr>
      </w:pPr>
      <w:r>
        <w:rPr>
          <w:sz w:val="22"/>
        </w:rPr>
        <w:t>Participé en el seguimiento a la gestión de mejora continua de las Becas del Programa de</w:t>
      </w:r>
      <w:r>
        <w:rPr>
          <w:spacing w:val="-59"/>
          <w:sz w:val="22"/>
        </w:rPr>
        <w:t> </w:t>
      </w:r>
      <w:r>
        <w:rPr>
          <w:sz w:val="22"/>
        </w:rPr>
        <w:t>Empleo</w:t>
      </w:r>
      <w:r>
        <w:rPr>
          <w:spacing w:val="-4"/>
          <w:sz w:val="22"/>
        </w:rPr>
        <w:t> </w:t>
      </w:r>
      <w:r>
        <w:rPr>
          <w:sz w:val="22"/>
        </w:rPr>
        <w:t>Digno</w:t>
      </w:r>
      <w:r>
        <w:rPr>
          <w:spacing w:val="-4"/>
          <w:sz w:val="22"/>
        </w:rPr>
        <w:t> </w:t>
      </w:r>
      <w:r>
        <w:rPr>
          <w:sz w:val="22"/>
        </w:rPr>
        <w:t>que</w:t>
      </w:r>
      <w:r>
        <w:rPr>
          <w:spacing w:val="-8"/>
          <w:sz w:val="22"/>
        </w:rPr>
        <w:t> </w:t>
      </w:r>
      <w:r>
        <w:rPr>
          <w:sz w:val="22"/>
        </w:rPr>
        <w:t>realiza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z w:val="22"/>
        </w:rPr>
        <w:t>Ministerio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Economía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5"/>
          <w:sz w:val="22"/>
        </w:rPr>
        <w:t> </w:t>
      </w:r>
      <w:r>
        <w:rPr>
          <w:sz w:val="22"/>
        </w:rPr>
        <w:t>el</w:t>
      </w:r>
      <w:r>
        <w:rPr>
          <w:spacing w:val="-7"/>
          <w:sz w:val="22"/>
        </w:rPr>
        <w:t> </w:t>
      </w:r>
      <w:r>
        <w:rPr>
          <w:sz w:val="22"/>
        </w:rPr>
        <w:t>Instituto</w:t>
      </w:r>
      <w:r>
        <w:rPr>
          <w:spacing w:val="-6"/>
          <w:sz w:val="22"/>
        </w:rPr>
        <w:t> </w:t>
      </w:r>
      <w:r>
        <w:rPr>
          <w:sz w:val="22"/>
        </w:rPr>
        <w:t>Técnico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Capacitación</w:t>
      </w:r>
      <w:r>
        <w:rPr>
          <w:spacing w:val="-58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Productividad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financiamiento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Unión</w:t>
      </w:r>
      <w:r>
        <w:rPr>
          <w:spacing w:val="1"/>
          <w:sz w:val="22"/>
        </w:rPr>
        <w:t> </w:t>
      </w:r>
      <w:r>
        <w:rPr>
          <w:sz w:val="22"/>
        </w:rPr>
        <w:t>Europea,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requerimiento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-59"/>
          <w:sz w:val="22"/>
        </w:rPr>
        <w:t> </w:t>
      </w:r>
      <w:r>
        <w:rPr>
          <w:sz w:val="22"/>
        </w:rPr>
        <w:t>Presidente de la República, por conducto de la Secretaria Privada de la Presidencia 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pStyle w:val="BodyText"/>
        <w:spacing w:before="3"/>
        <w:rPr>
          <w:sz w:val="19"/>
        </w:rPr>
      </w:pPr>
    </w:p>
    <w:p>
      <w:pPr>
        <w:pStyle w:val="ListParagraph"/>
        <w:numPr>
          <w:ilvl w:val="1"/>
          <w:numId w:val="14"/>
        </w:numPr>
        <w:tabs>
          <w:tab w:pos="1000" w:val="left" w:leader="none"/>
        </w:tabs>
        <w:spacing w:line="360" w:lineRule="auto" w:before="0" w:after="0"/>
        <w:ind w:left="1000" w:right="398" w:hanging="361"/>
        <w:jc w:val="both"/>
        <w:rPr>
          <w:sz w:val="22"/>
        </w:rPr>
      </w:pPr>
      <w:r>
        <w:rPr>
          <w:sz w:val="22"/>
        </w:rPr>
        <w:t>Participé en las reuniones de coordinación entre el Ministerio de Economía, el Ministerio</w:t>
      </w:r>
      <w:r>
        <w:rPr>
          <w:spacing w:val="1"/>
          <w:sz w:val="22"/>
        </w:rPr>
        <w:t> </w:t>
      </w:r>
      <w:r>
        <w:rPr>
          <w:sz w:val="22"/>
        </w:rPr>
        <w:t>de Trabajo y la Secretaría de Planificación y Programación de la Presidencia</w:t>
      </w:r>
      <w:r>
        <w:rPr>
          <w:spacing w:val="1"/>
          <w:sz w:val="22"/>
        </w:rPr>
        <w:t> </w:t>
      </w:r>
      <w:r>
        <w:rPr>
          <w:sz w:val="22"/>
        </w:rPr>
        <w:t>para la</w:t>
      </w:r>
      <w:r>
        <w:rPr>
          <w:spacing w:val="1"/>
          <w:sz w:val="22"/>
        </w:rPr>
        <w:t> </w:t>
      </w:r>
      <w:r>
        <w:rPr>
          <w:sz w:val="22"/>
        </w:rPr>
        <w:t>actualización</w:t>
      </w:r>
      <w:r>
        <w:rPr>
          <w:spacing w:val="-6"/>
          <w:sz w:val="22"/>
        </w:rPr>
        <w:t> </w:t>
      </w:r>
      <w:r>
        <w:rPr>
          <w:sz w:val="22"/>
        </w:rPr>
        <w:t>del</w:t>
      </w:r>
      <w:r>
        <w:rPr>
          <w:spacing w:val="-6"/>
          <w:sz w:val="22"/>
        </w:rPr>
        <w:t> </w:t>
      </w:r>
      <w:r>
        <w:rPr>
          <w:sz w:val="22"/>
        </w:rPr>
        <w:t>Política</w:t>
      </w:r>
      <w:r>
        <w:rPr>
          <w:spacing w:val="-7"/>
          <w:sz w:val="22"/>
        </w:rPr>
        <w:t> </w:t>
      </w:r>
      <w:r>
        <w:rPr>
          <w:sz w:val="22"/>
        </w:rPr>
        <w:t>Nacional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Empleo</w:t>
      </w:r>
      <w:r>
        <w:rPr>
          <w:spacing w:val="-5"/>
          <w:sz w:val="22"/>
        </w:rPr>
        <w:t> </w:t>
      </w:r>
      <w:r>
        <w:rPr>
          <w:sz w:val="22"/>
        </w:rPr>
        <w:t>Digno,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requerimiento</w:t>
      </w:r>
      <w:r>
        <w:rPr>
          <w:spacing w:val="-7"/>
          <w:sz w:val="22"/>
        </w:rPr>
        <w:t> </w:t>
      </w:r>
      <w:r>
        <w:rPr>
          <w:sz w:val="22"/>
        </w:rPr>
        <w:t>del</w:t>
      </w:r>
      <w:r>
        <w:rPr>
          <w:spacing w:val="-6"/>
          <w:sz w:val="22"/>
        </w:rPr>
        <w:t> </w:t>
      </w:r>
      <w:r>
        <w:rPr>
          <w:sz w:val="22"/>
        </w:rPr>
        <w:t>señor</w:t>
      </w:r>
      <w:r>
        <w:rPr>
          <w:spacing w:val="-4"/>
          <w:sz w:val="22"/>
        </w:rPr>
        <w:t> </w:t>
      </w:r>
      <w:r>
        <w:rPr>
          <w:sz w:val="22"/>
        </w:rPr>
        <w:t>Presidente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República, por</w:t>
      </w:r>
      <w:r>
        <w:rPr>
          <w:spacing w:val="-1"/>
          <w:sz w:val="22"/>
        </w:rPr>
        <w:t> </w:t>
      </w:r>
      <w:r>
        <w:rPr>
          <w:sz w:val="22"/>
        </w:rPr>
        <w:t>conducto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Secretaria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pStyle w:val="BodyText"/>
        <w:spacing w:before="6"/>
        <w:rPr>
          <w:sz w:val="19"/>
        </w:rPr>
      </w:pPr>
    </w:p>
    <w:p>
      <w:pPr>
        <w:spacing w:line="417" w:lineRule="auto" w:before="0"/>
        <w:ind w:left="280" w:right="4414" w:firstLine="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8"/>
        </w:rPr>
      </w:pPr>
    </w:p>
    <w:p>
      <w:pPr>
        <w:spacing w:before="94"/>
        <w:ind w:left="280" w:right="0" w:firstLine="0"/>
        <w:jc w:val="left"/>
        <w:rPr>
          <w:b/>
          <w:sz w:val="22"/>
        </w:rPr>
      </w:pPr>
      <w:r>
        <w:rPr>
          <w:b/>
          <w:sz w:val="22"/>
        </w:rPr>
        <w:t>F.</w:t>
      </w:r>
    </w:p>
    <w:p>
      <w:pPr>
        <w:spacing w:before="189"/>
        <w:ind w:left="709" w:right="0" w:firstLine="0"/>
        <w:jc w:val="left"/>
        <w:rPr>
          <w:b/>
          <w:sz w:val="22"/>
        </w:rPr>
      </w:pPr>
      <w:r>
        <w:rPr>
          <w:b/>
          <w:sz w:val="22"/>
        </w:rPr>
        <w:t>Oliver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Jonathan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Avalos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Lam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6"/>
        </w:rPr>
      </w:pPr>
    </w:p>
    <w:p>
      <w:pPr>
        <w:spacing w:before="94"/>
        <w:ind w:left="1952" w:right="2074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headerReference w:type="default" r:id="rId85"/>
          <w:headerReference w:type="even" r:id="rId86"/>
          <w:footerReference w:type="default" r:id="rId87"/>
          <w:footerReference w:type="even" r:id="rId88"/>
          <w:pgSz w:w="12240" w:h="15840"/>
          <w:pgMar w:header="719" w:footer="1002" w:top="1060" w:bottom="1200" w:left="1280" w:right="780"/>
          <w:pgNumType w:start="3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808"/>
        <w:gridCol w:w="1788"/>
        <w:gridCol w:w="2765"/>
      </w:tblGrid>
      <w:tr>
        <w:trPr>
          <w:trHeight w:val="289" w:hRule="atLeast"/>
        </w:trPr>
        <w:tc>
          <w:tcPr>
            <w:tcW w:w="1824" w:type="dxa"/>
          </w:tcPr>
          <w:p>
            <w:pPr>
              <w:pStyle w:val="TableParagraph"/>
              <w:ind w:left="347"/>
              <w:rPr>
                <w:sz w:val="22"/>
              </w:rPr>
            </w:pPr>
            <w:bookmarkStart w:name="20 Vinicio Ochoa" w:id="20"/>
            <w:bookmarkEnd w:id="20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808" w:type="dxa"/>
          </w:tcPr>
          <w:p>
            <w:pPr>
              <w:pStyle w:val="TableParagraph"/>
              <w:ind w:right="101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029-22-2023</w:t>
            </w:r>
          </w:p>
        </w:tc>
        <w:tc>
          <w:tcPr>
            <w:tcW w:w="1788" w:type="dxa"/>
          </w:tcPr>
          <w:p>
            <w:pPr>
              <w:pStyle w:val="TableParagraph"/>
              <w:ind w:left="309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65" w:type="dxa"/>
          </w:tcPr>
          <w:p>
            <w:pPr>
              <w:pStyle w:val="TableParagraph"/>
              <w:ind w:left="415"/>
              <w:rPr>
                <w:sz w:val="22"/>
              </w:rPr>
            </w:pPr>
            <w:r>
              <w:rPr>
                <w:sz w:val="22"/>
              </w:rPr>
              <w:t>30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873" w:hRule="atLeast"/>
        </w:trPr>
        <w:tc>
          <w:tcPr>
            <w:tcW w:w="1824" w:type="dxa"/>
          </w:tcPr>
          <w:p>
            <w:pPr>
              <w:pStyle w:val="TableParagraph"/>
              <w:spacing w:line="276" w:lineRule="auto"/>
              <w:ind w:left="434" w:right="406" w:firstLine="110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808" w:type="dxa"/>
          </w:tcPr>
          <w:p>
            <w:pPr>
              <w:pStyle w:val="TableParagraph"/>
              <w:spacing w:before="2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ind w:right="101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88" w:type="dxa"/>
          </w:tcPr>
          <w:p>
            <w:pPr>
              <w:pStyle w:val="TableParagraph"/>
              <w:ind w:left="309" w:right="303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65" w:type="dxa"/>
          </w:tcPr>
          <w:p>
            <w:pPr>
              <w:pStyle w:val="TableParagraph"/>
              <w:spacing w:line="276" w:lineRule="auto"/>
              <w:ind w:left="1003" w:right="338" w:hanging="636"/>
              <w:rPr>
                <w:sz w:val="22"/>
              </w:rPr>
            </w:pPr>
            <w:r>
              <w:rPr>
                <w:sz w:val="22"/>
              </w:rPr>
              <w:t>Marco Vinicio Ochoa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Galindo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8"/>
        </w:rPr>
      </w:pPr>
    </w:p>
    <w:p>
      <w:pPr>
        <w:pStyle w:val="BodyText"/>
        <w:spacing w:before="93"/>
        <w:ind w:left="421"/>
      </w:pPr>
      <w:r>
        <w:rPr/>
        <w:t>Licenciada</w:t>
      </w:r>
    </w:p>
    <w:p>
      <w:pPr>
        <w:spacing w:before="0"/>
        <w:ind w:left="421" w:right="0" w:firstLine="0"/>
        <w:jc w:val="left"/>
        <w:rPr>
          <w:b/>
          <w:sz w:val="24"/>
        </w:rPr>
      </w:pPr>
      <w:r>
        <w:rPr>
          <w:b/>
          <w:sz w:val="24"/>
        </w:rPr>
        <w:t>Geovanna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Frinnee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Estrada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Samayoa</w:t>
      </w:r>
    </w:p>
    <w:p>
      <w:pPr>
        <w:pStyle w:val="BodyText"/>
        <w:ind w:left="421" w:right="4135"/>
      </w:pPr>
      <w:r>
        <w:rPr/>
        <w:t>Secretaria Privada de la Presidencia de la República</w:t>
      </w:r>
      <w:r>
        <w:rPr>
          <w:spacing w:val="-64"/>
        </w:rPr>
        <w:t> </w:t>
      </w:r>
      <w:r>
        <w:rPr/>
        <w:t>Su Despacho</w:t>
      </w:r>
    </w:p>
    <w:p>
      <w:pPr>
        <w:pStyle w:val="BodyText"/>
      </w:pPr>
    </w:p>
    <w:p>
      <w:pPr>
        <w:pStyle w:val="BodyText"/>
        <w:ind w:left="421"/>
      </w:pPr>
      <w:r>
        <w:rPr/>
        <w:t>Señora</w:t>
      </w:r>
      <w:r>
        <w:rPr>
          <w:spacing w:val="-1"/>
        </w:rPr>
        <w:t> </w:t>
      </w:r>
      <w:r>
        <w:rPr/>
        <w:t>Secretaria:</w:t>
      </w:r>
    </w:p>
    <w:p>
      <w:pPr>
        <w:pStyle w:val="BodyText"/>
      </w:pPr>
    </w:p>
    <w:p>
      <w:pPr>
        <w:pStyle w:val="BodyText"/>
        <w:ind w:left="421" w:right="917"/>
        <w:jc w:val="both"/>
      </w:pPr>
      <w:r>
        <w:rPr/>
        <w:t>Respetuosamente me dirijo a usted, para presentarle el informe de las actividades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junio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año</w:t>
      </w:r>
      <w:r>
        <w:rPr>
          <w:spacing w:val="1"/>
        </w:rPr>
        <w:t> </w:t>
      </w:r>
      <w:r>
        <w:rPr/>
        <w:t>2023,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 referencia,</w:t>
      </w:r>
      <w:r>
        <w:rPr>
          <w:spacing w:val="1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 se</w:t>
      </w:r>
      <w:r>
        <w:rPr>
          <w:spacing w:val="-2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2"/>
          <w:numId w:val="14"/>
        </w:numPr>
        <w:tabs>
          <w:tab w:pos="1135" w:val="left" w:leader="none"/>
        </w:tabs>
        <w:spacing w:line="240" w:lineRule="auto" w:before="0" w:after="0"/>
        <w:ind w:left="1134" w:right="915" w:hanging="356"/>
        <w:jc w:val="both"/>
        <w:rPr>
          <w:sz w:val="24"/>
        </w:rPr>
      </w:pPr>
      <w:r>
        <w:rPr>
          <w:sz w:val="24"/>
        </w:rPr>
        <w:t>Participación</w:t>
      </w:r>
      <w:r>
        <w:rPr>
          <w:spacing w:val="-6"/>
          <w:sz w:val="24"/>
        </w:rPr>
        <w:t> </w:t>
      </w:r>
      <w:r>
        <w:rPr>
          <w:sz w:val="24"/>
        </w:rPr>
        <w:t>en</w:t>
      </w:r>
      <w:r>
        <w:rPr>
          <w:spacing w:val="-3"/>
          <w:sz w:val="24"/>
        </w:rPr>
        <w:t> </w:t>
      </w:r>
      <w:r>
        <w:rPr>
          <w:sz w:val="24"/>
        </w:rPr>
        <w:t>visitas</w:t>
      </w:r>
      <w:r>
        <w:rPr>
          <w:spacing w:val="-7"/>
          <w:sz w:val="24"/>
        </w:rPr>
        <w:t> </w:t>
      </w:r>
      <w:r>
        <w:rPr>
          <w:sz w:val="24"/>
        </w:rPr>
        <w:t>técnicas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construcción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planta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separación</w:t>
      </w:r>
      <w:r>
        <w:rPr>
          <w:spacing w:val="-64"/>
          <w:sz w:val="24"/>
        </w:rPr>
        <w:t> </w:t>
      </w:r>
      <w:r>
        <w:rPr>
          <w:sz w:val="24"/>
        </w:rPr>
        <w:t>de desechos y residuos sólidos que se construyó en las instalaciones de</w:t>
      </w:r>
      <w:r>
        <w:rPr>
          <w:spacing w:val="1"/>
          <w:sz w:val="24"/>
        </w:rPr>
        <w:t> </w:t>
      </w:r>
      <w:r>
        <w:rPr>
          <w:sz w:val="24"/>
        </w:rPr>
        <w:t>AMSA, para verificar el grado de avance tanto de la construcción del galpón</w:t>
      </w:r>
      <w:r>
        <w:rPr>
          <w:spacing w:val="-64"/>
          <w:sz w:val="24"/>
        </w:rPr>
        <w:t> </w:t>
      </w:r>
      <w:r>
        <w:rPr>
          <w:sz w:val="24"/>
        </w:rPr>
        <w:t>en donde ésta se encuentra instalada, como el ensamblado de la misma.</w:t>
      </w:r>
      <w:r>
        <w:rPr>
          <w:spacing w:val="1"/>
          <w:sz w:val="24"/>
        </w:rPr>
        <w:t> </w:t>
      </w:r>
      <w:r>
        <w:rPr>
          <w:sz w:val="24"/>
        </w:rPr>
        <w:t>También se verificó el grado de avance del biodigestor para tratamiento de</w:t>
      </w:r>
      <w:r>
        <w:rPr>
          <w:spacing w:val="1"/>
          <w:sz w:val="24"/>
        </w:rPr>
        <w:t> </w:t>
      </w:r>
      <w:r>
        <w:rPr>
          <w:sz w:val="24"/>
        </w:rPr>
        <w:t>lixiviados, y la báscula para peso de los camiones que ingresan la basura</w:t>
      </w:r>
      <w:r>
        <w:rPr>
          <w:spacing w:val="1"/>
          <w:sz w:val="24"/>
        </w:rPr>
        <w:t> </w:t>
      </w:r>
      <w:r>
        <w:rPr>
          <w:sz w:val="24"/>
        </w:rPr>
        <w:t>proveniente de los municipios aledaños como de otros departamentos, a</w:t>
      </w:r>
      <w:r>
        <w:rPr>
          <w:spacing w:val="1"/>
          <w:sz w:val="24"/>
        </w:rPr>
        <w:t> </w:t>
      </w:r>
      <w:r>
        <w:rPr>
          <w:sz w:val="24"/>
        </w:rPr>
        <w:t>requerimiento del señor Presidente de la República, por conducto de 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2"/>
          <w:numId w:val="14"/>
        </w:numPr>
        <w:tabs>
          <w:tab w:pos="1142" w:val="left" w:leader="none"/>
        </w:tabs>
        <w:spacing w:line="240" w:lineRule="auto" w:before="0" w:after="0"/>
        <w:ind w:left="1141" w:right="915" w:hanging="360"/>
        <w:jc w:val="both"/>
        <w:rPr>
          <w:sz w:val="24"/>
        </w:rPr>
      </w:pPr>
      <w:r>
        <w:rPr>
          <w:sz w:val="24"/>
        </w:rPr>
        <w:t>Participación en visitas técnicas realizadas para verificación del grado de</w:t>
      </w:r>
      <w:r>
        <w:rPr>
          <w:spacing w:val="1"/>
          <w:sz w:val="24"/>
        </w:rPr>
        <w:t> </w:t>
      </w:r>
      <w:r>
        <w:rPr>
          <w:sz w:val="24"/>
        </w:rPr>
        <w:t>avance de la construcción del colector de agua pluvial, el cual evitará el</w:t>
      </w:r>
      <w:r>
        <w:rPr>
          <w:spacing w:val="1"/>
          <w:sz w:val="24"/>
        </w:rPr>
        <w:t> </w:t>
      </w:r>
      <w:r>
        <w:rPr>
          <w:sz w:val="24"/>
        </w:rPr>
        <w:t>arrastre de desechos hacia el Río las Vacas y de ahí al Río Motagua, a</w:t>
      </w:r>
      <w:r>
        <w:rPr>
          <w:spacing w:val="1"/>
          <w:sz w:val="24"/>
        </w:rPr>
        <w:t> </w:t>
      </w:r>
      <w:r>
        <w:rPr>
          <w:sz w:val="24"/>
        </w:rPr>
        <w:t>requerimiento del señor Presidente de la República, por conducto de la</w:t>
      </w:r>
      <w:r>
        <w:rPr>
          <w:spacing w:val="1"/>
          <w:sz w:val="24"/>
        </w:rPr>
        <w:t> </w:t>
      </w:r>
      <w:r>
        <w:rPr>
          <w:sz w:val="24"/>
        </w:rPr>
        <w:t>Secretaria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2"/>
          <w:numId w:val="14"/>
        </w:numPr>
        <w:tabs>
          <w:tab w:pos="1142" w:val="left" w:leader="none"/>
        </w:tabs>
        <w:spacing w:line="240" w:lineRule="auto" w:before="0" w:after="0"/>
        <w:ind w:left="1141" w:right="915" w:hanging="360"/>
        <w:jc w:val="both"/>
        <w:rPr>
          <w:sz w:val="24"/>
        </w:rPr>
      </w:pPr>
      <w:r>
        <w:rPr>
          <w:sz w:val="24"/>
        </w:rPr>
        <w:t>Participación en visita realizada a la instalación de la biobarda construida en</w:t>
      </w:r>
      <w:r>
        <w:rPr>
          <w:spacing w:val="-64"/>
          <w:sz w:val="24"/>
        </w:rPr>
        <w:t> </w:t>
      </w:r>
      <w:r>
        <w:rPr>
          <w:sz w:val="24"/>
        </w:rPr>
        <w:t>el</w:t>
      </w:r>
      <w:r>
        <w:rPr>
          <w:spacing w:val="1"/>
          <w:sz w:val="24"/>
        </w:rPr>
        <w:t> </w:t>
      </w:r>
      <w:r>
        <w:rPr>
          <w:sz w:val="24"/>
        </w:rPr>
        <w:t>río</w:t>
      </w:r>
      <w:r>
        <w:rPr>
          <w:spacing w:val="1"/>
          <w:sz w:val="24"/>
        </w:rPr>
        <w:t> </w:t>
      </w:r>
      <w:r>
        <w:rPr>
          <w:sz w:val="24"/>
        </w:rPr>
        <w:t>“Las</w:t>
      </w:r>
      <w:r>
        <w:rPr>
          <w:spacing w:val="1"/>
          <w:sz w:val="24"/>
        </w:rPr>
        <w:t> </w:t>
      </w:r>
      <w:r>
        <w:rPr>
          <w:sz w:val="24"/>
        </w:rPr>
        <w:t>Vacas”.</w:t>
      </w:r>
      <w:r>
        <w:rPr>
          <w:spacing w:val="1"/>
          <w:sz w:val="24"/>
        </w:rPr>
        <w:t> </w:t>
      </w:r>
      <w:r>
        <w:rPr>
          <w:sz w:val="24"/>
        </w:rPr>
        <w:t>Esta</w:t>
      </w:r>
      <w:r>
        <w:rPr>
          <w:spacing w:val="1"/>
          <w:sz w:val="24"/>
        </w:rPr>
        <w:t> </w:t>
      </w:r>
      <w:r>
        <w:rPr>
          <w:sz w:val="24"/>
        </w:rPr>
        <w:t>biobarda</w:t>
      </w:r>
      <w:r>
        <w:rPr>
          <w:spacing w:val="1"/>
          <w:sz w:val="24"/>
        </w:rPr>
        <w:t> </w:t>
      </w:r>
      <w:r>
        <w:rPr>
          <w:sz w:val="24"/>
        </w:rPr>
        <w:t>capta</w:t>
      </w:r>
      <w:r>
        <w:rPr>
          <w:spacing w:val="1"/>
          <w:sz w:val="24"/>
        </w:rPr>
        <w:t> </w:t>
      </w:r>
      <w:r>
        <w:rPr>
          <w:sz w:val="24"/>
        </w:rPr>
        <w:t>alrededor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40</w:t>
      </w:r>
      <w:r>
        <w:rPr>
          <w:spacing w:val="1"/>
          <w:sz w:val="24"/>
        </w:rPr>
        <w:t> </w:t>
      </w:r>
      <w:r>
        <w:rPr>
          <w:sz w:val="24"/>
        </w:rPr>
        <w:t>toneladas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64"/>
          <w:sz w:val="24"/>
        </w:rPr>
        <w:t> </w:t>
      </w:r>
      <w:r>
        <w:rPr>
          <w:sz w:val="24"/>
        </w:rPr>
        <w:t>desechos</w:t>
      </w:r>
      <w:r>
        <w:rPr>
          <w:spacing w:val="-9"/>
          <w:sz w:val="24"/>
        </w:rPr>
        <w:t> </w:t>
      </w:r>
      <w:r>
        <w:rPr>
          <w:sz w:val="24"/>
        </w:rPr>
        <w:t>sólidos.</w:t>
      </w:r>
      <w:r>
        <w:rPr>
          <w:spacing w:val="-11"/>
          <w:sz w:val="24"/>
        </w:rPr>
        <w:t> </w:t>
      </w:r>
      <w:r>
        <w:rPr>
          <w:sz w:val="24"/>
        </w:rPr>
        <w:t>Buena</w:t>
      </w:r>
      <w:r>
        <w:rPr>
          <w:spacing w:val="-8"/>
          <w:sz w:val="24"/>
        </w:rPr>
        <w:t> </w:t>
      </w:r>
      <w:r>
        <w:rPr>
          <w:sz w:val="24"/>
        </w:rPr>
        <w:t>parte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ellos</w:t>
      </w:r>
      <w:r>
        <w:rPr>
          <w:spacing w:val="-9"/>
          <w:sz w:val="24"/>
        </w:rPr>
        <w:t> </w:t>
      </w:r>
      <w:r>
        <w:rPr>
          <w:sz w:val="24"/>
        </w:rPr>
        <w:t>provienen</w:t>
      </w:r>
      <w:r>
        <w:rPr>
          <w:spacing w:val="-8"/>
          <w:sz w:val="24"/>
        </w:rPr>
        <w:t> </w:t>
      </w:r>
      <w:r>
        <w:rPr>
          <w:sz w:val="24"/>
        </w:rPr>
        <w:t>del</w:t>
      </w:r>
      <w:r>
        <w:rPr>
          <w:spacing w:val="-9"/>
          <w:sz w:val="24"/>
        </w:rPr>
        <w:t> </w:t>
      </w:r>
      <w:r>
        <w:rPr>
          <w:sz w:val="24"/>
        </w:rPr>
        <w:t>vertedero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3"/>
          <w:sz w:val="24"/>
        </w:rPr>
        <w:t> </w:t>
      </w:r>
      <w:r>
        <w:rPr>
          <w:sz w:val="24"/>
        </w:rPr>
        <w:t>desechos</w:t>
      </w:r>
      <w:r>
        <w:rPr>
          <w:spacing w:val="-64"/>
          <w:sz w:val="24"/>
        </w:rPr>
        <w:t> </w:t>
      </w:r>
      <w:r>
        <w:rPr>
          <w:sz w:val="24"/>
        </w:rPr>
        <w:t>sólidos ubicado en la zona 3 de la ciudad de Guatemala. Este volumen se</w:t>
      </w:r>
      <w:r>
        <w:rPr>
          <w:spacing w:val="1"/>
          <w:sz w:val="24"/>
        </w:rPr>
        <w:t> </w:t>
      </w:r>
      <w:r>
        <w:rPr>
          <w:sz w:val="24"/>
        </w:rPr>
        <w:t>reducirá una vez se construya en colector del que se menciona en el inciso</w:t>
      </w:r>
      <w:r>
        <w:rPr>
          <w:spacing w:val="1"/>
          <w:sz w:val="24"/>
        </w:rPr>
        <w:t> </w:t>
      </w:r>
      <w:r>
        <w:rPr>
          <w:sz w:val="24"/>
        </w:rPr>
        <w:t>B, a requerimiento del señor Presidente de la República, por conducto de la</w:t>
      </w:r>
      <w:r>
        <w:rPr>
          <w:spacing w:val="-64"/>
          <w:sz w:val="24"/>
        </w:rPr>
        <w:t> </w:t>
      </w:r>
      <w:r>
        <w:rPr>
          <w:sz w:val="24"/>
        </w:rPr>
        <w:t>Secretaria</w:t>
      </w:r>
      <w:r>
        <w:rPr>
          <w:spacing w:val="-2"/>
          <w:sz w:val="24"/>
        </w:rPr>
        <w:t> </w:t>
      </w:r>
      <w:r>
        <w:rPr>
          <w:sz w:val="24"/>
        </w:rPr>
        <w:t>Privada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1"/>
          <w:sz w:val="24"/>
        </w:rPr>
        <w:t> </w:t>
      </w:r>
      <w:r>
        <w:rPr>
          <w:sz w:val="24"/>
        </w:rPr>
        <w:t>Presidencia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República.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2"/>
          <w:numId w:val="14"/>
        </w:numPr>
        <w:tabs>
          <w:tab w:pos="1142" w:val="left" w:leader="none"/>
        </w:tabs>
        <w:spacing w:line="240" w:lineRule="auto" w:before="1" w:after="0"/>
        <w:ind w:left="1141" w:right="917" w:hanging="360"/>
        <w:jc w:val="both"/>
        <w:rPr>
          <w:sz w:val="24"/>
        </w:rPr>
      </w:pPr>
      <w:r>
        <w:rPr>
          <w:sz w:val="24"/>
        </w:rPr>
        <w:t>Participación en</w:t>
      </w:r>
      <w:r>
        <w:rPr>
          <w:spacing w:val="1"/>
          <w:sz w:val="24"/>
        </w:rPr>
        <w:t> </w:t>
      </w:r>
      <w:r>
        <w:rPr>
          <w:sz w:val="24"/>
        </w:rPr>
        <w:t>la inauguración de la planta procesadora de desechos</w:t>
      </w:r>
      <w:r>
        <w:rPr>
          <w:spacing w:val="1"/>
          <w:sz w:val="24"/>
        </w:rPr>
        <w:t> </w:t>
      </w:r>
      <w:r>
        <w:rPr>
          <w:sz w:val="24"/>
        </w:rPr>
        <w:t>sólidos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AMSA.</w:t>
      </w:r>
    </w:p>
    <w:p>
      <w:pPr>
        <w:spacing w:after="0" w:line="240" w:lineRule="auto"/>
        <w:jc w:val="both"/>
        <w:rPr>
          <w:sz w:val="24"/>
        </w:rPr>
        <w:sectPr>
          <w:pgSz w:w="12240" w:h="15840"/>
          <w:pgMar w:header="719" w:footer="1002" w:top="1060" w:bottom="120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4"/>
        <w:gridCol w:w="2808"/>
        <w:gridCol w:w="1788"/>
        <w:gridCol w:w="2765"/>
      </w:tblGrid>
      <w:tr>
        <w:trPr>
          <w:trHeight w:val="289" w:hRule="atLeast"/>
        </w:trPr>
        <w:tc>
          <w:tcPr>
            <w:tcW w:w="1824" w:type="dxa"/>
          </w:tcPr>
          <w:p>
            <w:pPr>
              <w:pStyle w:val="TableParagraph"/>
              <w:ind w:left="347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808" w:type="dxa"/>
          </w:tcPr>
          <w:p>
            <w:pPr>
              <w:pStyle w:val="TableParagraph"/>
              <w:ind w:right="101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029-22-2023</w:t>
            </w:r>
          </w:p>
        </w:tc>
        <w:tc>
          <w:tcPr>
            <w:tcW w:w="1788" w:type="dxa"/>
          </w:tcPr>
          <w:p>
            <w:pPr>
              <w:pStyle w:val="TableParagraph"/>
              <w:ind w:left="309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65" w:type="dxa"/>
          </w:tcPr>
          <w:p>
            <w:pPr>
              <w:pStyle w:val="TableParagraph"/>
              <w:ind w:left="415"/>
              <w:rPr>
                <w:sz w:val="22"/>
              </w:rPr>
            </w:pPr>
            <w:r>
              <w:rPr>
                <w:sz w:val="22"/>
              </w:rPr>
              <w:t>30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2023</w:t>
            </w:r>
          </w:p>
        </w:tc>
      </w:tr>
      <w:tr>
        <w:trPr>
          <w:trHeight w:val="873" w:hRule="atLeast"/>
        </w:trPr>
        <w:tc>
          <w:tcPr>
            <w:tcW w:w="1824" w:type="dxa"/>
          </w:tcPr>
          <w:p>
            <w:pPr>
              <w:pStyle w:val="TableParagraph"/>
              <w:spacing w:line="276" w:lineRule="auto"/>
              <w:ind w:left="434" w:right="406" w:firstLine="110"/>
              <w:rPr>
                <w:sz w:val="22"/>
              </w:rPr>
            </w:pPr>
            <w:r>
              <w:rPr>
                <w:sz w:val="22"/>
              </w:rPr>
              <w:t>Tipo 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Servicios:</w:t>
            </w:r>
          </w:p>
        </w:tc>
        <w:tc>
          <w:tcPr>
            <w:tcW w:w="2808" w:type="dxa"/>
          </w:tcPr>
          <w:p>
            <w:pPr>
              <w:pStyle w:val="TableParagraph"/>
              <w:spacing w:before="2"/>
              <w:ind w:left="0"/>
              <w:rPr>
                <w:sz w:val="25"/>
              </w:rPr>
            </w:pPr>
          </w:p>
          <w:p>
            <w:pPr>
              <w:pStyle w:val="TableParagraph"/>
              <w:ind w:right="101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88" w:type="dxa"/>
          </w:tcPr>
          <w:p>
            <w:pPr>
              <w:pStyle w:val="TableParagraph"/>
              <w:ind w:left="309" w:right="303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65" w:type="dxa"/>
          </w:tcPr>
          <w:p>
            <w:pPr>
              <w:pStyle w:val="TableParagraph"/>
              <w:spacing w:line="276" w:lineRule="auto"/>
              <w:ind w:left="1003" w:right="338" w:hanging="636"/>
              <w:rPr>
                <w:sz w:val="22"/>
              </w:rPr>
            </w:pPr>
            <w:r>
              <w:rPr>
                <w:sz w:val="22"/>
              </w:rPr>
              <w:t>Marco Vinicio Ochoa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Galindo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7"/>
      </w:pPr>
    </w:p>
    <w:p>
      <w:pPr>
        <w:pStyle w:val="ListParagraph"/>
        <w:numPr>
          <w:ilvl w:val="2"/>
          <w:numId w:val="14"/>
        </w:numPr>
        <w:tabs>
          <w:tab w:pos="1135" w:val="left" w:leader="none"/>
        </w:tabs>
        <w:spacing w:line="240" w:lineRule="auto" w:before="93" w:after="0"/>
        <w:ind w:left="1134" w:right="916" w:hanging="356"/>
        <w:jc w:val="both"/>
        <w:rPr>
          <w:sz w:val="24"/>
        </w:rPr>
      </w:pPr>
      <w:r>
        <w:rPr>
          <w:sz w:val="24"/>
        </w:rPr>
        <w:t>Participación en visitas técnicas llevada a cabo a donde se construye la</w:t>
      </w:r>
      <w:r>
        <w:rPr>
          <w:spacing w:val="1"/>
          <w:sz w:val="24"/>
        </w:rPr>
        <w:t> </w:t>
      </w:r>
      <w:r>
        <w:rPr>
          <w:sz w:val="24"/>
        </w:rPr>
        <w:t>biobarda</w:t>
      </w:r>
      <w:r>
        <w:rPr>
          <w:spacing w:val="-6"/>
          <w:sz w:val="24"/>
        </w:rPr>
        <w:t> </w:t>
      </w:r>
      <w:r>
        <w:rPr>
          <w:sz w:val="24"/>
        </w:rPr>
        <w:t>sobre</w:t>
      </w:r>
      <w:r>
        <w:rPr>
          <w:spacing w:val="-6"/>
          <w:sz w:val="24"/>
        </w:rPr>
        <w:t> </w:t>
      </w:r>
      <w:r>
        <w:rPr>
          <w:sz w:val="24"/>
        </w:rPr>
        <w:t>el</w:t>
      </w:r>
      <w:r>
        <w:rPr>
          <w:spacing w:val="-7"/>
          <w:sz w:val="24"/>
        </w:rPr>
        <w:t> </w:t>
      </w:r>
      <w:r>
        <w:rPr>
          <w:sz w:val="24"/>
        </w:rPr>
        <w:t>Río</w:t>
      </w:r>
      <w:r>
        <w:rPr>
          <w:spacing w:val="-8"/>
          <w:sz w:val="24"/>
        </w:rPr>
        <w:t> </w:t>
      </w:r>
      <w:r>
        <w:rPr>
          <w:sz w:val="24"/>
        </w:rPr>
        <w:t>Motagua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la</w:t>
      </w:r>
      <w:r>
        <w:rPr>
          <w:spacing w:val="-5"/>
          <w:sz w:val="24"/>
        </w:rPr>
        <w:t> </w:t>
      </w:r>
      <w:r>
        <w:rPr>
          <w:sz w:val="24"/>
        </w:rPr>
        <w:t>altura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la</w:t>
      </w:r>
      <w:r>
        <w:rPr>
          <w:spacing w:val="-6"/>
          <w:sz w:val="24"/>
        </w:rPr>
        <w:t> </w:t>
      </w:r>
      <w:r>
        <w:rPr>
          <w:sz w:val="24"/>
        </w:rPr>
        <w:t>Aldea</w:t>
      </w:r>
      <w:r>
        <w:rPr>
          <w:spacing w:val="-6"/>
          <w:sz w:val="24"/>
        </w:rPr>
        <w:t> </w:t>
      </w:r>
      <w:r>
        <w:rPr>
          <w:sz w:val="24"/>
        </w:rPr>
        <w:t>“Las</w:t>
      </w:r>
      <w:r>
        <w:rPr>
          <w:spacing w:val="-9"/>
          <w:sz w:val="24"/>
        </w:rPr>
        <w:t> </w:t>
      </w:r>
      <w:r>
        <w:rPr>
          <w:sz w:val="24"/>
        </w:rPr>
        <w:t>Pericas”.</w:t>
      </w:r>
      <w:r>
        <w:rPr>
          <w:spacing w:val="-8"/>
          <w:sz w:val="24"/>
        </w:rPr>
        <w:t> </w:t>
      </w:r>
      <w:r>
        <w:rPr>
          <w:sz w:val="24"/>
        </w:rPr>
        <w:t>Se</w:t>
      </w:r>
      <w:r>
        <w:rPr>
          <w:spacing w:val="-6"/>
          <w:sz w:val="24"/>
        </w:rPr>
        <w:t> </w:t>
      </w:r>
      <w:r>
        <w:rPr>
          <w:sz w:val="24"/>
        </w:rPr>
        <w:t>logró</w:t>
      </w:r>
      <w:r>
        <w:rPr>
          <w:spacing w:val="-65"/>
          <w:sz w:val="24"/>
        </w:rPr>
        <w:t> </w:t>
      </w:r>
      <w:r>
        <w:rPr>
          <w:sz w:val="24"/>
        </w:rPr>
        <w:t>que</w:t>
      </w:r>
      <w:r>
        <w:rPr>
          <w:spacing w:val="-9"/>
          <w:sz w:val="24"/>
        </w:rPr>
        <w:t> </w:t>
      </w:r>
      <w:r>
        <w:rPr>
          <w:sz w:val="24"/>
        </w:rPr>
        <w:t>el</w:t>
      </w:r>
      <w:r>
        <w:rPr>
          <w:spacing w:val="-7"/>
          <w:sz w:val="24"/>
        </w:rPr>
        <w:t> </w:t>
      </w:r>
      <w:r>
        <w:rPr>
          <w:sz w:val="24"/>
        </w:rPr>
        <w:t>Cuerpo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Ingeniero</w:t>
      </w:r>
      <w:r>
        <w:rPr>
          <w:spacing w:val="-6"/>
          <w:sz w:val="24"/>
        </w:rPr>
        <w:t> </w:t>
      </w:r>
      <w:r>
        <w:rPr>
          <w:sz w:val="24"/>
        </w:rPr>
        <w:t>del</w:t>
      </w:r>
      <w:r>
        <w:rPr>
          <w:spacing w:val="-8"/>
          <w:sz w:val="24"/>
        </w:rPr>
        <w:t> </w:t>
      </w:r>
      <w:r>
        <w:rPr>
          <w:sz w:val="24"/>
        </w:rPr>
        <w:t>Ejército,</w:t>
      </w:r>
      <w:r>
        <w:rPr>
          <w:spacing w:val="-9"/>
          <w:sz w:val="24"/>
        </w:rPr>
        <w:t> </w:t>
      </w:r>
      <w:r>
        <w:rPr>
          <w:sz w:val="24"/>
        </w:rPr>
        <w:t>trasladara</w:t>
      </w:r>
      <w:r>
        <w:rPr>
          <w:spacing w:val="-9"/>
          <w:sz w:val="24"/>
        </w:rPr>
        <w:t> </w:t>
      </w:r>
      <w:r>
        <w:rPr>
          <w:sz w:val="24"/>
        </w:rPr>
        <w:t>una</w:t>
      </w:r>
      <w:r>
        <w:rPr>
          <w:spacing w:val="-7"/>
          <w:sz w:val="24"/>
        </w:rPr>
        <w:t> </w:t>
      </w:r>
      <w:r>
        <w:rPr>
          <w:sz w:val="24"/>
        </w:rPr>
        <w:t>retroexcavadora</w:t>
      </w:r>
      <w:r>
        <w:rPr>
          <w:spacing w:val="-9"/>
          <w:sz w:val="24"/>
        </w:rPr>
        <w:t> </w:t>
      </w:r>
      <w:r>
        <w:rPr>
          <w:sz w:val="24"/>
        </w:rPr>
        <w:t>para</w:t>
      </w:r>
      <w:r>
        <w:rPr>
          <w:spacing w:val="-64"/>
          <w:sz w:val="24"/>
        </w:rPr>
        <w:t> </w:t>
      </w:r>
      <w:r>
        <w:rPr>
          <w:sz w:val="24"/>
        </w:rPr>
        <w:t>efectuar el dragado con el propósito de formar una bahía para mejorar la</w:t>
      </w:r>
      <w:r>
        <w:rPr>
          <w:spacing w:val="1"/>
          <w:sz w:val="24"/>
        </w:rPr>
        <w:t> </w:t>
      </w:r>
      <w:r>
        <w:rPr>
          <w:sz w:val="24"/>
        </w:rPr>
        <w:t>captación de desechos sólidos. La referida máquina realiza actualmente</w:t>
      </w:r>
      <w:r>
        <w:rPr>
          <w:spacing w:val="1"/>
          <w:sz w:val="24"/>
        </w:rPr>
        <w:t> </w:t>
      </w:r>
      <w:r>
        <w:rPr>
          <w:sz w:val="24"/>
        </w:rPr>
        <w:t>estos trabajos, a requerimiento del señor Presidente de la República, por</w:t>
      </w:r>
      <w:r>
        <w:rPr>
          <w:spacing w:val="1"/>
          <w:sz w:val="24"/>
        </w:rPr>
        <w:t> </w:t>
      </w:r>
      <w:r>
        <w:rPr>
          <w:sz w:val="24"/>
        </w:rPr>
        <w:t>conducto</w:t>
      </w:r>
      <w:r>
        <w:rPr>
          <w:spacing w:val="-2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Secretaria Privada</w:t>
      </w:r>
      <w:r>
        <w:rPr>
          <w:spacing w:val="-2"/>
          <w:sz w:val="24"/>
        </w:rPr>
        <w:t> </w:t>
      </w:r>
      <w:r>
        <w:rPr>
          <w:sz w:val="24"/>
        </w:rPr>
        <w:t>de la</w:t>
      </w:r>
      <w:r>
        <w:rPr>
          <w:spacing w:val="-2"/>
          <w:sz w:val="24"/>
        </w:rPr>
        <w:t> </w:t>
      </w:r>
      <w:r>
        <w:rPr>
          <w:sz w:val="24"/>
        </w:rPr>
        <w:t>Presidencia</w:t>
      </w:r>
      <w:r>
        <w:rPr>
          <w:spacing w:val="-3"/>
          <w:sz w:val="24"/>
        </w:rPr>
        <w:t> </w:t>
      </w:r>
      <w:r>
        <w:rPr>
          <w:sz w:val="24"/>
        </w:rPr>
        <w:t>de la República.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2"/>
          <w:numId w:val="14"/>
        </w:numPr>
        <w:tabs>
          <w:tab w:pos="1135" w:val="left" w:leader="none"/>
        </w:tabs>
        <w:spacing w:line="240" w:lineRule="auto" w:before="0" w:after="0"/>
        <w:ind w:left="1134" w:right="918" w:hanging="356"/>
        <w:jc w:val="both"/>
        <w:rPr>
          <w:sz w:val="24"/>
        </w:rPr>
      </w:pPr>
      <w:r>
        <w:rPr>
          <w:sz w:val="24"/>
        </w:rPr>
        <w:t>Participación en reuniones llevadas a cabo en las sedes del Ministerio de</w:t>
      </w:r>
      <w:r>
        <w:rPr>
          <w:spacing w:val="1"/>
          <w:sz w:val="24"/>
        </w:rPr>
        <w:t> </w:t>
      </w:r>
      <w:r>
        <w:rPr>
          <w:sz w:val="24"/>
        </w:rPr>
        <w:t>Ambiente</w:t>
      </w:r>
      <w:r>
        <w:rPr>
          <w:spacing w:val="-10"/>
          <w:sz w:val="24"/>
        </w:rPr>
        <w:t> </w:t>
      </w:r>
      <w:r>
        <w:rPr>
          <w:sz w:val="24"/>
        </w:rPr>
        <w:t>y</w:t>
      </w:r>
      <w:r>
        <w:rPr>
          <w:spacing w:val="-11"/>
          <w:sz w:val="24"/>
        </w:rPr>
        <w:t> </w:t>
      </w:r>
      <w:r>
        <w:rPr>
          <w:sz w:val="24"/>
        </w:rPr>
        <w:t>Recursos</w:t>
      </w:r>
      <w:r>
        <w:rPr>
          <w:spacing w:val="-13"/>
          <w:sz w:val="24"/>
        </w:rPr>
        <w:t> </w:t>
      </w:r>
      <w:r>
        <w:rPr>
          <w:sz w:val="24"/>
        </w:rPr>
        <w:t>Naturales</w:t>
      </w:r>
      <w:r>
        <w:rPr>
          <w:spacing w:val="-11"/>
          <w:sz w:val="24"/>
        </w:rPr>
        <w:t> </w:t>
      </w:r>
      <w:r>
        <w:rPr>
          <w:sz w:val="24"/>
        </w:rPr>
        <w:t>y</w:t>
      </w:r>
      <w:r>
        <w:rPr>
          <w:spacing w:val="-14"/>
          <w:sz w:val="24"/>
        </w:rPr>
        <w:t> </w:t>
      </w:r>
      <w:r>
        <w:rPr>
          <w:sz w:val="24"/>
        </w:rPr>
        <w:t>el</w:t>
      </w:r>
      <w:r>
        <w:rPr>
          <w:spacing w:val="-11"/>
          <w:sz w:val="24"/>
        </w:rPr>
        <w:t> </w:t>
      </w:r>
      <w:r>
        <w:rPr>
          <w:sz w:val="24"/>
        </w:rPr>
        <w:t>Ministerio</w:t>
      </w:r>
      <w:r>
        <w:rPr>
          <w:spacing w:val="-10"/>
          <w:sz w:val="24"/>
        </w:rPr>
        <w:t> </w:t>
      </w:r>
      <w:r>
        <w:rPr>
          <w:sz w:val="24"/>
        </w:rPr>
        <w:t>de</w:t>
      </w:r>
      <w:r>
        <w:rPr>
          <w:spacing w:val="-10"/>
          <w:sz w:val="24"/>
        </w:rPr>
        <w:t> </w:t>
      </w:r>
      <w:r>
        <w:rPr>
          <w:sz w:val="24"/>
        </w:rPr>
        <w:t>Desarrollo</w:t>
      </w:r>
      <w:r>
        <w:rPr>
          <w:spacing w:val="-10"/>
          <w:sz w:val="24"/>
        </w:rPr>
        <w:t> </w:t>
      </w:r>
      <w:r>
        <w:rPr>
          <w:sz w:val="24"/>
        </w:rPr>
        <w:t>Social,</w:t>
      </w:r>
      <w:r>
        <w:rPr>
          <w:spacing w:val="-15"/>
          <w:sz w:val="24"/>
        </w:rPr>
        <w:t> </w:t>
      </w:r>
      <w:r>
        <w:rPr>
          <w:sz w:val="24"/>
        </w:rPr>
        <w:t>referente</w:t>
      </w:r>
      <w:r>
        <w:rPr>
          <w:spacing w:val="-64"/>
          <w:sz w:val="24"/>
        </w:rPr>
        <w:t> </w:t>
      </w:r>
      <w:r>
        <w:rPr>
          <w:sz w:val="24"/>
        </w:rPr>
        <w:t>al</w:t>
      </w:r>
      <w:r>
        <w:rPr>
          <w:spacing w:val="-1"/>
          <w:sz w:val="24"/>
        </w:rPr>
        <w:t> </w:t>
      </w:r>
      <w:r>
        <w:rPr>
          <w:sz w:val="24"/>
        </w:rPr>
        <w:t>Decreto No.</w:t>
      </w:r>
      <w:r>
        <w:rPr>
          <w:spacing w:val="1"/>
          <w:sz w:val="24"/>
        </w:rPr>
        <w:t> </w:t>
      </w:r>
      <w:r>
        <w:rPr>
          <w:sz w:val="24"/>
        </w:rPr>
        <w:t>51-2022 Ley</w:t>
      </w:r>
      <w:r>
        <w:rPr>
          <w:spacing w:val="-3"/>
          <w:sz w:val="24"/>
        </w:rPr>
        <w:t> </w:t>
      </w:r>
      <w:r>
        <w:rPr>
          <w:sz w:val="24"/>
        </w:rPr>
        <w:t>Temporal</w:t>
      </w:r>
      <w:r>
        <w:rPr>
          <w:spacing w:val="-3"/>
          <w:sz w:val="24"/>
        </w:rPr>
        <w:t> </w:t>
      </w:r>
      <w:r>
        <w:rPr>
          <w:sz w:val="24"/>
        </w:rPr>
        <w:t>de Desarrollo Integral.</w:t>
      </w: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line="448" w:lineRule="auto"/>
        <w:ind w:left="421" w:right="3792"/>
        <w:jc w:val="both"/>
      </w:pPr>
      <w:r>
        <w:rPr/>
        <w:t>Sin otro en particular, me es grato suscribirme de usted.</w:t>
      </w:r>
      <w:r>
        <w:rPr>
          <w:spacing w:val="-64"/>
        </w:rPr>
        <w:t> </w:t>
      </w:r>
      <w:r>
        <w:rPr/>
        <w:t>Atentamente,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3"/>
        <w:spacing w:before="230"/>
        <w:ind w:left="421"/>
      </w:pPr>
      <w:r>
        <w:rPr/>
        <w:t>F.</w:t>
      </w:r>
    </w:p>
    <w:p>
      <w:pPr>
        <w:spacing w:before="0"/>
        <w:ind w:left="421" w:right="0" w:firstLine="0"/>
        <w:jc w:val="both"/>
        <w:rPr>
          <w:b/>
          <w:sz w:val="24"/>
        </w:rPr>
      </w:pPr>
      <w:r>
        <w:rPr>
          <w:b/>
          <w:sz w:val="24"/>
        </w:rPr>
        <w:t>Marco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Vinicio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Ochoa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Galindo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spacing w:before="230"/>
        <w:ind w:left="1578" w:right="2074" w:firstLine="0"/>
        <w:jc w:val="center"/>
        <w:rPr>
          <w:b/>
          <w:sz w:val="24"/>
        </w:rPr>
      </w:pPr>
      <w:r>
        <w:rPr>
          <w:b/>
          <w:sz w:val="24"/>
        </w:rPr>
        <w:t>Vo. Bo.</w:t>
      </w:r>
    </w:p>
    <w:p>
      <w:pPr>
        <w:spacing w:after="0"/>
        <w:jc w:val="center"/>
        <w:rPr>
          <w:sz w:val="24"/>
        </w:rPr>
        <w:sectPr>
          <w:headerReference w:type="default" r:id="rId89"/>
          <w:headerReference w:type="even" r:id="rId90"/>
          <w:footerReference w:type="default" r:id="rId91"/>
          <w:footerReference w:type="even" r:id="rId92"/>
          <w:pgSz w:w="12240" w:h="15840"/>
          <w:pgMar w:header="719" w:footer="1002" w:top="1060" w:bottom="120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6"/>
        <w:gridCol w:w="2793"/>
        <w:gridCol w:w="1792"/>
        <w:gridCol w:w="2771"/>
      </w:tblGrid>
      <w:tr>
        <w:trPr>
          <w:trHeight w:val="289" w:hRule="atLeast"/>
        </w:trPr>
        <w:tc>
          <w:tcPr>
            <w:tcW w:w="1826" w:type="dxa"/>
          </w:tcPr>
          <w:p>
            <w:pPr>
              <w:pStyle w:val="TableParagraph"/>
              <w:ind w:left="350"/>
              <w:rPr>
                <w:sz w:val="22"/>
              </w:rPr>
            </w:pPr>
            <w:bookmarkStart w:name="21Cristina Aldana " w:id="21"/>
            <w:bookmarkEnd w:id="21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2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color w:val="1F1E1D"/>
                <w:sz w:val="22"/>
              </w:rPr>
              <w:t>029-23-2023</w:t>
            </w:r>
          </w:p>
        </w:tc>
        <w:tc>
          <w:tcPr>
            <w:tcW w:w="1792" w:type="dxa"/>
          </w:tcPr>
          <w:p>
            <w:pPr>
              <w:pStyle w:val="TableParagraph"/>
              <w:ind w:left="307" w:right="301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71" w:type="dxa"/>
          </w:tcPr>
          <w:p>
            <w:pPr>
              <w:pStyle w:val="TableParagraph"/>
              <w:ind w:left="570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582" w:hRule="atLeast"/>
        </w:trPr>
        <w:tc>
          <w:tcPr>
            <w:tcW w:w="1826" w:type="dxa"/>
          </w:tcPr>
          <w:p>
            <w:pPr>
              <w:pStyle w:val="TableParagraph"/>
              <w:ind w:left="544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93" w:type="dxa"/>
          </w:tcPr>
          <w:p>
            <w:pPr>
              <w:pStyle w:val="TableParagraph"/>
              <w:ind w:left="101" w:right="90"/>
              <w:jc w:val="center"/>
              <w:rPr>
                <w:sz w:val="22"/>
              </w:rPr>
            </w:pPr>
            <w:r>
              <w:rPr>
                <w:sz w:val="22"/>
              </w:rPr>
              <w:t>Profesionales</w:t>
            </w:r>
          </w:p>
        </w:tc>
        <w:tc>
          <w:tcPr>
            <w:tcW w:w="1792" w:type="dxa"/>
          </w:tcPr>
          <w:p>
            <w:pPr>
              <w:pStyle w:val="TableParagraph"/>
              <w:ind w:left="310" w:right="30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71" w:type="dxa"/>
          </w:tcPr>
          <w:p>
            <w:pPr>
              <w:pStyle w:val="TableParagraph"/>
              <w:ind w:left="260" w:right="250"/>
              <w:jc w:val="center"/>
              <w:rPr>
                <w:sz w:val="22"/>
              </w:rPr>
            </w:pPr>
            <w:r>
              <w:rPr>
                <w:sz w:val="22"/>
              </w:rPr>
              <w:t>Cristina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Magalí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Aldana</w:t>
            </w:r>
          </w:p>
          <w:p>
            <w:pPr>
              <w:pStyle w:val="TableParagraph"/>
              <w:spacing w:before="37"/>
              <w:ind w:left="259" w:right="250"/>
              <w:jc w:val="center"/>
              <w:rPr>
                <w:sz w:val="22"/>
              </w:rPr>
            </w:pPr>
            <w:r>
              <w:rPr>
                <w:sz w:val="22"/>
              </w:rPr>
              <w:t>Arenas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</w:rPr>
      </w:pPr>
    </w:p>
    <w:p>
      <w:pPr>
        <w:spacing w:line="252" w:lineRule="exact" w:before="94"/>
        <w:ind w:left="421" w:right="0" w:firstLine="0"/>
        <w:jc w:val="left"/>
        <w:rPr>
          <w:sz w:val="22"/>
        </w:rPr>
      </w:pPr>
      <w:r>
        <w:rPr>
          <w:sz w:val="22"/>
        </w:rPr>
        <w:t>Licenciada</w:t>
      </w:r>
    </w:p>
    <w:p>
      <w:pPr>
        <w:spacing w:line="252" w:lineRule="exact"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before="1"/>
        <w:ind w:left="421" w:right="4602" w:firstLine="0"/>
        <w:jc w:val="left"/>
        <w:rPr>
          <w:sz w:val="22"/>
        </w:rPr>
      </w:pPr>
      <w:r>
        <w:rPr>
          <w:sz w:val="22"/>
        </w:rPr>
        <w:t>Secretaria Privada de la Presidencia de la República</w:t>
      </w:r>
      <w:r>
        <w:rPr>
          <w:spacing w:val="-60"/>
          <w:sz w:val="22"/>
        </w:rPr>
        <w:t> </w:t>
      </w:r>
      <w:r>
        <w:rPr>
          <w:sz w:val="22"/>
        </w:rPr>
        <w:t>Su Despacho</w:t>
      </w:r>
    </w:p>
    <w:p>
      <w:pPr>
        <w:pStyle w:val="BodyText"/>
        <w:rPr>
          <w:sz w:val="22"/>
        </w:rPr>
      </w:pPr>
    </w:p>
    <w:p>
      <w:pPr>
        <w:spacing w:before="0"/>
        <w:ind w:left="421" w:right="0" w:firstLine="0"/>
        <w:jc w:val="left"/>
        <w:rPr>
          <w:sz w:val="22"/>
        </w:rPr>
      </w:pPr>
      <w:r>
        <w:rPr>
          <w:sz w:val="22"/>
        </w:rPr>
        <w:t>Señora</w:t>
      </w:r>
      <w:r>
        <w:rPr>
          <w:spacing w:val="-3"/>
          <w:sz w:val="22"/>
        </w:rPr>
        <w:t> </w:t>
      </w:r>
      <w:r>
        <w:rPr>
          <w:sz w:val="22"/>
        </w:rPr>
        <w:t>Secretaria:</w:t>
      </w:r>
    </w:p>
    <w:p>
      <w:pPr>
        <w:pStyle w:val="BodyText"/>
        <w:rPr>
          <w:sz w:val="22"/>
        </w:rPr>
      </w:pPr>
    </w:p>
    <w:p>
      <w:pPr>
        <w:spacing w:before="0"/>
        <w:ind w:left="421" w:right="914" w:firstLine="0"/>
        <w:jc w:val="both"/>
        <w:rPr>
          <w:sz w:val="22"/>
        </w:rPr>
      </w:pPr>
      <w:r>
        <w:rPr>
          <w:spacing w:val="-1"/>
          <w:sz w:val="22"/>
        </w:rPr>
        <w:t>Respetuosamente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dirijo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usted,</w:t>
      </w:r>
      <w:r>
        <w:rPr>
          <w:spacing w:val="-13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presentarle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informe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actividades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apoyo</w:t>
      </w:r>
      <w:r>
        <w:rPr>
          <w:spacing w:val="-59"/>
          <w:sz w:val="22"/>
        </w:rPr>
        <w:t> </w:t>
      </w:r>
      <w:r>
        <w:rPr>
          <w:sz w:val="22"/>
        </w:rPr>
        <w:t>profesional realizadas durante el mes de junio del año 2023, de conformidad con lo</w:t>
      </w:r>
      <w:r>
        <w:rPr>
          <w:spacing w:val="1"/>
          <w:sz w:val="22"/>
        </w:rPr>
        <w:t> </w:t>
      </w:r>
      <w:r>
        <w:rPr>
          <w:sz w:val="22"/>
        </w:rPr>
        <w:t>establecido en la cláusula décima segunda del Contrato Administrativo en referencia, las</w:t>
      </w:r>
      <w:r>
        <w:rPr>
          <w:spacing w:val="1"/>
          <w:sz w:val="22"/>
        </w:rPr>
        <w:t> </w:t>
      </w:r>
      <w:r>
        <w:rPr>
          <w:sz w:val="22"/>
        </w:rPr>
        <w:t>cuales se</w:t>
      </w:r>
      <w:r>
        <w:rPr>
          <w:spacing w:val="1"/>
          <w:sz w:val="22"/>
        </w:rPr>
        <w:t> </w:t>
      </w:r>
      <w:r>
        <w:rPr>
          <w:sz w:val="22"/>
        </w:rPr>
        <w:t>detallan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5"/>
        </w:numPr>
        <w:tabs>
          <w:tab w:pos="1142" w:val="left" w:leader="none"/>
        </w:tabs>
        <w:spacing w:line="240" w:lineRule="auto" w:before="0" w:after="0"/>
        <w:ind w:left="1141" w:right="916" w:hanging="361"/>
        <w:jc w:val="both"/>
        <w:rPr>
          <w:sz w:val="22"/>
        </w:rPr>
      </w:pPr>
      <w:r>
        <w:rPr>
          <w:sz w:val="22"/>
        </w:rPr>
        <w:t>A solicitud de la Secretaria Privada de la Presidencia de la República se brindó</w:t>
      </w:r>
      <w:r>
        <w:rPr>
          <w:spacing w:val="1"/>
          <w:sz w:val="22"/>
        </w:rPr>
        <w:t> </w:t>
      </w:r>
      <w:r>
        <w:rPr>
          <w:sz w:val="22"/>
        </w:rPr>
        <w:t>asistencia</w:t>
      </w:r>
      <w:r>
        <w:rPr>
          <w:spacing w:val="-1"/>
          <w:sz w:val="22"/>
        </w:rPr>
        <w:t> </w:t>
      </w:r>
      <w:r>
        <w:rPr>
          <w:sz w:val="22"/>
        </w:rPr>
        <w:t>profesional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actividades</w:t>
      </w:r>
      <w:r>
        <w:rPr>
          <w:spacing w:val="-3"/>
          <w:sz w:val="22"/>
        </w:rPr>
        <w:t> </w:t>
      </w:r>
      <w:r>
        <w:rPr>
          <w:sz w:val="22"/>
        </w:rPr>
        <w:t>y procesos</w:t>
      </w:r>
      <w:r>
        <w:rPr>
          <w:spacing w:val="-3"/>
          <w:sz w:val="22"/>
        </w:rPr>
        <w:t> </w:t>
      </w:r>
      <w:r>
        <w:rPr>
          <w:sz w:val="22"/>
        </w:rPr>
        <w:t>financieros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administrativos.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5"/>
        </w:numPr>
        <w:tabs>
          <w:tab w:pos="1142" w:val="left" w:leader="none"/>
        </w:tabs>
        <w:spacing w:line="240" w:lineRule="auto" w:before="0" w:after="0"/>
        <w:ind w:left="1141" w:right="916" w:hanging="360"/>
        <w:jc w:val="both"/>
        <w:rPr>
          <w:sz w:val="22"/>
        </w:rPr>
      </w:pPr>
      <w:r>
        <w:rPr>
          <w:sz w:val="22"/>
        </w:rPr>
        <w:t>Se apoyó en el análisis de documentos y correspondencia recibida en el Despacho</w:t>
      </w:r>
      <w:r>
        <w:rPr>
          <w:spacing w:val="-59"/>
          <w:sz w:val="22"/>
        </w:rPr>
        <w:t> </w:t>
      </w:r>
      <w:r>
        <w:rPr>
          <w:sz w:val="22"/>
        </w:rPr>
        <w:t>Superior de la Secretaría Privada de la Presidencia, así como en la redacción de</w:t>
      </w:r>
      <w:r>
        <w:rPr>
          <w:spacing w:val="1"/>
          <w:sz w:val="22"/>
        </w:rPr>
        <w:t> </w:t>
      </w:r>
      <w:r>
        <w:rPr>
          <w:sz w:val="22"/>
        </w:rPr>
        <w:t>providencias,</w:t>
      </w:r>
      <w:r>
        <w:rPr>
          <w:spacing w:val="1"/>
          <w:sz w:val="22"/>
        </w:rPr>
        <w:t> </w:t>
      </w:r>
      <w:r>
        <w:rPr>
          <w:sz w:val="22"/>
        </w:rPr>
        <w:t>nombramientos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oficios.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15"/>
        </w:numPr>
        <w:tabs>
          <w:tab w:pos="1142" w:val="left" w:leader="none"/>
        </w:tabs>
        <w:spacing w:line="240" w:lineRule="auto" w:before="0" w:after="0"/>
        <w:ind w:left="1141" w:right="916" w:hanging="361"/>
        <w:jc w:val="both"/>
        <w:rPr>
          <w:sz w:val="22"/>
        </w:rPr>
      </w:pPr>
      <w:r>
        <w:rPr>
          <w:sz w:val="22"/>
        </w:rPr>
        <w:t>Se</w:t>
      </w:r>
      <w:r>
        <w:rPr>
          <w:spacing w:val="-6"/>
          <w:sz w:val="22"/>
        </w:rPr>
        <w:t> </w:t>
      </w:r>
      <w:r>
        <w:rPr>
          <w:sz w:val="22"/>
        </w:rPr>
        <w:t>apoyó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8"/>
          <w:sz w:val="22"/>
        </w:rPr>
        <w:t> </w:t>
      </w:r>
      <w:r>
        <w:rPr>
          <w:sz w:val="22"/>
        </w:rPr>
        <w:t>respuesta</w:t>
      </w:r>
      <w:r>
        <w:rPr>
          <w:spacing w:val="-9"/>
          <w:sz w:val="22"/>
        </w:rPr>
        <w:t> </w:t>
      </w:r>
      <w:r>
        <w:rPr>
          <w:sz w:val="22"/>
        </w:rPr>
        <w:t>y</w:t>
      </w:r>
      <w:r>
        <w:rPr>
          <w:spacing w:val="-7"/>
          <w:sz w:val="22"/>
        </w:rPr>
        <w:t> </w:t>
      </w:r>
      <w:r>
        <w:rPr>
          <w:sz w:val="22"/>
        </w:rPr>
        <w:t>seguimiento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9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comunicación</w:t>
      </w:r>
      <w:r>
        <w:rPr>
          <w:spacing w:val="-6"/>
          <w:sz w:val="22"/>
        </w:rPr>
        <w:t> </w:t>
      </w:r>
      <w:r>
        <w:rPr>
          <w:sz w:val="22"/>
        </w:rPr>
        <w:t>electrónica</w:t>
      </w:r>
      <w:r>
        <w:rPr>
          <w:spacing w:val="-5"/>
          <w:sz w:val="22"/>
        </w:rPr>
        <w:t> </w:t>
      </w:r>
      <w:r>
        <w:rPr>
          <w:sz w:val="22"/>
        </w:rPr>
        <w:t>o</w:t>
      </w:r>
      <w:r>
        <w:rPr>
          <w:spacing w:val="-9"/>
          <w:sz w:val="22"/>
        </w:rPr>
        <w:t> </w:t>
      </w:r>
      <w:r>
        <w:rPr>
          <w:sz w:val="22"/>
        </w:rPr>
        <w:t>vía</w:t>
      </w:r>
      <w:r>
        <w:rPr>
          <w:spacing w:val="-9"/>
          <w:sz w:val="22"/>
        </w:rPr>
        <w:t> </w:t>
      </w:r>
      <w:r>
        <w:rPr>
          <w:sz w:val="22"/>
        </w:rPr>
        <w:t>telefónica</w:t>
      </w:r>
      <w:r>
        <w:rPr>
          <w:spacing w:val="-58"/>
          <w:sz w:val="22"/>
        </w:rPr>
        <w:t> </w:t>
      </w:r>
      <w:r>
        <w:rPr>
          <w:sz w:val="22"/>
        </w:rPr>
        <w:t>solicitada</w:t>
      </w:r>
      <w:r>
        <w:rPr>
          <w:spacing w:val="-1"/>
          <w:sz w:val="22"/>
        </w:rPr>
        <w:t> </w:t>
      </w:r>
      <w:r>
        <w:rPr>
          <w:sz w:val="22"/>
        </w:rPr>
        <w:t>por el</w:t>
      </w:r>
      <w:r>
        <w:rPr>
          <w:spacing w:val="-5"/>
          <w:sz w:val="22"/>
        </w:rPr>
        <w:t> </w:t>
      </w:r>
      <w:r>
        <w:rPr>
          <w:sz w:val="22"/>
        </w:rPr>
        <w:t>Despacho Superior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</w:t>
      </w:r>
      <w:r>
        <w:rPr>
          <w:spacing w:val="-3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5"/>
        </w:numPr>
        <w:tabs>
          <w:tab w:pos="1142" w:val="left" w:leader="none"/>
        </w:tabs>
        <w:spacing w:line="240" w:lineRule="auto" w:before="0" w:after="0"/>
        <w:ind w:left="1141" w:right="914" w:hanging="361"/>
        <w:jc w:val="both"/>
        <w:rPr>
          <w:sz w:val="22"/>
        </w:rPr>
      </w:pPr>
      <w:r>
        <w:rPr>
          <w:sz w:val="22"/>
        </w:rPr>
        <w:t>Seguimiento a la agenda de actividades administrativas y financieras, así como la</w:t>
      </w:r>
      <w:r>
        <w:rPr>
          <w:spacing w:val="1"/>
          <w:sz w:val="22"/>
        </w:rPr>
        <w:t> </w:t>
      </w:r>
      <w:r>
        <w:rPr>
          <w:sz w:val="22"/>
        </w:rPr>
        <w:t>convocatoria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reuniones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trabajo</w:t>
      </w:r>
      <w:r>
        <w:rPr>
          <w:spacing w:val="-11"/>
          <w:sz w:val="22"/>
        </w:rPr>
        <w:t> </w:t>
      </w:r>
      <w:r>
        <w:rPr>
          <w:sz w:val="22"/>
        </w:rPr>
        <w:t>internas</w:t>
      </w:r>
      <w:r>
        <w:rPr>
          <w:spacing w:val="-12"/>
          <w:sz w:val="22"/>
        </w:rPr>
        <w:t> </w:t>
      </w:r>
      <w:r>
        <w:rPr>
          <w:sz w:val="22"/>
        </w:rPr>
        <w:t>a</w:t>
      </w:r>
      <w:r>
        <w:rPr>
          <w:spacing w:val="-11"/>
          <w:sz w:val="22"/>
        </w:rPr>
        <w:t> </w:t>
      </w:r>
      <w:r>
        <w:rPr>
          <w:sz w:val="22"/>
        </w:rPr>
        <w:t>solicitud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2"/>
          <w:sz w:val="22"/>
        </w:rPr>
        <w:t> </w:t>
      </w:r>
      <w:r>
        <w:rPr>
          <w:sz w:val="22"/>
        </w:rPr>
        <w:t>la</w:t>
      </w:r>
      <w:r>
        <w:rPr>
          <w:spacing w:val="-9"/>
          <w:sz w:val="22"/>
        </w:rPr>
        <w:t> </w:t>
      </w:r>
      <w:r>
        <w:rPr>
          <w:sz w:val="22"/>
        </w:rPr>
        <w:t>Secretaria</w:t>
      </w:r>
      <w:r>
        <w:rPr>
          <w:spacing w:val="-12"/>
          <w:sz w:val="22"/>
        </w:rPr>
        <w:t> </w:t>
      </w:r>
      <w:r>
        <w:rPr>
          <w:sz w:val="22"/>
        </w:rPr>
        <w:t>Privada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58"/>
          <w:sz w:val="22"/>
        </w:rPr>
        <w:t> </w:t>
      </w:r>
      <w:r>
        <w:rPr>
          <w:sz w:val="22"/>
        </w:rPr>
        <w:t>la Presidencia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Republica.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15"/>
        </w:numPr>
        <w:tabs>
          <w:tab w:pos="1142" w:val="left" w:leader="none"/>
        </w:tabs>
        <w:spacing w:line="240" w:lineRule="auto" w:before="0" w:after="0"/>
        <w:ind w:left="1141" w:right="916" w:hanging="360"/>
        <w:jc w:val="both"/>
        <w:rPr>
          <w:sz w:val="22"/>
        </w:rPr>
      </w:pPr>
      <w:r>
        <w:rPr>
          <w:sz w:val="22"/>
        </w:rPr>
        <w:t>Se atendió y se realizó seguimiento a la correspondencia ingresada en el Sistema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Gestión</w:t>
      </w:r>
      <w:r>
        <w:rPr>
          <w:spacing w:val="-1"/>
          <w:sz w:val="22"/>
        </w:rPr>
        <w:t> </w:t>
      </w:r>
      <w:r>
        <w:rPr>
          <w:sz w:val="22"/>
        </w:rPr>
        <w:t>Documental</w:t>
      </w:r>
      <w:r>
        <w:rPr>
          <w:spacing w:val="-5"/>
          <w:sz w:val="22"/>
        </w:rPr>
        <w:t> </w:t>
      </w:r>
      <w:r>
        <w:rPr>
          <w:sz w:val="22"/>
        </w:rPr>
        <w:t>junto con</w:t>
      </w:r>
      <w:r>
        <w:rPr>
          <w:spacing w:val="-4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direcciones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unidades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esta</w:t>
      </w:r>
      <w:r>
        <w:rPr>
          <w:spacing w:val="-4"/>
          <w:sz w:val="22"/>
        </w:rPr>
        <w:t> </w:t>
      </w:r>
      <w:r>
        <w:rPr>
          <w:sz w:val="22"/>
        </w:rPr>
        <w:t>Secretaría.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5"/>
        </w:numPr>
        <w:tabs>
          <w:tab w:pos="1142" w:val="left" w:leader="none"/>
        </w:tabs>
        <w:spacing w:line="240" w:lineRule="auto" w:before="0" w:after="0"/>
        <w:ind w:left="1141" w:right="916" w:hanging="360"/>
        <w:jc w:val="both"/>
        <w:rPr>
          <w:sz w:val="22"/>
        </w:rPr>
      </w:pPr>
      <w:r>
        <w:rPr>
          <w:spacing w:val="-1"/>
          <w:sz w:val="22"/>
        </w:rPr>
        <w:t>Apoyo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eficiente</w:t>
      </w:r>
      <w:r>
        <w:rPr>
          <w:spacing w:val="-16"/>
          <w:sz w:val="22"/>
        </w:rPr>
        <w:t> </w:t>
      </w:r>
      <w:r>
        <w:rPr>
          <w:spacing w:val="-1"/>
          <w:sz w:val="22"/>
        </w:rPr>
        <w:t>en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el</w:t>
      </w:r>
      <w:r>
        <w:rPr>
          <w:spacing w:val="-17"/>
          <w:sz w:val="22"/>
        </w:rPr>
        <w:t> </w:t>
      </w:r>
      <w:r>
        <w:rPr>
          <w:spacing w:val="-1"/>
          <w:sz w:val="22"/>
        </w:rPr>
        <w:t>archivo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físico</w:t>
      </w:r>
      <w:r>
        <w:rPr>
          <w:spacing w:val="-14"/>
          <w:sz w:val="22"/>
        </w:rPr>
        <w:t> </w:t>
      </w:r>
      <w:r>
        <w:rPr>
          <w:sz w:val="22"/>
        </w:rPr>
        <w:t>de</w:t>
      </w:r>
      <w:r>
        <w:rPr>
          <w:spacing w:val="-15"/>
          <w:sz w:val="22"/>
        </w:rPr>
        <w:t> </w:t>
      </w:r>
      <w:r>
        <w:rPr>
          <w:sz w:val="22"/>
        </w:rPr>
        <w:t>documentos</w:t>
      </w:r>
      <w:r>
        <w:rPr>
          <w:spacing w:val="-13"/>
          <w:sz w:val="22"/>
        </w:rPr>
        <w:t> </w:t>
      </w:r>
      <w:r>
        <w:rPr>
          <w:sz w:val="22"/>
        </w:rPr>
        <w:t>recibidos</w:t>
      </w:r>
      <w:r>
        <w:rPr>
          <w:spacing w:val="-16"/>
          <w:sz w:val="22"/>
        </w:rPr>
        <w:t> </w:t>
      </w:r>
      <w:r>
        <w:rPr>
          <w:sz w:val="22"/>
        </w:rPr>
        <w:t>y</w:t>
      </w:r>
      <w:r>
        <w:rPr>
          <w:spacing w:val="-13"/>
          <w:sz w:val="22"/>
        </w:rPr>
        <w:t> </w:t>
      </w:r>
      <w:r>
        <w:rPr>
          <w:sz w:val="22"/>
        </w:rPr>
        <w:t>enviados</w:t>
      </w:r>
      <w:r>
        <w:rPr>
          <w:spacing w:val="-16"/>
          <w:sz w:val="22"/>
        </w:rPr>
        <w:t> </w:t>
      </w:r>
      <w:r>
        <w:rPr>
          <w:sz w:val="22"/>
        </w:rPr>
        <w:t>al</w:t>
      </w:r>
      <w:r>
        <w:rPr>
          <w:spacing w:val="-17"/>
          <w:sz w:val="22"/>
        </w:rPr>
        <w:t> </w:t>
      </w:r>
      <w:r>
        <w:rPr>
          <w:sz w:val="22"/>
        </w:rPr>
        <w:t>Despacho</w:t>
      </w:r>
      <w:r>
        <w:rPr>
          <w:spacing w:val="-58"/>
          <w:sz w:val="22"/>
        </w:rPr>
        <w:t> </w:t>
      </w:r>
      <w:r>
        <w:rPr>
          <w:sz w:val="22"/>
        </w:rPr>
        <w:t>Superior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3"/>
          <w:sz w:val="22"/>
        </w:rPr>
        <w:t> </w:t>
      </w:r>
      <w:r>
        <w:rPr>
          <w:sz w:val="22"/>
        </w:rPr>
        <w:t>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 Presidencia.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spacing w:line="480" w:lineRule="auto" w:before="0"/>
        <w:ind w:left="421" w:right="4273" w:firstLine="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</w:pPr>
    </w:p>
    <w:p>
      <w:pPr>
        <w:pStyle w:val="BodyText"/>
        <w:spacing w:before="1"/>
        <w:rPr>
          <w:sz w:val="20"/>
        </w:rPr>
      </w:pPr>
    </w:p>
    <w:p>
      <w:pPr>
        <w:spacing w:line="252" w:lineRule="exact"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F.</w:t>
      </w:r>
    </w:p>
    <w:p>
      <w:pPr>
        <w:spacing w:line="252" w:lineRule="exact" w:before="0"/>
        <w:ind w:left="421" w:right="0" w:firstLine="0"/>
        <w:jc w:val="left"/>
        <w:rPr>
          <w:sz w:val="22"/>
        </w:rPr>
      </w:pPr>
      <w:r>
        <w:rPr>
          <w:sz w:val="22"/>
        </w:rPr>
        <w:t>Cristina</w:t>
      </w:r>
      <w:r>
        <w:rPr>
          <w:spacing w:val="-3"/>
          <w:sz w:val="22"/>
        </w:rPr>
        <w:t> </w:t>
      </w:r>
      <w:r>
        <w:rPr>
          <w:sz w:val="22"/>
        </w:rPr>
        <w:t>Magalí</w:t>
      </w:r>
      <w:r>
        <w:rPr>
          <w:spacing w:val="-1"/>
          <w:sz w:val="22"/>
        </w:rPr>
        <w:t> </w:t>
      </w:r>
      <w:r>
        <w:rPr>
          <w:sz w:val="22"/>
        </w:rPr>
        <w:t>Aldana</w:t>
      </w:r>
      <w:r>
        <w:rPr>
          <w:spacing w:val="-2"/>
          <w:sz w:val="22"/>
        </w:rPr>
        <w:t> </w:t>
      </w:r>
      <w:r>
        <w:rPr>
          <w:sz w:val="22"/>
        </w:rPr>
        <w:t>Arenas</w:t>
      </w:r>
    </w:p>
    <w:p>
      <w:pPr>
        <w:pStyle w:val="BodyText"/>
      </w:pPr>
    </w:p>
    <w:p>
      <w:pPr>
        <w:pStyle w:val="BodyText"/>
        <w:spacing w:before="2"/>
        <w:rPr>
          <w:sz w:val="20"/>
        </w:rPr>
      </w:pPr>
    </w:p>
    <w:p>
      <w:pPr>
        <w:spacing w:before="0"/>
        <w:ind w:left="1578" w:right="2074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p>
      <w:pPr>
        <w:spacing w:after="0"/>
        <w:jc w:val="center"/>
        <w:rPr>
          <w:sz w:val="22"/>
        </w:rPr>
        <w:sectPr>
          <w:pgSz w:w="12240" w:h="15840"/>
          <w:pgMar w:header="719" w:footer="1002" w:top="1060" w:bottom="1200" w:left="128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79"/>
        <w:gridCol w:w="1793"/>
        <w:gridCol w:w="2784"/>
      </w:tblGrid>
      <w:tr>
        <w:trPr>
          <w:trHeight w:val="289" w:hRule="atLeast"/>
        </w:trPr>
        <w:tc>
          <w:tcPr>
            <w:tcW w:w="1829" w:type="dxa"/>
          </w:tcPr>
          <w:p>
            <w:pPr>
              <w:pStyle w:val="TableParagraph"/>
              <w:ind w:left="350"/>
              <w:rPr>
                <w:sz w:val="22"/>
              </w:rPr>
            </w:pPr>
            <w:bookmarkStart w:name="22 Tatiana Sanchez " w:id="22"/>
            <w:bookmarkEnd w:id="22"/>
            <w:r>
              <w:rPr/>
            </w:r>
            <w:r>
              <w:rPr>
                <w:sz w:val="22"/>
              </w:rPr>
              <w:t>Referencia:</w:t>
            </w:r>
          </w:p>
        </w:tc>
        <w:tc>
          <w:tcPr>
            <w:tcW w:w="2779" w:type="dxa"/>
          </w:tcPr>
          <w:p>
            <w:pPr>
              <w:pStyle w:val="TableParagraph"/>
              <w:ind w:left="87" w:right="85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029-24-2023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3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4" w:type="dxa"/>
          </w:tcPr>
          <w:p>
            <w:pPr>
              <w:pStyle w:val="TableParagraph"/>
              <w:ind w:left="578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79" w:type="dxa"/>
          </w:tcPr>
          <w:p>
            <w:pPr>
              <w:pStyle w:val="TableParagraph"/>
              <w:ind w:left="87" w:right="85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4" w:type="dxa"/>
          </w:tcPr>
          <w:p>
            <w:pPr>
              <w:pStyle w:val="TableParagraph"/>
              <w:ind w:left="157" w:right="145"/>
              <w:jc w:val="center"/>
              <w:rPr>
                <w:sz w:val="22"/>
              </w:rPr>
            </w:pPr>
            <w:r>
              <w:rPr>
                <w:sz w:val="22"/>
              </w:rPr>
              <w:t>Tatiana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Hessarele</w:t>
            </w:r>
          </w:p>
          <w:p>
            <w:pPr>
              <w:pStyle w:val="TableParagraph"/>
              <w:spacing w:before="37"/>
              <w:ind w:left="156" w:right="150"/>
              <w:jc w:val="center"/>
              <w:rPr>
                <w:sz w:val="22"/>
              </w:rPr>
            </w:pPr>
            <w:r>
              <w:rPr>
                <w:sz w:val="22"/>
              </w:rPr>
              <w:t>Sánchez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</w:rPr>
      </w:pPr>
    </w:p>
    <w:p>
      <w:pPr>
        <w:spacing w:line="252" w:lineRule="exact" w:before="94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Licenciada</w:t>
      </w:r>
    </w:p>
    <w:p>
      <w:pPr>
        <w:spacing w:line="252" w:lineRule="exact"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Geovanna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Frinnee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Estrada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Samayoa</w:t>
      </w:r>
    </w:p>
    <w:p>
      <w:pPr>
        <w:spacing w:before="1"/>
        <w:ind w:left="421" w:right="4285" w:firstLine="0"/>
        <w:jc w:val="left"/>
        <w:rPr>
          <w:b/>
          <w:sz w:val="22"/>
        </w:rPr>
      </w:pPr>
      <w:r>
        <w:rPr>
          <w:b/>
          <w:sz w:val="22"/>
        </w:rPr>
        <w:t>Secretaria Privada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9"/>
        </w:rPr>
      </w:pPr>
    </w:p>
    <w:p>
      <w:pPr>
        <w:spacing w:before="0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Señora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Secretaria:</w:t>
      </w: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421" w:right="914" w:firstLine="0"/>
        <w:jc w:val="both"/>
        <w:rPr>
          <w:sz w:val="22"/>
        </w:rPr>
      </w:pPr>
      <w:r>
        <w:rPr>
          <w:spacing w:val="-1"/>
          <w:sz w:val="22"/>
        </w:rPr>
        <w:t>Respetuosamente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me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dirijo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usted,</w:t>
      </w:r>
      <w:r>
        <w:rPr>
          <w:spacing w:val="-13"/>
          <w:sz w:val="22"/>
        </w:rPr>
        <w:t> </w:t>
      </w:r>
      <w:r>
        <w:rPr>
          <w:sz w:val="22"/>
        </w:rPr>
        <w:t>para</w:t>
      </w:r>
      <w:r>
        <w:rPr>
          <w:spacing w:val="-14"/>
          <w:sz w:val="22"/>
        </w:rPr>
        <w:t> </w:t>
      </w:r>
      <w:r>
        <w:rPr>
          <w:sz w:val="22"/>
        </w:rPr>
        <w:t>presentarle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informe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4"/>
          <w:sz w:val="22"/>
        </w:rPr>
        <w:t> </w:t>
      </w:r>
      <w:r>
        <w:rPr>
          <w:sz w:val="22"/>
        </w:rPr>
        <w:t>las</w:t>
      </w:r>
      <w:r>
        <w:rPr>
          <w:spacing w:val="-11"/>
          <w:sz w:val="22"/>
        </w:rPr>
        <w:t> </w:t>
      </w:r>
      <w:r>
        <w:rPr>
          <w:sz w:val="22"/>
        </w:rPr>
        <w:t>actividades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apoyo</w:t>
      </w:r>
      <w:r>
        <w:rPr>
          <w:spacing w:val="-59"/>
          <w:sz w:val="22"/>
        </w:rPr>
        <w:t> </w:t>
      </w:r>
      <w:r>
        <w:rPr>
          <w:sz w:val="22"/>
        </w:rPr>
        <w:t>técnico</w:t>
      </w:r>
      <w:r>
        <w:rPr>
          <w:spacing w:val="-7"/>
          <w:sz w:val="22"/>
        </w:rPr>
        <w:t> </w:t>
      </w:r>
      <w:r>
        <w:rPr>
          <w:sz w:val="22"/>
        </w:rPr>
        <w:t>realizadas</w:t>
      </w:r>
      <w:r>
        <w:rPr>
          <w:spacing w:val="-7"/>
          <w:sz w:val="22"/>
        </w:rPr>
        <w:t> </w:t>
      </w:r>
      <w:r>
        <w:rPr>
          <w:sz w:val="22"/>
        </w:rPr>
        <w:t>durante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8"/>
          <w:sz w:val="22"/>
        </w:rPr>
        <w:t> </w:t>
      </w:r>
      <w:r>
        <w:rPr>
          <w:sz w:val="22"/>
        </w:rPr>
        <w:t>mes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junio</w:t>
      </w:r>
      <w:r>
        <w:rPr>
          <w:spacing w:val="-6"/>
          <w:sz w:val="22"/>
        </w:rPr>
        <w:t> </w:t>
      </w:r>
      <w:r>
        <w:rPr>
          <w:sz w:val="22"/>
        </w:rPr>
        <w:t>del</w:t>
      </w:r>
      <w:r>
        <w:rPr>
          <w:spacing w:val="-8"/>
          <w:sz w:val="22"/>
        </w:rPr>
        <w:t> </w:t>
      </w:r>
      <w:r>
        <w:rPr>
          <w:sz w:val="22"/>
        </w:rPr>
        <w:t>año</w:t>
      </w:r>
      <w:r>
        <w:rPr>
          <w:spacing w:val="-10"/>
          <w:sz w:val="22"/>
        </w:rPr>
        <w:t> </w:t>
      </w:r>
      <w:r>
        <w:rPr>
          <w:sz w:val="22"/>
        </w:rPr>
        <w:t>2023,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conformidad</w:t>
      </w:r>
      <w:r>
        <w:rPr>
          <w:spacing w:val="-6"/>
          <w:sz w:val="22"/>
        </w:rPr>
        <w:t> </w:t>
      </w:r>
      <w:r>
        <w:rPr>
          <w:sz w:val="22"/>
        </w:rPr>
        <w:t>con</w:t>
      </w:r>
      <w:r>
        <w:rPr>
          <w:spacing w:val="-7"/>
          <w:sz w:val="22"/>
        </w:rPr>
        <w:t> </w:t>
      </w:r>
      <w:r>
        <w:rPr>
          <w:sz w:val="22"/>
        </w:rPr>
        <w:t>lo</w:t>
      </w:r>
      <w:r>
        <w:rPr>
          <w:spacing w:val="-6"/>
          <w:sz w:val="22"/>
        </w:rPr>
        <w:t> </w:t>
      </w:r>
      <w:r>
        <w:rPr>
          <w:sz w:val="22"/>
        </w:rPr>
        <w:t>establecido</w:t>
      </w:r>
      <w:r>
        <w:rPr>
          <w:spacing w:val="-59"/>
          <w:sz w:val="22"/>
        </w:rPr>
        <w:t> </w:t>
      </w:r>
      <w:r>
        <w:rPr>
          <w:sz w:val="22"/>
        </w:rPr>
        <w:t>en la cláusula décima segunda del Contrato Administrativo en referencia, las cuales se</w:t>
      </w:r>
      <w:r>
        <w:rPr>
          <w:spacing w:val="1"/>
          <w:sz w:val="22"/>
        </w:rPr>
        <w:t> </w:t>
      </w:r>
      <w:r>
        <w:rPr>
          <w:sz w:val="22"/>
        </w:rPr>
        <w:t>detallan a</w:t>
      </w:r>
      <w:r>
        <w:rPr>
          <w:spacing w:val="1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207" w:after="0"/>
        <w:ind w:left="1141" w:right="914" w:hanging="361"/>
        <w:jc w:val="both"/>
        <w:rPr>
          <w:sz w:val="22"/>
        </w:rPr>
      </w:pPr>
      <w:r>
        <w:rPr>
          <w:sz w:val="22"/>
        </w:rPr>
        <w:t>Brindé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recopilación</w:t>
      </w:r>
      <w:r>
        <w:rPr>
          <w:spacing w:val="1"/>
          <w:sz w:val="22"/>
        </w:rPr>
        <w:t> </w:t>
      </w:r>
      <w:r>
        <w:rPr>
          <w:sz w:val="22"/>
        </w:rPr>
        <w:t>e</w:t>
      </w:r>
      <w:r>
        <w:rPr>
          <w:spacing w:val="1"/>
          <w:sz w:val="22"/>
        </w:rPr>
        <w:t> </w:t>
      </w:r>
      <w:r>
        <w:rPr>
          <w:sz w:val="22"/>
        </w:rPr>
        <w:t>integración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información</w:t>
      </w:r>
      <w:r>
        <w:rPr>
          <w:spacing w:val="1"/>
          <w:sz w:val="22"/>
        </w:rPr>
        <w:t> </w:t>
      </w:r>
      <w:r>
        <w:rPr>
          <w:sz w:val="22"/>
        </w:rPr>
        <w:t>relacionada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prioridades</w:t>
      </w:r>
      <w:r>
        <w:rPr>
          <w:spacing w:val="-7"/>
          <w:sz w:val="22"/>
        </w:rPr>
        <w:t> </w:t>
      </w:r>
      <w:r>
        <w:rPr>
          <w:sz w:val="22"/>
        </w:rPr>
        <w:t>presidenciales,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12"/>
          <w:sz w:val="22"/>
        </w:rPr>
        <w:t> </w:t>
      </w:r>
      <w:r>
        <w:rPr>
          <w:sz w:val="22"/>
        </w:rPr>
        <w:t>requerimiento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Secretaria</w:t>
      </w:r>
      <w:r>
        <w:rPr>
          <w:spacing w:val="-7"/>
          <w:sz w:val="22"/>
        </w:rPr>
        <w:t> </w:t>
      </w:r>
      <w:r>
        <w:rPr>
          <w:sz w:val="22"/>
        </w:rPr>
        <w:t>Privada</w:t>
      </w:r>
      <w:r>
        <w:rPr>
          <w:spacing w:val="-59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216" w:after="0"/>
        <w:ind w:left="1141" w:right="918" w:hanging="360"/>
        <w:jc w:val="both"/>
        <w:rPr>
          <w:sz w:val="22"/>
        </w:rPr>
      </w:pPr>
      <w:r>
        <w:rPr>
          <w:sz w:val="22"/>
        </w:rPr>
        <w:t>Apoyo en la logística y acompañamiento a las reuniones con personal de los</w:t>
      </w:r>
      <w:r>
        <w:rPr>
          <w:spacing w:val="1"/>
          <w:sz w:val="22"/>
        </w:rPr>
        <w:t> </w:t>
      </w:r>
      <w:r>
        <w:rPr>
          <w:sz w:val="22"/>
        </w:rPr>
        <w:t>Ministerios,</w:t>
      </w:r>
      <w:r>
        <w:rPr>
          <w:spacing w:val="-14"/>
          <w:sz w:val="22"/>
        </w:rPr>
        <w:t> </w:t>
      </w:r>
      <w:r>
        <w:rPr>
          <w:sz w:val="22"/>
        </w:rPr>
        <w:t>Secretarías</w:t>
      </w:r>
      <w:r>
        <w:rPr>
          <w:spacing w:val="-14"/>
          <w:sz w:val="22"/>
        </w:rPr>
        <w:t> </w:t>
      </w:r>
      <w:r>
        <w:rPr>
          <w:sz w:val="22"/>
        </w:rPr>
        <w:t>y</w:t>
      </w:r>
      <w:r>
        <w:rPr>
          <w:spacing w:val="-15"/>
          <w:sz w:val="22"/>
        </w:rPr>
        <w:t> </w:t>
      </w:r>
      <w:r>
        <w:rPr>
          <w:sz w:val="22"/>
        </w:rPr>
        <w:t>otras</w:t>
      </w:r>
      <w:r>
        <w:rPr>
          <w:spacing w:val="-12"/>
          <w:sz w:val="22"/>
        </w:rPr>
        <w:t> </w:t>
      </w:r>
      <w:r>
        <w:rPr>
          <w:sz w:val="22"/>
        </w:rPr>
        <w:t>dependencias</w:t>
      </w:r>
      <w:r>
        <w:rPr>
          <w:spacing w:val="-14"/>
          <w:sz w:val="22"/>
        </w:rPr>
        <w:t> </w:t>
      </w:r>
      <w:r>
        <w:rPr>
          <w:sz w:val="22"/>
        </w:rPr>
        <w:t>del</w:t>
      </w:r>
      <w:r>
        <w:rPr>
          <w:spacing w:val="-16"/>
          <w:sz w:val="22"/>
        </w:rPr>
        <w:t> </w:t>
      </w:r>
      <w:r>
        <w:rPr>
          <w:sz w:val="22"/>
        </w:rPr>
        <w:t>Organismo</w:t>
      </w:r>
      <w:r>
        <w:rPr>
          <w:spacing w:val="-12"/>
          <w:sz w:val="22"/>
        </w:rPr>
        <w:t> </w:t>
      </w:r>
      <w:r>
        <w:rPr>
          <w:sz w:val="22"/>
        </w:rPr>
        <w:t>Ejecutivo,</w:t>
      </w:r>
      <w:r>
        <w:rPr>
          <w:spacing w:val="-12"/>
          <w:sz w:val="22"/>
        </w:rPr>
        <w:t> </w:t>
      </w:r>
      <w:r>
        <w:rPr>
          <w:sz w:val="22"/>
        </w:rPr>
        <w:t>convocadas</w:t>
      </w:r>
      <w:r>
        <w:rPr>
          <w:spacing w:val="-58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la Secretaria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 Presidencia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-4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215" w:after="0"/>
        <w:ind w:left="1141" w:right="914" w:hanging="361"/>
        <w:jc w:val="both"/>
        <w:rPr>
          <w:sz w:val="22"/>
        </w:rPr>
      </w:pPr>
      <w:r>
        <w:rPr>
          <w:sz w:val="22"/>
        </w:rPr>
        <w:t>Brindé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técnico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revisión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y/o</w:t>
      </w:r>
      <w:r>
        <w:rPr>
          <w:spacing w:val="1"/>
          <w:sz w:val="22"/>
        </w:rPr>
        <w:t> </w:t>
      </w:r>
      <w:r>
        <w:rPr>
          <w:sz w:val="22"/>
        </w:rPr>
        <w:t>acciones</w:t>
      </w:r>
      <w:r>
        <w:rPr>
          <w:spacing w:val="1"/>
          <w:sz w:val="22"/>
        </w:rPr>
        <w:t> </w:t>
      </w:r>
      <w:r>
        <w:rPr>
          <w:sz w:val="22"/>
        </w:rPr>
        <w:t>técnicas</w:t>
      </w:r>
      <w:r>
        <w:rPr>
          <w:spacing w:val="1"/>
          <w:sz w:val="22"/>
        </w:rPr>
        <w:t> </w:t>
      </w:r>
      <w:r>
        <w:rPr>
          <w:sz w:val="22"/>
        </w:rPr>
        <w:t>relacionadas con el quehacer de la Secretaría Privada de la Presidencia, conforme</w:t>
      </w:r>
      <w:r>
        <w:rPr>
          <w:spacing w:val="-59"/>
          <w:sz w:val="22"/>
        </w:rPr>
        <w:t> </w:t>
      </w:r>
      <w:r>
        <w:rPr>
          <w:sz w:val="22"/>
        </w:rPr>
        <w:t>las normas y procedimientos aplicables para cada caso, a requerimiento de la</w:t>
      </w:r>
      <w:r>
        <w:rPr>
          <w:spacing w:val="1"/>
          <w:sz w:val="22"/>
        </w:rPr>
        <w:t> </w:t>
      </w:r>
      <w:r>
        <w:rPr>
          <w:sz w:val="22"/>
        </w:rPr>
        <w:t>Secretaria 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215" w:after="0"/>
        <w:ind w:left="1141" w:right="914" w:hanging="360"/>
        <w:jc w:val="both"/>
        <w:rPr>
          <w:sz w:val="22"/>
        </w:rPr>
      </w:pPr>
      <w:r>
        <w:rPr>
          <w:sz w:val="22"/>
        </w:rPr>
        <w:t>Apoyo</w:t>
      </w:r>
      <w:r>
        <w:rPr>
          <w:spacing w:val="-7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7"/>
          <w:sz w:val="22"/>
        </w:rPr>
        <w:t> </w:t>
      </w:r>
      <w:r>
        <w:rPr>
          <w:sz w:val="22"/>
        </w:rPr>
        <w:t>análisis</w:t>
      </w:r>
      <w:r>
        <w:rPr>
          <w:spacing w:val="-7"/>
          <w:sz w:val="22"/>
        </w:rPr>
        <w:t> </w:t>
      </w:r>
      <w:r>
        <w:rPr>
          <w:sz w:val="22"/>
        </w:rPr>
        <w:t>y</w:t>
      </w:r>
      <w:r>
        <w:rPr>
          <w:spacing w:val="-6"/>
          <w:sz w:val="22"/>
        </w:rPr>
        <w:t> </w:t>
      </w:r>
      <w:r>
        <w:rPr>
          <w:sz w:val="22"/>
        </w:rPr>
        <w:t>redacción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documentos</w:t>
      </w:r>
      <w:r>
        <w:rPr>
          <w:spacing w:val="-11"/>
          <w:sz w:val="22"/>
        </w:rPr>
        <w:t> </w:t>
      </w:r>
      <w:r>
        <w:rPr>
          <w:sz w:val="22"/>
        </w:rPr>
        <w:t>oficiales</w:t>
      </w:r>
      <w:r>
        <w:rPr>
          <w:spacing w:val="-6"/>
          <w:sz w:val="22"/>
        </w:rPr>
        <w:t> </w:t>
      </w:r>
      <w:r>
        <w:rPr>
          <w:sz w:val="22"/>
        </w:rPr>
        <w:t>del</w:t>
      </w:r>
      <w:r>
        <w:rPr>
          <w:spacing w:val="-7"/>
          <w:sz w:val="22"/>
        </w:rPr>
        <w:t> </w:t>
      </w:r>
      <w:r>
        <w:rPr>
          <w:sz w:val="22"/>
        </w:rPr>
        <w:t>Despacho</w:t>
      </w:r>
      <w:r>
        <w:rPr>
          <w:spacing w:val="-7"/>
          <w:sz w:val="22"/>
        </w:rPr>
        <w:t> </w:t>
      </w:r>
      <w:r>
        <w:rPr>
          <w:sz w:val="22"/>
        </w:rPr>
        <w:t>Superior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Secretaría</w:t>
      </w:r>
      <w:r>
        <w:rPr>
          <w:spacing w:val="-6"/>
          <w:sz w:val="22"/>
        </w:rPr>
        <w:t> </w:t>
      </w:r>
      <w:r>
        <w:rPr>
          <w:sz w:val="22"/>
        </w:rPr>
        <w:t>Privada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Presidencia,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10"/>
          <w:sz w:val="22"/>
        </w:rPr>
        <w:t> </w:t>
      </w:r>
      <w:r>
        <w:rPr>
          <w:sz w:val="22"/>
        </w:rPr>
        <w:t>requerimiento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Secretaria</w:t>
      </w:r>
      <w:r>
        <w:rPr>
          <w:spacing w:val="-7"/>
          <w:sz w:val="22"/>
        </w:rPr>
        <w:t> </w:t>
      </w:r>
      <w:r>
        <w:rPr>
          <w:sz w:val="22"/>
        </w:rPr>
        <w:t>Privada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 Presidencia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215" w:after="0"/>
        <w:ind w:left="1141" w:right="914" w:hanging="360"/>
        <w:jc w:val="both"/>
        <w:rPr>
          <w:sz w:val="22"/>
        </w:rPr>
      </w:pPr>
      <w:r>
        <w:rPr>
          <w:sz w:val="22"/>
        </w:rPr>
        <w:t>Seguimiento a los planteamientos presentados por las distintas instancias para la</w:t>
      </w:r>
      <w:r>
        <w:rPr>
          <w:spacing w:val="1"/>
          <w:sz w:val="22"/>
        </w:rPr>
        <w:t> </w:t>
      </w:r>
      <w:r>
        <w:rPr>
          <w:sz w:val="22"/>
        </w:rPr>
        <w:t>consideración respectiva del Despacho Superior de la Secretaría Privada de la</w:t>
      </w:r>
      <w:r>
        <w:rPr>
          <w:spacing w:val="1"/>
          <w:sz w:val="22"/>
        </w:rPr>
        <w:t> </w:t>
      </w:r>
      <w:r>
        <w:rPr>
          <w:sz w:val="22"/>
        </w:rPr>
        <w:t>Presidencia, tales como el vaciado de información sobre el seguimiento a los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proyectos</w:t>
      </w:r>
      <w:r>
        <w:rPr>
          <w:spacing w:val="-13"/>
          <w:sz w:val="22"/>
        </w:rPr>
        <w:t> </w:t>
      </w:r>
      <w:r>
        <w:rPr>
          <w:sz w:val="22"/>
        </w:rPr>
        <w:t>y</w:t>
      </w:r>
      <w:r>
        <w:rPr>
          <w:spacing w:val="-12"/>
          <w:sz w:val="22"/>
        </w:rPr>
        <w:t> </w:t>
      </w:r>
      <w:r>
        <w:rPr>
          <w:sz w:val="22"/>
        </w:rPr>
        <w:t>acciones</w:t>
      </w:r>
      <w:r>
        <w:rPr>
          <w:spacing w:val="-12"/>
          <w:sz w:val="22"/>
        </w:rPr>
        <w:t> </w:t>
      </w:r>
      <w:r>
        <w:rPr>
          <w:sz w:val="22"/>
        </w:rPr>
        <w:t>con</w:t>
      </w:r>
      <w:r>
        <w:rPr>
          <w:spacing w:val="-12"/>
          <w:sz w:val="22"/>
        </w:rPr>
        <w:t> </w:t>
      </w:r>
      <w:r>
        <w:rPr>
          <w:sz w:val="22"/>
        </w:rPr>
        <w:t>personal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los</w:t>
      </w:r>
      <w:r>
        <w:rPr>
          <w:spacing w:val="-12"/>
          <w:sz w:val="22"/>
        </w:rPr>
        <w:t> </w:t>
      </w:r>
      <w:r>
        <w:rPr>
          <w:sz w:val="22"/>
        </w:rPr>
        <w:t>distintos</w:t>
      </w:r>
      <w:r>
        <w:rPr>
          <w:spacing w:val="-15"/>
          <w:sz w:val="22"/>
        </w:rPr>
        <w:t> </w:t>
      </w:r>
      <w:r>
        <w:rPr>
          <w:sz w:val="22"/>
        </w:rPr>
        <w:t>Ministerios</w:t>
      </w:r>
      <w:r>
        <w:rPr>
          <w:spacing w:val="-12"/>
          <w:sz w:val="22"/>
        </w:rPr>
        <w:t> </w:t>
      </w:r>
      <w:r>
        <w:rPr>
          <w:sz w:val="22"/>
        </w:rPr>
        <w:t>con</w:t>
      </w:r>
      <w:r>
        <w:rPr>
          <w:spacing w:val="-12"/>
          <w:sz w:val="22"/>
        </w:rPr>
        <w:t> </w:t>
      </w:r>
      <w:r>
        <w:rPr>
          <w:sz w:val="22"/>
        </w:rPr>
        <w:t>el</w:t>
      </w:r>
      <w:r>
        <w:rPr>
          <w:spacing w:val="-13"/>
          <w:sz w:val="22"/>
        </w:rPr>
        <w:t> </w:t>
      </w:r>
      <w:r>
        <w:rPr>
          <w:sz w:val="22"/>
        </w:rPr>
        <w:t>fin</w:t>
      </w:r>
      <w:r>
        <w:rPr>
          <w:spacing w:val="-12"/>
          <w:sz w:val="22"/>
        </w:rPr>
        <w:t> </w:t>
      </w:r>
      <w:r>
        <w:rPr>
          <w:sz w:val="22"/>
        </w:rPr>
        <w:t>de</w:t>
      </w:r>
      <w:r>
        <w:rPr>
          <w:spacing w:val="-13"/>
          <w:sz w:val="22"/>
        </w:rPr>
        <w:t> </w:t>
      </w:r>
      <w:r>
        <w:rPr>
          <w:sz w:val="22"/>
        </w:rPr>
        <w:t>dar</w:t>
      </w:r>
      <w:r>
        <w:rPr>
          <w:spacing w:val="-11"/>
          <w:sz w:val="22"/>
        </w:rPr>
        <w:t> </w:t>
      </w:r>
      <w:r>
        <w:rPr>
          <w:sz w:val="22"/>
        </w:rPr>
        <w:t>salida</w:t>
      </w:r>
      <w:r>
        <w:rPr>
          <w:spacing w:val="-59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continuidad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los</w:t>
      </w:r>
      <w:r>
        <w:rPr>
          <w:spacing w:val="-3"/>
          <w:sz w:val="22"/>
        </w:rPr>
        <w:t> </w:t>
      </w:r>
      <w:r>
        <w:rPr>
          <w:sz w:val="22"/>
        </w:rPr>
        <w:t>procesos,</w:t>
      </w:r>
      <w:r>
        <w:rPr>
          <w:spacing w:val="-3"/>
          <w:sz w:val="22"/>
        </w:rPr>
        <w:t> </w:t>
      </w:r>
      <w:r>
        <w:rPr>
          <w:sz w:val="22"/>
        </w:rPr>
        <w:t>así</w:t>
      </w:r>
      <w:r>
        <w:rPr>
          <w:spacing w:val="-4"/>
          <w:sz w:val="22"/>
        </w:rPr>
        <w:t> </w:t>
      </w:r>
      <w:r>
        <w:rPr>
          <w:sz w:val="22"/>
        </w:rPr>
        <w:t>como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recopilación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información</w:t>
      </w:r>
      <w:r>
        <w:rPr>
          <w:spacing w:val="-5"/>
          <w:sz w:val="22"/>
        </w:rPr>
        <w:t> </w:t>
      </w:r>
      <w:r>
        <w:rPr>
          <w:sz w:val="22"/>
        </w:rPr>
        <w:t>para</w:t>
      </w:r>
      <w:r>
        <w:rPr>
          <w:spacing w:val="-4"/>
          <w:sz w:val="22"/>
        </w:rPr>
        <w:t> </w:t>
      </w:r>
      <w:r>
        <w:rPr>
          <w:sz w:val="22"/>
        </w:rPr>
        <w:t>los</w:t>
      </w:r>
      <w:r>
        <w:rPr>
          <w:spacing w:val="-3"/>
          <w:sz w:val="22"/>
        </w:rPr>
        <w:t> </w:t>
      </w:r>
      <w:r>
        <w:rPr>
          <w:sz w:val="22"/>
        </w:rPr>
        <w:t>fines</w:t>
      </w:r>
      <w:r>
        <w:rPr>
          <w:spacing w:val="-59"/>
          <w:sz w:val="22"/>
        </w:rPr>
        <w:t> </w:t>
      </w:r>
      <w:r>
        <w:rPr>
          <w:sz w:val="22"/>
        </w:rPr>
        <w:t>correspondientes, a requerimiento de la Secretaria Privada de la Presidencia de 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spacing w:after="0" w:line="240" w:lineRule="auto"/>
        <w:jc w:val="both"/>
        <w:rPr>
          <w:sz w:val="22"/>
        </w:rPr>
        <w:sectPr>
          <w:headerReference w:type="default" r:id="rId93"/>
          <w:headerReference w:type="even" r:id="rId94"/>
          <w:footerReference w:type="default" r:id="rId95"/>
          <w:footerReference w:type="even" r:id="rId96"/>
          <w:pgSz w:w="12240" w:h="15840"/>
          <w:pgMar w:header="719" w:footer="1002" w:top="1060" w:bottom="1200" w:left="1280" w:right="7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2"/>
        </w:rPr>
      </w:pPr>
    </w:p>
    <w:tbl>
      <w:tblPr>
        <w:tblW w:w="0" w:type="auto"/>
        <w:jc w:val="left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9"/>
        <w:gridCol w:w="2779"/>
        <w:gridCol w:w="1793"/>
        <w:gridCol w:w="2784"/>
      </w:tblGrid>
      <w:tr>
        <w:trPr>
          <w:trHeight w:val="289" w:hRule="atLeast"/>
        </w:trPr>
        <w:tc>
          <w:tcPr>
            <w:tcW w:w="1829" w:type="dxa"/>
          </w:tcPr>
          <w:p>
            <w:pPr>
              <w:pStyle w:val="TableParagraph"/>
              <w:ind w:left="350"/>
              <w:rPr>
                <w:sz w:val="22"/>
              </w:rPr>
            </w:pPr>
            <w:r>
              <w:rPr>
                <w:sz w:val="22"/>
              </w:rPr>
              <w:t>Referencia:</w:t>
            </w:r>
          </w:p>
        </w:tc>
        <w:tc>
          <w:tcPr>
            <w:tcW w:w="2779" w:type="dxa"/>
          </w:tcPr>
          <w:p>
            <w:pPr>
              <w:pStyle w:val="TableParagraph"/>
              <w:ind w:left="87" w:right="85"/>
              <w:jc w:val="center"/>
              <w:rPr>
                <w:b/>
                <w:sz w:val="22"/>
              </w:rPr>
            </w:pPr>
            <w:r>
              <w:rPr>
                <w:sz w:val="22"/>
              </w:rPr>
              <w:t>Contrato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029-24-2023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3"/>
              <w:jc w:val="center"/>
              <w:rPr>
                <w:sz w:val="22"/>
              </w:rPr>
            </w:pPr>
            <w:r>
              <w:rPr>
                <w:sz w:val="22"/>
              </w:rPr>
              <w:t>Fecha:</w:t>
            </w:r>
          </w:p>
        </w:tc>
        <w:tc>
          <w:tcPr>
            <w:tcW w:w="2784" w:type="dxa"/>
          </w:tcPr>
          <w:p>
            <w:pPr>
              <w:pStyle w:val="TableParagraph"/>
              <w:ind w:left="578"/>
              <w:rPr>
                <w:sz w:val="22"/>
              </w:rPr>
            </w:pPr>
            <w:r>
              <w:rPr>
                <w:sz w:val="22"/>
              </w:rPr>
              <w:t>30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junio 2023</w:t>
            </w:r>
          </w:p>
        </w:tc>
      </w:tr>
      <w:tr>
        <w:trPr>
          <w:trHeight w:val="582" w:hRule="atLeast"/>
        </w:trPr>
        <w:tc>
          <w:tcPr>
            <w:tcW w:w="1829" w:type="dxa"/>
          </w:tcPr>
          <w:p>
            <w:pPr>
              <w:pStyle w:val="TableParagraph"/>
              <w:ind w:left="547"/>
              <w:rPr>
                <w:sz w:val="22"/>
              </w:rPr>
            </w:pPr>
            <w:r>
              <w:rPr>
                <w:sz w:val="22"/>
              </w:rPr>
              <w:t>Tipo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</w:p>
          <w:p>
            <w:pPr>
              <w:pStyle w:val="TableParagraph"/>
              <w:spacing w:before="37"/>
              <w:ind w:left="436"/>
              <w:rPr>
                <w:sz w:val="22"/>
              </w:rPr>
            </w:pPr>
            <w:r>
              <w:rPr>
                <w:sz w:val="22"/>
              </w:rPr>
              <w:t>Servicios:</w:t>
            </w:r>
          </w:p>
        </w:tc>
        <w:tc>
          <w:tcPr>
            <w:tcW w:w="2779" w:type="dxa"/>
          </w:tcPr>
          <w:p>
            <w:pPr>
              <w:pStyle w:val="TableParagraph"/>
              <w:ind w:left="87" w:right="85"/>
              <w:jc w:val="center"/>
              <w:rPr>
                <w:sz w:val="22"/>
              </w:rPr>
            </w:pPr>
            <w:r>
              <w:rPr>
                <w:sz w:val="22"/>
              </w:rPr>
              <w:t>Técnicos</w:t>
            </w:r>
          </w:p>
        </w:tc>
        <w:tc>
          <w:tcPr>
            <w:tcW w:w="1793" w:type="dxa"/>
          </w:tcPr>
          <w:p>
            <w:pPr>
              <w:pStyle w:val="TableParagraph"/>
              <w:ind w:left="311" w:right="301"/>
              <w:jc w:val="center"/>
              <w:rPr>
                <w:sz w:val="22"/>
              </w:rPr>
            </w:pPr>
            <w:r>
              <w:rPr>
                <w:sz w:val="22"/>
              </w:rPr>
              <w:t>Contratista:</w:t>
            </w:r>
          </w:p>
        </w:tc>
        <w:tc>
          <w:tcPr>
            <w:tcW w:w="2784" w:type="dxa"/>
          </w:tcPr>
          <w:p>
            <w:pPr>
              <w:pStyle w:val="TableParagraph"/>
              <w:ind w:left="157" w:right="145"/>
              <w:jc w:val="center"/>
              <w:rPr>
                <w:sz w:val="22"/>
              </w:rPr>
            </w:pPr>
            <w:r>
              <w:rPr>
                <w:sz w:val="22"/>
              </w:rPr>
              <w:t>Tatiana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Hessarele</w:t>
            </w:r>
          </w:p>
          <w:p>
            <w:pPr>
              <w:pStyle w:val="TableParagraph"/>
              <w:spacing w:before="37"/>
              <w:ind w:left="156" w:right="150"/>
              <w:jc w:val="center"/>
              <w:rPr>
                <w:sz w:val="22"/>
              </w:rPr>
            </w:pPr>
            <w:r>
              <w:rPr>
                <w:sz w:val="22"/>
              </w:rPr>
              <w:t>Sánchez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6"/>
      </w:pPr>
    </w:p>
    <w:p>
      <w:pPr>
        <w:pStyle w:val="ListParagraph"/>
        <w:numPr>
          <w:ilvl w:val="0"/>
          <w:numId w:val="16"/>
        </w:numPr>
        <w:tabs>
          <w:tab w:pos="1142" w:val="left" w:leader="none"/>
        </w:tabs>
        <w:spacing w:line="240" w:lineRule="auto" w:before="94" w:after="0"/>
        <w:ind w:left="1141" w:right="917" w:hanging="361"/>
        <w:jc w:val="left"/>
        <w:rPr>
          <w:sz w:val="22"/>
        </w:rPr>
      </w:pPr>
      <w:r>
        <w:rPr>
          <w:sz w:val="22"/>
        </w:rPr>
        <w:t>Brindé</w:t>
      </w:r>
      <w:r>
        <w:rPr>
          <w:spacing w:val="2"/>
          <w:sz w:val="22"/>
        </w:rPr>
        <w:t> </w:t>
      </w:r>
      <w:r>
        <w:rPr>
          <w:sz w:val="22"/>
        </w:rPr>
        <w:t>apoyo</w:t>
      </w:r>
      <w:r>
        <w:rPr>
          <w:spacing w:val="-2"/>
          <w:sz w:val="22"/>
        </w:rPr>
        <w:t> </w:t>
      </w:r>
      <w:r>
        <w:rPr>
          <w:sz w:val="22"/>
        </w:rPr>
        <w:t>técnico eficiente</w:t>
      </w:r>
      <w:r>
        <w:rPr>
          <w:spacing w:val="2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 atención</w:t>
      </w:r>
      <w:r>
        <w:rPr>
          <w:spacing w:val="2"/>
          <w:sz w:val="22"/>
        </w:rPr>
        <w:t> </w:t>
      </w:r>
      <w:r>
        <w:rPr>
          <w:sz w:val="22"/>
        </w:rPr>
        <w:t>de las</w:t>
      </w:r>
      <w:r>
        <w:rPr>
          <w:spacing w:val="3"/>
          <w:sz w:val="22"/>
        </w:rPr>
        <w:t> </w:t>
      </w:r>
      <w:r>
        <w:rPr>
          <w:sz w:val="22"/>
        </w:rPr>
        <w:t>consultas</w:t>
      </w:r>
      <w:r>
        <w:rPr>
          <w:spacing w:val="1"/>
          <w:sz w:val="22"/>
        </w:rPr>
        <w:t> </w:t>
      </w:r>
      <w:r>
        <w:rPr>
          <w:sz w:val="22"/>
        </w:rPr>
        <w:t>verbales y/o</w:t>
      </w:r>
      <w:r>
        <w:rPr>
          <w:spacing w:val="2"/>
          <w:sz w:val="22"/>
        </w:rPr>
        <w:t> </w:t>
      </w:r>
      <w:r>
        <w:rPr>
          <w:sz w:val="22"/>
        </w:rPr>
        <w:t>escritas</w:t>
      </w:r>
      <w:r>
        <w:rPr>
          <w:spacing w:val="-58"/>
          <w:sz w:val="22"/>
        </w:rPr>
        <w:t> </w:t>
      </w:r>
      <w:r>
        <w:rPr>
          <w:sz w:val="22"/>
        </w:rPr>
        <w:t>relacionadas</w:t>
      </w:r>
      <w:r>
        <w:rPr>
          <w:spacing w:val="-1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temas competentes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</w:t>
      </w:r>
      <w:r>
        <w:rPr>
          <w:spacing w:val="-3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</w:pPr>
    </w:p>
    <w:p>
      <w:pPr>
        <w:pStyle w:val="BodyText"/>
        <w:spacing w:before="1"/>
        <w:rPr>
          <w:sz w:val="20"/>
        </w:rPr>
      </w:pPr>
    </w:p>
    <w:p>
      <w:pPr>
        <w:spacing w:line="477" w:lineRule="auto" w:before="0"/>
        <w:ind w:left="421" w:right="4273" w:firstLine="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spacing w:line="252" w:lineRule="exact" w:before="94"/>
        <w:ind w:left="421" w:right="0" w:firstLine="0"/>
        <w:jc w:val="left"/>
        <w:rPr>
          <w:b/>
          <w:sz w:val="22"/>
        </w:rPr>
      </w:pPr>
      <w:r>
        <w:rPr>
          <w:b/>
          <w:sz w:val="22"/>
        </w:rPr>
        <w:t>F.</w:t>
      </w:r>
    </w:p>
    <w:p>
      <w:pPr>
        <w:spacing w:line="252" w:lineRule="exact" w:before="0"/>
        <w:ind w:left="1129" w:right="0" w:firstLine="0"/>
        <w:jc w:val="left"/>
        <w:rPr>
          <w:b/>
          <w:sz w:val="22"/>
        </w:rPr>
      </w:pPr>
      <w:r>
        <w:rPr>
          <w:b/>
          <w:sz w:val="22"/>
        </w:rPr>
        <w:t>Tatiana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Hessarele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Sánchez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3"/>
        </w:rPr>
      </w:pPr>
    </w:p>
    <w:p>
      <w:pPr>
        <w:spacing w:before="94"/>
        <w:ind w:left="1578" w:right="2074" w:firstLine="0"/>
        <w:jc w:val="center"/>
        <w:rPr>
          <w:b/>
          <w:sz w:val="22"/>
        </w:rPr>
      </w:pPr>
      <w:r>
        <w:rPr>
          <w:b/>
          <w:sz w:val="22"/>
        </w:rPr>
        <w:t>Vo. Bo.</w:t>
      </w:r>
    </w:p>
    <w:sectPr>
      <w:pgSz w:w="12240" w:h="15840"/>
      <w:pgMar w:header="719" w:footer="1002" w:top="1060" w:bottom="1200" w:left="1280" w:right="7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Bookman Old Style">
    <w:altName w:val="Bookman Old Style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24.480835pt;margin-top:730.879883pt;width:29.45pt;height:13.05pt;mso-position-horizontal-relative:page;mso-position-vertical-relative:page;z-index:-17201664" type="#_x0000_t202" id="docshape3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sz w:val="22"/>
                  </w:rPr>
                  <w:t>1</w:t>
                </w:r>
                <w:r>
                  <w:rPr>
                    <w:rFonts w:ascii="Calibri"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24.480835pt;margin-top:730.879883pt;width:29.45pt;height:13.05pt;mso-position-horizontal-relative:page;mso-position-vertical-relative:page;z-index:-17201152" type="#_x0000_t202" id="docshape4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sz w:val="22"/>
                  </w:rPr>
                  <w:t>2</w:t>
                </w:r>
                <w:r>
                  <w:rPr>
                    <w:rFonts w:ascii="Calibri"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5.118042pt;margin-top:731.972412pt;width:27.05pt;height:12.1pt;mso-position-horizontal-relative:page;mso-position-vertical-relative:page;z-index:-17200640" type="#_x0000_t202" id="docshape5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1 de</w:t>
                </w:r>
                <w:r>
                  <w:rPr>
                    <w:spacing w:val="-2"/>
                    <w:sz w:val="18"/>
                  </w:rPr>
                  <w:t> </w:t>
                </w:r>
                <w:r>
                  <w:rPr>
                    <w:sz w:val="18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15.118042pt;margin-top:731.972412pt;width:27.05pt;height:12.1pt;mso-position-horizontal-relative:page;mso-position-vertical-relative:page;z-index:-17200128" type="#_x0000_t202" id="docshape6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2 de</w:t>
                </w:r>
                <w:r>
                  <w:rPr>
                    <w:spacing w:val="-2"/>
                    <w:sz w:val="18"/>
                  </w:rPr>
                  <w:t> </w:t>
                </w:r>
                <w:r>
                  <w:rPr>
                    <w:sz w:val="18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0577pt;margin-top:717.43988pt;width:29.45pt;height:13.05pt;mso-position-horizontal-relative:page;mso-position-vertical-relative:page;z-index:-17199616" type="#_x0000_t202" id="docshape7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sz w:val="22"/>
                  </w:rPr>
                  <w:t>1</w:t>
                </w:r>
                <w:r>
                  <w:rPr>
                    <w:rFonts w:ascii="Calibri"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0577pt;margin-top:717.43988pt;width:29.45pt;height:13.05pt;mso-position-horizontal-relative:page;mso-position-vertical-relative:page;z-index:-17199104" type="#_x0000_t202" id="docshape8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sz w:val="22"/>
                  </w:rPr>
                  <w:t>2</w:t>
                </w:r>
                <w:r>
                  <w:rPr>
                    <w:rFonts w:ascii="Calibri"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5.32077pt;margin-top:717.165649pt;width:32.75pt;height:14.35pt;mso-position-horizontal-relative:page;mso-position-vertical-relative:page;z-index:-17197568" type="#_x0000_t202" id="docshape11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1 de</w:t>
                </w:r>
                <w:r>
                  <w:rPr>
                    <w:spacing w:val="1"/>
                    <w:sz w:val="22"/>
                  </w:rPr>
                  <w:t> </w:t>
                </w:r>
                <w:r>
                  <w:rPr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5.32077pt;margin-top:717.165649pt;width:32.75pt;height:14.35pt;mso-position-horizontal-relative:page;mso-position-vertical-relative:page;z-index:-17197056" type="#_x0000_t202" id="docshape1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2 de</w:t>
                </w:r>
                <w:r>
                  <w:rPr>
                    <w:spacing w:val="1"/>
                    <w:sz w:val="22"/>
                  </w:rPr>
                  <w:t> </w:t>
                </w:r>
                <w:r>
                  <w:rPr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9.481354pt;margin-top:729.765686pt;width:32.75pt;height:14.35pt;mso-position-horizontal-relative:page;mso-position-vertical-relative:page;z-index:-17195520" type="#_x0000_t202" id="docshape15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1 </w:t>
                </w:r>
                <w:r>
                  <w:rPr>
                    <w:sz w:val="22"/>
                  </w:rPr>
                  <w:t>de</w:t>
                </w:r>
                <w:r>
                  <w:rPr>
                    <w:spacing w:val="1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9.481354pt;margin-top:729.765686pt;width:32.75pt;height:14.35pt;mso-position-horizontal-relative:page;mso-position-vertical-relative:page;z-index:-17195008" type="#_x0000_t202" id="docshape16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2 </w:t>
                </w:r>
                <w:r>
                  <w:rPr>
                    <w:sz w:val="22"/>
                  </w:rPr>
                  <w:t>de</w:t>
                </w:r>
                <w:r>
                  <w:rPr>
                    <w:spacing w:val="1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7191424" type="#_x0000_t202" id="docshape23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1</w:t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7190912" type="#_x0000_t202" id="docshape24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2</w:t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0577pt;margin-top:730.879883pt;width:29.45pt;height:13.05pt;mso-position-horizontal-relative:page;mso-position-vertical-relative:page;z-index:-17190400" type="#_x0000_t202" id="docshape25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sz w:val="22"/>
                  </w:rPr>
                  <w:t>1</w:t>
                </w:r>
                <w:r>
                  <w:rPr>
                    <w:rFonts w:ascii="Calibri"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0577pt;margin-top:730.879883pt;width:29.45pt;height:13.05pt;mso-position-horizontal-relative:page;mso-position-vertical-relative:page;z-index:-17189888" type="#_x0000_t202" id="docshape26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sz w:val="22"/>
                  </w:rPr>
                  <w:t>2</w:t>
                </w:r>
                <w:r>
                  <w:rPr>
                    <w:rFonts w:ascii="Calibri"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7188352" type="#_x0000_t202" id="docshape29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1</w:t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7187840" type="#_x0000_t202" id="docshape30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2</w:t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5.440521pt;margin-top:729.885681pt;width:32.65pt;height:14.35pt;mso-position-horizontal-relative:page;mso-position-vertical-relative:page;z-index:-17186304" type="#_x0000_t202" id="docshape33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1 </w:t>
                </w:r>
                <w:r>
                  <w:rPr>
                    <w:sz w:val="22"/>
                  </w:rPr>
                  <w:t>de</w:t>
                </w:r>
                <w:r>
                  <w:rPr>
                    <w:spacing w:val="-2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5.440521pt;margin-top:729.885681pt;width:32.65pt;height:14.35pt;mso-position-horizontal-relative:page;mso-position-vertical-relative:page;z-index:-17185792" type="#_x0000_t202" id="docshape34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2 </w:t>
                </w:r>
                <w:r>
                  <w:rPr>
                    <w:sz w:val="22"/>
                  </w:rPr>
                  <w:t>de</w:t>
                </w:r>
                <w:r>
                  <w:rPr>
                    <w:spacing w:val="-2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5.320618pt;margin-top:729.885681pt;width:32.75pt;height:14.35pt;mso-position-horizontal-relative:page;mso-position-vertical-relative:page;z-index:-17182208" type="#_x0000_t202" id="docshape41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1 </w:t>
                </w:r>
                <w:r>
                  <w:rPr>
                    <w:sz w:val="22"/>
                  </w:rPr>
                  <w:t>de</w:t>
                </w:r>
                <w:r>
                  <w:rPr>
                    <w:spacing w:val="1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5.320618pt;margin-top:729.885681pt;width:32.75pt;height:14.35pt;mso-position-horizontal-relative:page;mso-position-vertical-relative:page;z-index:-17181696" type="#_x0000_t202" id="docshape4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2 </w:t>
                </w:r>
                <w:r>
                  <w:rPr>
                    <w:sz w:val="22"/>
                  </w:rPr>
                  <w:t>de</w:t>
                </w:r>
                <w:r>
                  <w:rPr>
                    <w:spacing w:val="1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200989pt;margin-top:731.823364pt;width:29.65pt;height:13.15pt;mso-position-horizontal-relative:page;mso-position-vertical-relative:page;z-index:-17180160" type="#_x0000_t202" id="docshape45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1</w:t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de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200989pt;margin-top:731.823364pt;width:29.65pt;height:13.15pt;mso-position-horizontal-relative:page;mso-position-vertical-relative:page;z-index:-17179648" type="#_x0000_t202" id="docshape46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2</w:t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de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200989pt;margin-top:731.823364pt;width:29.65pt;height:13.15pt;mso-position-horizontal-relative:page;mso-position-vertical-relative:page;z-index:-17178624" type="#_x0000_t202" id="docshape48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3</w:t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de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2.560974pt;margin-top:728.776611pt;width:35.450pt;height:15.45pt;mso-position-horizontal-relative:page;mso-position-vertical-relative:page;z-index:-17178112" type="#_x0000_t202" id="docshape49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1</w:t>
                </w:r>
                <w:r>
                  <w:rPr>
                    <w:b/>
                    <w:spacing w:val="1"/>
                    <w:sz w:val="24"/>
                  </w:rPr>
                  <w:t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2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2.560974pt;margin-top:728.776611pt;width:35.450pt;height:15.45pt;mso-position-horizontal-relative:page;mso-position-vertical-relative:page;z-index:-17177600" type="#_x0000_t202" id="docshape50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2</w:t>
                </w:r>
                <w:r>
                  <w:rPr>
                    <w:b/>
                    <w:spacing w:val="1"/>
                    <w:sz w:val="24"/>
                  </w:rPr>
                  <w:t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2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7177088" type="#_x0000_t202" id="docshape51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1</w:t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7175552" type="#_x0000_t202" id="docshape54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2</w:t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200989pt;margin-top:730.983337pt;width:29.65pt;height:13.15pt;mso-position-horizontal-relative:page;mso-position-vertical-relative:page;z-index:-17175040" type="#_x0000_t202" id="docshape55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1</w:t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de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200989pt;margin-top:730.983337pt;width:29.65pt;height:13.15pt;mso-position-horizontal-relative:page;mso-position-vertical-relative:page;z-index:-17173504" type="#_x0000_t202" id="docshape58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2</w:t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de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22.481201pt;margin-top:730.879883pt;width:31.45pt;height:13.05pt;mso-position-horizontal-relative:page;mso-position-vertical-relative:page;z-index:-17172992" type="#_x0000_t202" id="docshape59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1</w:t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22.481201pt;margin-top:730.879883pt;width:31.45pt;height:13.05pt;mso-position-horizontal-relative:page;mso-position-vertical-relative:page;z-index:-17169408" type="#_x0000_t202" id="docshape66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3</w:t>
                </w:r>
              </w:p>
            </w:txbxContent>
          </v:textbox>
          <w10:wrap type="none"/>
        </v:shape>
      </w:pict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7168896" type="#_x0000_t202" id="docshape67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1</w:t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7167360" type="#_x0000_t202" id="docshape70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2</w:t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7166848" type="#_x0000_t202" id="docshape71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1</w:t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1</w:t>
                </w:r>
              </w:p>
            </w:txbxContent>
          </v:textbox>
          <w10:wrap type="none"/>
        </v:shape>
      </w:pict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7165312" type="#_x0000_t202" id="docshape74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1</w:t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98.561401pt;margin-top:730.879883pt;width:29.45pt;height:13.05pt;mso-position-horizontal-relative:page;mso-position-vertical-relative:page;z-index:-17164800" type="#_x0000_t202" id="docshape75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b/>
                    <w:sz w:val="22"/>
                  </w:rPr>
                </w:pPr>
                <w:r>
                  <w:rPr>
                    <w:rFonts w:ascii="Calibri"/>
                    <w:b/>
                    <w:sz w:val="22"/>
                  </w:rPr>
                  <w:t>2</w:t>
                </w:r>
                <w:r>
                  <w:rPr>
                    <w:rFonts w:ascii="Calibri"/>
                    <w:b/>
                    <w:spacing w:val="1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de</w:t>
                </w:r>
                <w:r>
                  <w:rPr>
                    <w:rFonts w:ascii="Calibri"/>
                    <w:spacing w:val="-2"/>
                    <w:sz w:val="22"/>
                  </w:rPr>
                  <w:t> </w:t>
                </w:r>
                <w:r>
                  <w:rPr>
                    <w:rFonts w:ascii="Calibri"/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52.840302pt;margin-top:34.661983pt;width:317.9pt;height:21.25pt;mso-position-horizontal-relative:page;mso-position-vertical-relative:page;z-index:-17202688" type="#_x0000_t202" id="docshape1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Book Antiqua"/>
                    <w:b/>
                    <w:sz w:val="32"/>
                  </w:rPr>
                </w:pPr>
                <w:r>
                  <w:rPr>
                    <w:rFonts w:ascii="Book Antiqua"/>
                    <w:b/>
                    <w:sz w:val="32"/>
                  </w:rPr>
                  <w:t>INFORME</w:t>
                </w:r>
                <w:r>
                  <w:rPr>
                    <w:rFonts w:ascii="Book Antiqua"/>
                    <w:b/>
                    <w:spacing w:val="-4"/>
                    <w:sz w:val="32"/>
                  </w:rPr>
                  <w:t> </w:t>
                </w:r>
                <w:r>
                  <w:rPr>
                    <w:rFonts w:ascii="Book Antiqua"/>
                    <w:b/>
                    <w:sz w:val="32"/>
                  </w:rPr>
                  <w:t>MENSUAL</w:t>
                </w:r>
                <w:r>
                  <w:rPr>
                    <w:rFonts w:ascii="Book Antiqua"/>
                    <w:b/>
                    <w:spacing w:val="-4"/>
                    <w:sz w:val="32"/>
                  </w:rPr>
                  <w:t> </w:t>
                </w:r>
                <w:r>
                  <w:rPr>
                    <w:rFonts w:ascii="Book Antiqua"/>
                    <w:b/>
                    <w:sz w:val="32"/>
                  </w:rPr>
                  <w:t>DE</w:t>
                </w:r>
                <w:r>
                  <w:rPr>
                    <w:rFonts w:ascii="Book Antiqua"/>
                    <w:b/>
                    <w:spacing w:val="-4"/>
                    <w:sz w:val="32"/>
                  </w:rPr>
                  <w:t> </w:t>
                </w:r>
                <w:r>
                  <w:rPr>
                    <w:rFonts w:ascii="Book Antiqua"/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2.840302pt;margin-top:34.661983pt;width:317.9pt;height:21.25pt;mso-position-horizontal-relative:page;mso-position-vertical-relative:page;z-index:-17202176" type="#_x0000_t202" id="docshape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rFonts w:ascii="Book Antiqua"/>
                    <w:b/>
                    <w:sz w:val="32"/>
                  </w:rPr>
                </w:pPr>
                <w:r>
                  <w:rPr>
                    <w:rFonts w:ascii="Book Antiqua"/>
                    <w:b/>
                    <w:sz w:val="32"/>
                  </w:rPr>
                  <w:t>INFORME</w:t>
                </w:r>
                <w:r>
                  <w:rPr>
                    <w:rFonts w:ascii="Book Antiqua"/>
                    <w:b/>
                    <w:spacing w:val="-4"/>
                    <w:sz w:val="32"/>
                  </w:rPr>
                  <w:t> </w:t>
                </w:r>
                <w:r>
                  <w:rPr>
                    <w:rFonts w:ascii="Book Antiqua"/>
                    <w:b/>
                    <w:sz w:val="32"/>
                  </w:rPr>
                  <w:t>MENSUAL</w:t>
                </w:r>
                <w:r>
                  <w:rPr>
                    <w:rFonts w:ascii="Book Antiqua"/>
                    <w:b/>
                    <w:spacing w:val="-4"/>
                    <w:sz w:val="32"/>
                  </w:rPr>
                  <w:t> </w:t>
                </w:r>
                <w:r>
                  <w:rPr>
                    <w:rFonts w:ascii="Book Antiqua"/>
                    <w:b/>
                    <w:sz w:val="32"/>
                  </w:rPr>
                  <w:t>DE</w:t>
                </w:r>
                <w:r>
                  <w:rPr>
                    <w:rFonts w:ascii="Book Antiqua"/>
                    <w:b/>
                    <w:spacing w:val="-4"/>
                    <w:sz w:val="32"/>
                  </w:rPr>
                  <w:t> </w:t>
                </w:r>
                <w:r>
                  <w:rPr>
                    <w:rFonts w:ascii="Book Antiqua"/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79pt;margin-top:62.790379pt;width:298.75pt;height:19.850pt;mso-position-horizontal-relative:page;mso-position-vertical-relative:page;z-index:-17198592" type="#_x0000_t202" id="docshape9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79pt;margin-top:62.790379pt;width:298.75pt;height:19.850pt;mso-position-horizontal-relative:page;mso-position-vertical-relative:page;z-index:-17198080" type="#_x0000_t202" id="docshape10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56.310368pt;width:298.75pt;height:19.850pt;mso-position-horizontal-relative:page;mso-position-vertical-relative:page;z-index:-17196544" type="#_x0000_t202" id="docshape13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56.310368pt;width:298.75pt;height:19.850pt;mso-position-horizontal-relative:page;mso-position-vertical-relative:page;z-index:-17196032" type="#_x0000_t202" id="docshape14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8.360321pt;margin-top:33.270321pt;width:298.75pt;height:19.850pt;mso-position-horizontal-relative:page;mso-position-vertical-relative:page;z-index:-17194496" type="#_x0000_t202" id="docshape17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8.360321pt;margin-top:33.270321pt;width:298.75pt;height:19.850pt;mso-position-horizontal-relative:page;mso-position-vertical-relative:page;z-index:-17193984" type="#_x0000_t202" id="docshape18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8.360321pt;margin-top:33.270321pt;width:298.75pt;height:19.850pt;mso-position-horizontal-relative:page;mso-position-vertical-relative:page;z-index:-17193472" type="#_x0000_t202" id="docshape19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192960" type="#_x0000_t202" id="docshape20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192448" type="#_x0000_t202" id="docshape21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191936" type="#_x0000_t202" id="docshape2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189376" type="#_x0000_t202" id="docshape27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188864" type="#_x0000_t202" id="docshape28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70.470398pt;width:298.75pt;height:19.850pt;mso-position-horizontal-relative:page;mso-position-vertical-relative:page;z-index:-17187328" type="#_x0000_t202" id="docshape31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70.470398pt;width:298.75pt;height:19.850pt;mso-position-horizontal-relative:page;mso-position-vertical-relative:page;z-index:-17186816" type="#_x0000_t202" id="docshape3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9.600296pt;margin-top:38.448494pt;width:312.9pt;height:22.05pt;mso-position-horizontal-relative:page;mso-position-vertical-relative:page;z-index:-17185280" type="#_x0000_t202" id="docshape35" filled="false" stroked="false">
          <v:textbox inset="0,0,0,0">
            <w:txbxContent>
              <w:p>
                <w:pPr>
                  <w:spacing w:line="428" w:lineRule="exact" w:before="0"/>
                  <w:ind w:left="20" w:right="0" w:firstLine="0"/>
                  <w:jc w:val="left"/>
                  <w:rPr>
                    <w:rFonts w:ascii="Calibri"/>
                    <w:b/>
                    <w:sz w:val="40"/>
                  </w:rPr>
                </w:pPr>
                <w:r>
                  <w:rPr>
                    <w:rFonts w:ascii="Calibri"/>
                    <w:b/>
                    <w:sz w:val="40"/>
                  </w:rPr>
                  <w:t>INFORME</w:t>
                </w:r>
                <w:r>
                  <w:rPr>
                    <w:rFonts w:ascii="Calibri"/>
                    <w:b/>
                    <w:spacing w:val="-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MENSUAL</w:t>
                </w:r>
                <w:r>
                  <w:rPr>
                    <w:rFonts w:ascii="Calibri"/>
                    <w:b/>
                    <w:spacing w:val="-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DE</w:t>
                </w:r>
                <w:r>
                  <w:rPr>
                    <w:rFonts w:ascii="Calibri"/>
                    <w:b/>
                    <w:spacing w:val="-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9.600296pt;margin-top:38.448494pt;width:312.9pt;height:22.05pt;mso-position-horizontal-relative:page;mso-position-vertical-relative:page;z-index:-17184768" type="#_x0000_t202" id="docshape36" filled="false" stroked="false">
          <v:textbox inset="0,0,0,0">
            <w:txbxContent>
              <w:p>
                <w:pPr>
                  <w:spacing w:line="428" w:lineRule="exact" w:before="0"/>
                  <w:ind w:left="20" w:right="0" w:firstLine="0"/>
                  <w:jc w:val="left"/>
                  <w:rPr>
                    <w:rFonts w:ascii="Calibri"/>
                    <w:b/>
                    <w:sz w:val="40"/>
                  </w:rPr>
                </w:pPr>
                <w:r>
                  <w:rPr>
                    <w:rFonts w:ascii="Calibri"/>
                    <w:b/>
                    <w:sz w:val="40"/>
                  </w:rPr>
                  <w:t>INFORME</w:t>
                </w:r>
                <w:r>
                  <w:rPr>
                    <w:rFonts w:ascii="Calibri"/>
                    <w:b/>
                    <w:spacing w:val="-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MENSUAL</w:t>
                </w:r>
                <w:r>
                  <w:rPr>
                    <w:rFonts w:ascii="Calibri"/>
                    <w:b/>
                    <w:spacing w:val="-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DE</w:t>
                </w:r>
                <w:r>
                  <w:rPr>
                    <w:rFonts w:ascii="Calibri"/>
                    <w:b/>
                    <w:spacing w:val="-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49.600296pt;margin-top:38.448494pt;width:312.9pt;height:22.05pt;mso-position-horizontal-relative:page;mso-position-vertical-relative:page;z-index:-17184256" type="#_x0000_t202" id="docshape37" filled="false" stroked="false">
          <v:textbox inset="0,0,0,0">
            <w:txbxContent>
              <w:p>
                <w:pPr>
                  <w:spacing w:line="428" w:lineRule="exact" w:before="0"/>
                  <w:ind w:left="20" w:right="0" w:firstLine="0"/>
                  <w:jc w:val="left"/>
                  <w:rPr>
                    <w:rFonts w:ascii="Calibri"/>
                    <w:b/>
                    <w:sz w:val="40"/>
                  </w:rPr>
                </w:pPr>
                <w:r>
                  <w:rPr>
                    <w:rFonts w:ascii="Calibri"/>
                    <w:b/>
                    <w:sz w:val="40"/>
                  </w:rPr>
                  <w:t>INFORME</w:t>
                </w:r>
                <w:r>
                  <w:rPr>
                    <w:rFonts w:ascii="Calibri"/>
                    <w:b/>
                    <w:spacing w:val="-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MENSUAL</w:t>
                </w:r>
                <w:r>
                  <w:rPr>
                    <w:rFonts w:ascii="Calibri"/>
                    <w:b/>
                    <w:spacing w:val="-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DE</w:t>
                </w:r>
                <w:r>
                  <w:rPr>
                    <w:rFonts w:ascii="Calibri"/>
                    <w:b/>
                    <w:spacing w:val="-3"/>
                    <w:sz w:val="40"/>
                  </w:rPr>
                  <w:t> </w:t>
                </w:r>
                <w:r>
                  <w:rPr>
                    <w:rFonts w:ascii="Calibri"/>
                    <w:b/>
                    <w:sz w:val="40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56.190365pt;width:298.75pt;height:19.850pt;mso-position-horizontal-relative:page;mso-position-vertical-relative:page;z-index:-17183744" type="#_x0000_t202" id="docshape38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56.190365pt;width:298.75pt;height:19.850pt;mso-position-horizontal-relative:page;mso-position-vertical-relative:page;z-index:-17183232" type="#_x0000_t202" id="docshape39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56.190365pt;width:298.75pt;height:19.850pt;mso-position-horizontal-relative:page;mso-position-vertical-relative:page;z-index:-17182720" type="#_x0000_t202" id="docshape40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63.390381pt;width:298.75pt;height:19.850pt;mso-position-horizontal-relative:page;mso-position-vertical-relative:page;z-index:-17181184" type="#_x0000_t202" id="docshape43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63.390381pt;width:298.75pt;height:19.850pt;mso-position-horizontal-relative:page;mso-position-vertical-relative:page;z-index:-17180672" type="#_x0000_t202" id="docshape44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63.390381pt;width:298.75pt;height:19.850pt;mso-position-horizontal-relative:page;mso-position-vertical-relative:page;z-index:-17179136" type="#_x0000_t202" id="docshape47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176576" type="#_x0000_t202" id="docshape5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176064" type="#_x0000_t202" id="docshape53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56.190365pt;width:298.75pt;height:19.850pt;mso-position-horizontal-relative:page;mso-position-vertical-relative:page;z-index:-17174528" type="#_x0000_t202" id="docshape56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56.190365pt;width:298.75pt;height:19.850pt;mso-position-horizontal-relative:page;mso-position-vertical-relative:page;z-index:-17174016" type="#_x0000_t202" id="docshape57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5.920334pt;margin-top:34.950325pt;width:298.75pt;height:19.850pt;mso-position-horizontal-relative:page;mso-position-vertical-relative:page;z-index:-17172480" type="#_x0000_t202" id="docshape60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5.920334pt;margin-top:34.950325pt;width:298.75pt;height:19.850pt;mso-position-horizontal-relative:page;mso-position-vertical-relative:page;z-index:-17171968" type="#_x0000_t202" id="docshape61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5.920334pt;margin-top:34.950325pt;width:298.75pt;height:19.850pt;mso-position-horizontal-relative:page;mso-position-vertical-relative:page;z-index:-17171456" type="#_x0000_t202" id="docshape6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5.920334pt;margin-top:34.950325pt;width:298.75pt;height:19.850pt;mso-position-horizontal-relative:page;mso-position-vertical-relative:page;z-index:-17170944" type="#_x0000_t202" id="docshape63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65.920334pt;margin-top:34.950325pt;width:298.75pt;height:19.850pt;mso-position-horizontal-relative:page;mso-position-vertical-relative:page;z-index:-17170432" type="#_x0000_t202" id="docshape64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169920" type="#_x0000_t202" id="docshape65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168384" type="#_x0000_t202" id="docshape68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167872" type="#_x0000_t202" id="docshape69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166336" type="#_x0000_t202" id="docshape7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56.560318pt;margin-top:34.950325pt;width:298.75pt;height:19.850pt;mso-position-horizontal-relative:page;mso-position-vertical-relative:page;z-index:-17165824" type="#_x0000_t202" id="docshape73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INFORME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MENSUAL</w:t>
                </w:r>
                <w:r>
                  <w:rPr>
                    <w:b/>
                    <w:spacing w:val="-5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DE</w:t>
                </w:r>
                <w:r>
                  <w:rPr>
                    <w:b/>
                    <w:spacing w:val="-1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ACTIVIDADES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upperLetter"/>
      <w:lvlText w:val="%1."/>
      <w:lvlJc w:val="left"/>
      <w:pPr>
        <w:ind w:left="988" w:hanging="56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00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upperLetter"/>
      <w:lvlText w:val="%3."/>
      <w:lvlJc w:val="left"/>
      <w:pPr>
        <w:ind w:left="1134" w:hanging="35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400" w:hanging="3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511" w:hanging="3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622" w:hanging="3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734" w:hanging="3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845" w:hanging="3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957" w:hanging="356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1"/>
      <w:numFmt w:val="upperLetter"/>
      <w:lvlText w:val="%1)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)"/>
      <w:lvlJc w:val="left"/>
      <w:pPr>
        <w:ind w:left="781" w:hanging="360"/>
        <w:jc w:val="left"/>
      </w:pPr>
      <w:rPr>
        <w:rFonts w:hint="default" w:ascii="Bookman Old Style" w:hAnsi="Bookman Old Style" w:eastAsia="Bookman Old Style" w:cs="Bookman Old Style"/>
        <w:b w:val="0"/>
        <w:bCs w:val="0"/>
        <w:i w:val="0"/>
        <w:iCs w:val="0"/>
        <w:w w:val="100"/>
        <w:sz w:val="28"/>
        <w:szCs w:val="28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4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5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5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6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6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71" w:hanging="360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lowerLetter"/>
      <w:lvlText w:val="%1)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9"/>
        <w:sz w:val="25"/>
        <w:szCs w:val="25"/>
        <w:lang w:val="es-ES" w:eastAsia="en-US" w:bidi="ar-SA"/>
      </w:rPr>
    </w:lvl>
    <w:lvl w:ilvl="1">
      <w:start w:val="0"/>
      <w:numFmt w:val="bullet"/>
      <w:lvlText w:val="-"/>
      <w:lvlJc w:val="left"/>
      <w:pPr>
        <w:ind w:left="1501" w:hanging="360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25"/>
        <w:szCs w:val="25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6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2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9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5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2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8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251" w:hanging="360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78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4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5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5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6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6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71" w:hanging="360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659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1"/>
      <w:numFmt w:val="upperLetter"/>
      <w:lvlText w:val="%2."/>
      <w:lvlJc w:val="left"/>
      <w:pPr>
        <w:ind w:left="704" w:hanging="28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640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707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775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842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910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977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0045" w:hanging="284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858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4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4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53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5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6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6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71" w:hanging="360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114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4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5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5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6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72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1424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9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7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4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2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0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5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28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858" w:hanging="360"/>
        <w:jc w:val="left"/>
      </w:pPr>
      <w:rPr>
        <w:rFonts w:hint="default" w:ascii="Book Antiqua" w:hAnsi="Book Antiqua" w:eastAsia="Book Antiqua" w:cs="Book Antiqua"/>
        <w:b/>
        <w:bCs/>
        <w:i w:val="0"/>
        <w:iCs w:val="0"/>
        <w:w w:val="99"/>
        <w:sz w:val="24"/>
        <w:szCs w:val="24"/>
        <w:lang w:val="es-ES" w:eastAsia="en-US" w:bidi="ar-SA"/>
      </w:rPr>
    </w:lvl>
    <w:lvl w:ilvl="1">
      <w:start w:val="0"/>
      <w:numFmt w:val="bullet"/>
      <w:lvlText w:val="-"/>
      <w:lvlJc w:val="left"/>
      <w:pPr>
        <w:ind w:left="1218" w:hanging="360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99"/>
        <w:sz w:val="24"/>
        <w:szCs w:val="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0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02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97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9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88" w:hanging="360"/>
      </w:pPr>
      <w:rPr>
        <w:rFonts w:hint="default"/>
        <w:lang w:val="es-ES" w:eastAsia="en-US" w:bidi="ar-SA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9"/>
      <w:ind w:left="20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421"/>
      <w:outlineLvl w:val="2"/>
    </w:pPr>
    <w:rPr>
      <w:rFonts w:ascii="Arial" w:hAnsi="Arial" w:eastAsia="Arial" w:cs="Arial"/>
      <w:b/>
      <w:bCs/>
      <w:sz w:val="25"/>
      <w:szCs w:val="25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68"/>
      <w:ind w:left="1578"/>
      <w:outlineLvl w:val="3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141" w:right="917" w:hanging="360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header" Target="header4.xml"/><Relationship Id="rId13" Type="http://schemas.openxmlformats.org/officeDocument/2006/relationships/header" Target="header5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header" Target="header6.xml"/><Relationship Id="rId17" Type="http://schemas.openxmlformats.org/officeDocument/2006/relationships/header" Target="header7.xml"/><Relationship Id="rId18" Type="http://schemas.openxmlformats.org/officeDocument/2006/relationships/header" Target="header8.xml"/><Relationship Id="rId19" Type="http://schemas.openxmlformats.org/officeDocument/2006/relationships/footer" Target="footer7.xml"/><Relationship Id="rId20" Type="http://schemas.openxmlformats.org/officeDocument/2006/relationships/footer" Target="footer8.xml"/><Relationship Id="rId21" Type="http://schemas.openxmlformats.org/officeDocument/2006/relationships/header" Target="header9.xml"/><Relationship Id="rId22" Type="http://schemas.openxmlformats.org/officeDocument/2006/relationships/header" Target="header10.xml"/><Relationship Id="rId23" Type="http://schemas.openxmlformats.org/officeDocument/2006/relationships/footer" Target="footer9.xml"/><Relationship Id="rId24" Type="http://schemas.openxmlformats.org/officeDocument/2006/relationships/footer" Target="footer10.xml"/><Relationship Id="rId25" Type="http://schemas.openxmlformats.org/officeDocument/2006/relationships/header" Target="header11.xml"/><Relationship Id="rId26" Type="http://schemas.openxmlformats.org/officeDocument/2006/relationships/footer" Target="footer11.xml"/><Relationship Id="rId27" Type="http://schemas.openxmlformats.org/officeDocument/2006/relationships/header" Target="header12.xml"/><Relationship Id="rId28" Type="http://schemas.openxmlformats.org/officeDocument/2006/relationships/footer" Target="footer12.xml"/><Relationship Id="rId29" Type="http://schemas.openxmlformats.org/officeDocument/2006/relationships/header" Target="header13.xml"/><Relationship Id="rId30" Type="http://schemas.openxmlformats.org/officeDocument/2006/relationships/header" Target="header14.xml"/><Relationship Id="rId31" Type="http://schemas.openxmlformats.org/officeDocument/2006/relationships/footer" Target="footer13.xml"/><Relationship Id="rId32" Type="http://schemas.openxmlformats.org/officeDocument/2006/relationships/header" Target="header15.xml"/><Relationship Id="rId33" Type="http://schemas.openxmlformats.org/officeDocument/2006/relationships/header" Target="header16.xml"/><Relationship Id="rId34" Type="http://schemas.openxmlformats.org/officeDocument/2006/relationships/footer" Target="footer14.xml"/><Relationship Id="rId35" Type="http://schemas.openxmlformats.org/officeDocument/2006/relationships/header" Target="header17.xml"/><Relationship Id="rId36" Type="http://schemas.openxmlformats.org/officeDocument/2006/relationships/header" Target="header18.xml"/><Relationship Id="rId37" Type="http://schemas.openxmlformats.org/officeDocument/2006/relationships/footer" Target="footer15.xml"/><Relationship Id="rId38" Type="http://schemas.openxmlformats.org/officeDocument/2006/relationships/footer" Target="footer16.xml"/><Relationship Id="rId39" Type="http://schemas.openxmlformats.org/officeDocument/2006/relationships/header" Target="header19.xml"/><Relationship Id="rId40" Type="http://schemas.openxmlformats.org/officeDocument/2006/relationships/footer" Target="footer17.xml"/><Relationship Id="rId41" Type="http://schemas.openxmlformats.org/officeDocument/2006/relationships/footer" Target="footer18.xml"/><Relationship Id="rId42" Type="http://schemas.openxmlformats.org/officeDocument/2006/relationships/header" Target="header20.xml"/><Relationship Id="rId43" Type="http://schemas.openxmlformats.org/officeDocument/2006/relationships/header" Target="header21.xml"/><Relationship Id="rId44" Type="http://schemas.openxmlformats.org/officeDocument/2006/relationships/header" Target="header22.xml"/><Relationship Id="rId45" Type="http://schemas.openxmlformats.org/officeDocument/2006/relationships/footer" Target="footer19.xml"/><Relationship Id="rId46" Type="http://schemas.openxmlformats.org/officeDocument/2006/relationships/footer" Target="footer20.xml"/><Relationship Id="rId47" Type="http://schemas.openxmlformats.org/officeDocument/2006/relationships/header" Target="header23.xml"/><Relationship Id="rId48" Type="http://schemas.openxmlformats.org/officeDocument/2006/relationships/header" Target="header24.xml"/><Relationship Id="rId49" Type="http://schemas.openxmlformats.org/officeDocument/2006/relationships/footer" Target="footer21.xml"/><Relationship Id="rId50" Type="http://schemas.openxmlformats.org/officeDocument/2006/relationships/footer" Target="footer22.xml"/><Relationship Id="rId51" Type="http://schemas.openxmlformats.org/officeDocument/2006/relationships/header" Target="header25.xml"/><Relationship Id="rId52" Type="http://schemas.openxmlformats.org/officeDocument/2006/relationships/header" Target="header26.xml"/><Relationship Id="rId53" Type="http://schemas.openxmlformats.org/officeDocument/2006/relationships/footer" Target="footer23.xml"/><Relationship Id="rId54" Type="http://schemas.openxmlformats.org/officeDocument/2006/relationships/header" Target="header27.xml"/><Relationship Id="rId55" Type="http://schemas.openxmlformats.org/officeDocument/2006/relationships/header" Target="header28.xml"/><Relationship Id="rId56" Type="http://schemas.openxmlformats.org/officeDocument/2006/relationships/footer" Target="footer24.xml"/><Relationship Id="rId57" Type="http://schemas.openxmlformats.org/officeDocument/2006/relationships/header" Target="header29.xml"/><Relationship Id="rId58" Type="http://schemas.openxmlformats.org/officeDocument/2006/relationships/header" Target="header30.xml"/><Relationship Id="rId59" Type="http://schemas.openxmlformats.org/officeDocument/2006/relationships/footer" Target="footer25.xml"/><Relationship Id="rId60" Type="http://schemas.openxmlformats.org/officeDocument/2006/relationships/footer" Target="footer26.xml"/><Relationship Id="rId61" Type="http://schemas.openxmlformats.org/officeDocument/2006/relationships/header" Target="header31.xml"/><Relationship Id="rId62" Type="http://schemas.openxmlformats.org/officeDocument/2006/relationships/header" Target="header32.xml"/><Relationship Id="rId63" Type="http://schemas.openxmlformats.org/officeDocument/2006/relationships/footer" Target="footer27.xml"/><Relationship Id="rId64" Type="http://schemas.openxmlformats.org/officeDocument/2006/relationships/footer" Target="footer28.xml"/><Relationship Id="rId65" Type="http://schemas.openxmlformats.org/officeDocument/2006/relationships/header" Target="header33.xml"/><Relationship Id="rId66" Type="http://schemas.openxmlformats.org/officeDocument/2006/relationships/footer" Target="footer29.xml"/><Relationship Id="rId67" Type="http://schemas.openxmlformats.org/officeDocument/2006/relationships/footer" Target="footer30.xml"/><Relationship Id="rId68" Type="http://schemas.openxmlformats.org/officeDocument/2006/relationships/header" Target="header34.xml"/><Relationship Id="rId69" Type="http://schemas.openxmlformats.org/officeDocument/2006/relationships/header" Target="header35.xml"/><Relationship Id="rId70" Type="http://schemas.openxmlformats.org/officeDocument/2006/relationships/footer" Target="footer31.xml"/><Relationship Id="rId71" Type="http://schemas.openxmlformats.org/officeDocument/2006/relationships/footer" Target="footer32.xml"/><Relationship Id="rId72" Type="http://schemas.openxmlformats.org/officeDocument/2006/relationships/header" Target="header36.xml"/><Relationship Id="rId73" Type="http://schemas.openxmlformats.org/officeDocument/2006/relationships/header" Target="header37.xml"/><Relationship Id="rId74" Type="http://schemas.openxmlformats.org/officeDocument/2006/relationships/footer" Target="footer33.xml"/><Relationship Id="rId75" Type="http://schemas.openxmlformats.org/officeDocument/2006/relationships/footer" Target="footer34.xml"/><Relationship Id="rId76" Type="http://schemas.openxmlformats.org/officeDocument/2006/relationships/header" Target="header38.xml"/><Relationship Id="rId77" Type="http://schemas.openxmlformats.org/officeDocument/2006/relationships/header" Target="header39.xml"/><Relationship Id="rId78" Type="http://schemas.openxmlformats.org/officeDocument/2006/relationships/footer" Target="footer35.xml"/><Relationship Id="rId79" Type="http://schemas.openxmlformats.org/officeDocument/2006/relationships/footer" Target="footer36.xml"/><Relationship Id="rId80" Type="http://schemas.openxmlformats.org/officeDocument/2006/relationships/header" Target="header40.xml"/><Relationship Id="rId81" Type="http://schemas.openxmlformats.org/officeDocument/2006/relationships/header" Target="header41.xml"/><Relationship Id="rId82" Type="http://schemas.openxmlformats.org/officeDocument/2006/relationships/header" Target="header42.xml"/><Relationship Id="rId83" Type="http://schemas.openxmlformats.org/officeDocument/2006/relationships/header" Target="header43.xml"/><Relationship Id="rId84" Type="http://schemas.openxmlformats.org/officeDocument/2006/relationships/footer" Target="footer37.xml"/><Relationship Id="rId85" Type="http://schemas.openxmlformats.org/officeDocument/2006/relationships/header" Target="header44.xml"/><Relationship Id="rId86" Type="http://schemas.openxmlformats.org/officeDocument/2006/relationships/header" Target="header45.xml"/><Relationship Id="rId87" Type="http://schemas.openxmlformats.org/officeDocument/2006/relationships/footer" Target="footer38.xml"/><Relationship Id="rId88" Type="http://schemas.openxmlformats.org/officeDocument/2006/relationships/footer" Target="footer39.xml"/><Relationship Id="rId89" Type="http://schemas.openxmlformats.org/officeDocument/2006/relationships/header" Target="header46.xml"/><Relationship Id="rId90" Type="http://schemas.openxmlformats.org/officeDocument/2006/relationships/header" Target="header47.xml"/><Relationship Id="rId91" Type="http://schemas.openxmlformats.org/officeDocument/2006/relationships/footer" Target="footer40.xml"/><Relationship Id="rId92" Type="http://schemas.openxmlformats.org/officeDocument/2006/relationships/footer" Target="footer41.xml"/><Relationship Id="rId93" Type="http://schemas.openxmlformats.org/officeDocument/2006/relationships/header" Target="header48.xml"/><Relationship Id="rId94" Type="http://schemas.openxmlformats.org/officeDocument/2006/relationships/header" Target="header49.xml"/><Relationship Id="rId95" Type="http://schemas.openxmlformats.org/officeDocument/2006/relationships/footer" Target="footer42.xml"/><Relationship Id="rId96" Type="http://schemas.openxmlformats.org/officeDocument/2006/relationships/footer" Target="footer43.xml"/><Relationship Id="rId9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Wilmer Sandoval</dc:creator>
  <dc:title>Combinar</dc:title>
  <dcterms:created xsi:type="dcterms:W3CDTF">2023-07-19T20:52:49Z</dcterms:created>
  <dcterms:modified xsi:type="dcterms:W3CDTF">2023-07-19T20:52:49Z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2023-07-19T00:00:00Z</vt:filetime>
  </property>
  <property fmtid="{D5CDD505-2E9C-101B-9397-08002B2CF9AE}" pid="3" name="Creator">
    <vt:lpwstr>Wondershare PDFelement</vt:lpwstr>
  </property>
  <property fmtid="{D5CDD505-2E9C-101B-9397-08002B2CF9AE}" pid="4" name="LastSaved">
    <vt:filetime>2023-07-19T00:00:00Z</vt:filetime>
  </property>
</Properties>
</file>