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1E738" w14:textId="07FDD2FA" w:rsidR="009C772B" w:rsidRDefault="00F642EF">
      <w:pPr>
        <w:rPr>
          <w:noProof/>
          <w:lang w:eastAsia="es-GT"/>
        </w:rPr>
      </w:pPr>
      <w:r>
        <w:rPr>
          <w:noProof/>
          <w:lang w:eastAsia="es-GT"/>
        </w:rPr>
        <w:drawing>
          <wp:anchor distT="0" distB="0" distL="114300" distR="114300" simplePos="0" relativeHeight="251658237" behindDoc="1" locked="0" layoutInCell="1" allowOverlap="1" wp14:anchorId="64FB645E" wp14:editId="2F93738C">
            <wp:simplePos x="0" y="0"/>
            <wp:positionH relativeFrom="margin">
              <wp:align>left</wp:align>
            </wp:positionH>
            <wp:positionV relativeFrom="margin">
              <wp:posOffset>1015300</wp:posOffset>
            </wp:positionV>
            <wp:extent cx="4014112" cy="1787856"/>
            <wp:effectExtent l="0" t="0" r="5715" b="317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a:extLst>
                        <a:ext uri="{BEBA8EAE-BF5A-486C-A8C5-ECC9F3942E4B}">
                          <a14:imgProps xmlns:a14="http://schemas.microsoft.com/office/drawing/2010/main">
                            <a14:imgLayer r:embed="rId9">
                              <a14:imgEffect>
                                <a14:saturation sat="300000"/>
                              </a14:imgEffect>
                            </a14:imgLayer>
                          </a14:imgProps>
                        </a:ext>
                        <a:ext uri="{28A0092B-C50C-407E-A947-70E740481C1C}">
                          <a14:useLocalDpi xmlns:a14="http://schemas.microsoft.com/office/drawing/2010/main" val="0"/>
                        </a:ext>
                      </a:extLst>
                    </a:blip>
                    <a:srcRect l="26039" t="3949" r="48508" b="87291"/>
                    <a:stretch/>
                  </pic:blipFill>
                  <pic:spPr bwMode="auto">
                    <a:xfrm>
                      <a:off x="0" y="0"/>
                      <a:ext cx="4014112" cy="178785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E3931">
        <w:rPr>
          <w:noProof/>
          <w:lang w:eastAsia="es-GT"/>
        </w:rPr>
        <w:drawing>
          <wp:anchor distT="0" distB="0" distL="114300" distR="114300" simplePos="0" relativeHeight="251659262" behindDoc="1" locked="0" layoutInCell="1" allowOverlap="1" wp14:anchorId="29A60041" wp14:editId="3FC90425">
            <wp:simplePos x="0" y="0"/>
            <wp:positionH relativeFrom="margin">
              <wp:posOffset>1162685</wp:posOffset>
            </wp:positionH>
            <wp:positionV relativeFrom="paragraph">
              <wp:posOffset>2156460</wp:posOffset>
            </wp:positionV>
            <wp:extent cx="6595453" cy="3133618"/>
            <wp:effectExtent l="0" t="1085850" r="0" b="23876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BEBA8EAE-BF5A-486C-A8C5-ECC9F3942E4B}">
                          <a14:imgProps xmlns:a14="http://schemas.microsoft.com/office/drawing/2010/main">
                            <a14:imgLayer r:embed="rId11">
                              <a14:imgEffect>
                                <a14:brightnessContrast contrast="40000"/>
                              </a14:imgEffect>
                            </a14:imgLayer>
                          </a14:imgProps>
                        </a:ext>
                        <a:ext uri="{28A0092B-C50C-407E-A947-70E740481C1C}">
                          <a14:useLocalDpi xmlns:a14="http://schemas.microsoft.com/office/drawing/2010/main" val="0"/>
                        </a:ext>
                      </a:extLst>
                    </a:blip>
                    <a:srcRect l="2862" t="15932" r="8186" b="7058"/>
                    <a:stretch/>
                  </pic:blipFill>
                  <pic:spPr bwMode="auto">
                    <a:xfrm rot="19415268">
                      <a:off x="0" y="0"/>
                      <a:ext cx="6595453" cy="31336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97D47">
        <w:rPr>
          <w:noProof/>
          <w:lang w:eastAsia="es-GT"/>
        </w:rPr>
        <mc:AlternateContent>
          <mc:Choice Requires="wps">
            <w:drawing>
              <wp:anchor distT="0" distB="0" distL="114300" distR="114300" simplePos="0" relativeHeight="251661312" behindDoc="0" locked="0" layoutInCell="1" allowOverlap="1" wp14:anchorId="715296F2" wp14:editId="534D1F33">
                <wp:simplePos x="0" y="0"/>
                <wp:positionH relativeFrom="margin">
                  <wp:align>center</wp:align>
                </wp:positionH>
                <wp:positionV relativeFrom="paragraph">
                  <wp:posOffset>5291455</wp:posOffset>
                </wp:positionV>
                <wp:extent cx="6067425" cy="337185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6067425" cy="3371850"/>
                        </a:xfrm>
                        <a:prstGeom prst="rect">
                          <a:avLst/>
                        </a:prstGeom>
                        <a:noFill/>
                        <a:ln w="6350">
                          <a:noFill/>
                        </a:ln>
                      </wps:spPr>
                      <wps:txbx>
                        <w:txbxContent>
                          <w:p w14:paraId="7365CB3E" w14:textId="37542392" w:rsidR="0096185D" w:rsidRPr="00CE3931" w:rsidRDefault="0096185D" w:rsidP="00350CC9">
                            <w:pPr>
                              <w:pStyle w:val="Sinespaciado"/>
                              <w:jc w:val="center"/>
                              <w:rPr>
                                <w:rFonts w:ascii="Arial Rounded MT Bold" w:hAnsi="Arial Rounded MT Bold"/>
                                <w:b/>
                                <w:sz w:val="64"/>
                                <w:szCs w:val="64"/>
                              </w:rPr>
                            </w:pPr>
                            <w:r w:rsidRPr="00CE3931">
                              <w:rPr>
                                <w:rFonts w:ascii="Arial Black" w:hAnsi="Arial Black"/>
                                <w:b/>
                                <w:sz w:val="72"/>
                                <w:szCs w:val="72"/>
                              </w:rPr>
                              <w:t>SECRETARÍA PRIVADA DE LA PRESIDENCIA</w:t>
                            </w:r>
                            <w:r w:rsidRPr="00CE3931">
                              <w:rPr>
                                <w:rFonts w:ascii="Arial Rounded MT Bold" w:hAnsi="Arial Rounded MT Bold"/>
                                <w:b/>
                                <w:sz w:val="64"/>
                                <w:szCs w:val="64"/>
                              </w:rPr>
                              <w:br/>
                              <w:t>Plan Estratégico</w:t>
                            </w:r>
                          </w:p>
                          <w:p w14:paraId="2332EE87"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Institucional</w:t>
                            </w:r>
                          </w:p>
                          <w:p w14:paraId="73F5852F" w14:textId="2DE9825F"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2021 – 2025</w:t>
                            </w:r>
                          </w:p>
                          <w:p w14:paraId="2D035B9B" w14:textId="2842A07B" w:rsidR="0096185D" w:rsidRPr="00CE3931" w:rsidRDefault="0096185D" w:rsidP="00350CC9">
                            <w:pPr>
                              <w:pStyle w:val="Sinespaciado"/>
                              <w:jc w:val="center"/>
                              <w:rPr>
                                <w:rFonts w:ascii="Arial Rounded MT Bold" w:hAnsi="Arial Rounded MT Bold"/>
                                <w:b/>
                                <w:sz w:val="36"/>
                              </w:rPr>
                            </w:pPr>
                            <w:r w:rsidRPr="00CE3931">
                              <w:rPr>
                                <w:rFonts w:ascii="Arial Rounded MT Bold" w:hAnsi="Arial Rounded MT Bold"/>
                                <w:b/>
                                <w:sz w:val="36"/>
                              </w:rPr>
                              <w:t>Guatemala, abril de 2020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5296F2" id="_x0000_t202" coordsize="21600,21600" o:spt="202" path="m,l,21600r21600,l21600,xe">
                <v:stroke joinstyle="miter"/>
                <v:path gradientshapeok="t" o:connecttype="rect"/>
              </v:shapetype>
              <v:shape id="Cuadro de texto 2" o:spid="_x0000_s1026" type="#_x0000_t202" style="position:absolute;margin-left:0;margin-top:416.65pt;width:477.75pt;height:265.5pt;z-index:2516613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" filled="f" stroked="f" strokeweight=".5pt">
                <v:textbox>
                  <w:txbxContent>
                    <w:p w14:paraId="7365CB3E" w14:textId="37542392" w:rsidR="0096185D" w:rsidRPr="00CE3931" w:rsidRDefault="0096185D" w:rsidP="00350CC9">
                      <w:pPr>
                        <w:pStyle w:val="Sinespaciado"/>
                        <w:jc w:val="center"/>
                        <w:rPr>
                          <w:rFonts w:ascii="Arial Rounded MT Bold" w:hAnsi="Arial Rounded MT Bold"/>
                          <w:b/>
                          <w:sz w:val="64"/>
                          <w:szCs w:val="64"/>
                        </w:rPr>
                      </w:pPr>
                      <w:r w:rsidRPr="00CE3931">
                        <w:rPr>
                          <w:rFonts w:ascii="Arial Black" w:hAnsi="Arial Black"/>
                          <w:b/>
                          <w:sz w:val="72"/>
                          <w:szCs w:val="72"/>
                        </w:rPr>
                        <w:t>SECRETARÍA PRIVADA DE LA PRESIDENCIA</w:t>
                      </w:r>
                      <w:r w:rsidRPr="00CE3931">
                        <w:rPr>
                          <w:rFonts w:ascii="Arial Rounded MT Bold" w:hAnsi="Arial Rounded MT Bold"/>
                          <w:b/>
                          <w:sz w:val="64"/>
                          <w:szCs w:val="64"/>
                        </w:rPr>
                        <w:br/>
                        <w:t>Plan Estratégico</w:t>
                      </w:r>
                    </w:p>
                    <w:p w14:paraId="2332EE87" w14:textId="77777777"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Institucional</w:t>
                      </w:r>
                    </w:p>
                    <w:p w14:paraId="73F5852F" w14:textId="2DE9825F" w:rsidR="0096185D" w:rsidRPr="00CE3931" w:rsidRDefault="0096185D" w:rsidP="00350CC9">
                      <w:pPr>
                        <w:pStyle w:val="Sinespaciado"/>
                        <w:jc w:val="center"/>
                        <w:rPr>
                          <w:rFonts w:ascii="Arial Rounded MT Bold" w:hAnsi="Arial Rounded MT Bold"/>
                          <w:b/>
                          <w:sz w:val="64"/>
                          <w:szCs w:val="64"/>
                        </w:rPr>
                      </w:pPr>
                      <w:r w:rsidRPr="00CE3931">
                        <w:rPr>
                          <w:rFonts w:ascii="Arial Rounded MT Bold" w:hAnsi="Arial Rounded MT Bold"/>
                          <w:b/>
                          <w:sz w:val="64"/>
                          <w:szCs w:val="64"/>
                        </w:rPr>
                        <w:t>2021 – 2025</w:t>
                      </w:r>
                    </w:p>
                    <w:p w14:paraId="2D035B9B" w14:textId="2842A07B" w:rsidR="0096185D" w:rsidRPr="00CE3931" w:rsidRDefault="0096185D" w:rsidP="00350CC9">
                      <w:pPr>
                        <w:pStyle w:val="Sinespaciado"/>
                        <w:jc w:val="center"/>
                        <w:rPr>
                          <w:rFonts w:ascii="Arial Rounded MT Bold" w:hAnsi="Arial Rounded MT Bold"/>
                          <w:b/>
                          <w:sz w:val="36"/>
                        </w:rPr>
                      </w:pPr>
                      <w:r w:rsidRPr="00CE3931">
                        <w:rPr>
                          <w:rFonts w:ascii="Arial Rounded MT Bold" w:hAnsi="Arial Rounded MT Bold"/>
                          <w:b/>
                          <w:sz w:val="36"/>
                        </w:rPr>
                        <w:t>Guatemala, abril de 2020</w:t>
                      </w:r>
                    </w:p>
                  </w:txbxContent>
                </v:textbox>
                <w10:wrap anchorx="margin"/>
              </v:shape>
            </w:pict>
          </mc:Fallback>
        </mc:AlternateContent>
      </w:r>
    </w:p>
    <w:p w14:paraId="61A04055" w14:textId="77777777" w:rsidR="00350CC9" w:rsidRDefault="00350CC9">
      <w:pPr>
        <w:rPr>
          <w:noProof/>
          <w:lang w:eastAsia="es-GT"/>
        </w:rPr>
        <w:sectPr w:rsidR="00350CC9" w:rsidSect="00350CC9">
          <w:pgSz w:w="12240" w:h="15840"/>
          <w:pgMar w:top="142" w:right="49" w:bottom="142" w:left="142" w:header="708" w:footer="708" w:gutter="0"/>
          <w:cols w:space="708"/>
          <w:docGrid w:linePitch="360"/>
        </w:sectPr>
      </w:pPr>
    </w:p>
    <w:p w14:paraId="5BD0F9C8" w14:textId="77777777" w:rsidR="009C772B" w:rsidRDefault="009C772B">
      <w:pPr>
        <w:rPr>
          <w:noProof/>
          <w:lang w:eastAsia="es-GT"/>
        </w:rPr>
      </w:pPr>
    </w:p>
    <w:p w14:paraId="7B0B65FD" w14:textId="77777777" w:rsidR="009C772B" w:rsidRDefault="009C772B">
      <w:pPr>
        <w:rPr>
          <w:noProof/>
          <w:lang w:eastAsia="es-GT"/>
        </w:rPr>
      </w:pPr>
    </w:p>
    <w:p w14:paraId="7F54902B" w14:textId="77777777" w:rsidR="009C772B" w:rsidRDefault="009C772B">
      <w:pPr>
        <w:rPr>
          <w:noProof/>
          <w:lang w:eastAsia="es-GT"/>
        </w:rPr>
      </w:pPr>
    </w:p>
    <w:p w14:paraId="6A2BCC29" w14:textId="193C5CB6" w:rsidR="009C772B" w:rsidRDefault="009C772B">
      <w:pPr>
        <w:rPr>
          <w:noProof/>
          <w:lang w:eastAsia="es-GT"/>
        </w:rPr>
      </w:pPr>
    </w:p>
    <w:p w14:paraId="2D443B8E" w14:textId="131D8FF6" w:rsidR="009C772B" w:rsidRDefault="009C772B">
      <w:pPr>
        <w:rPr>
          <w:noProof/>
          <w:lang w:eastAsia="es-GT"/>
        </w:rPr>
      </w:pPr>
    </w:p>
    <w:p w14:paraId="2DAD7753" w14:textId="4B8F3291" w:rsidR="009C772B" w:rsidRDefault="009C772B">
      <w:pPr>
        <w:rPr>
          <w:noProof/>
          <w:lang w:eastAsia="es-GT"/>
        </w:rPr>
      </w:pPr>
    </w:p>
    <w:p w14:paraId="72C78297" w14:textId="37A6FBDB" w:rsidR="009C772B" w:rsidRDefault="009C772B">
      <w:pPr>
        <w:rPr>
          <w:noProof/>
          <w:lang w:eastAsia="es-GT"/>
        </w:rPr>
      </w:pPr>
    </w:p>
    <w:p w14:paraId="6AE9DA15" w14:textId="0F3DF48C" w:rsidR="009C772B" w:rsidRDefault="009C772B">
      <w:pPr>
        <w:rPr>
          <w:noProof/>
          <w:lang w:eastAsia="es-GT"/>
        </w:rPr>
      </w:pPr>
    </w:p>
    <w:p w14:paraId="286041F4" w14:textId="77777777" w:rsidR="009C772B" w:rsidRDefault="009C772B">
      <w:pPr>
        <w:rPr>
          <w:noProof/>
          <w:lang w:eastAsia="es-GT"/>
        </w:rPr>
      </w:pPr>
    </w:p>
    <w:p w14:paraId="0FCEFDE4" w14:textId="77777777" w:rsidR="009C772B" w:rsidRDefault="009C772B">
      <w:pPr>
        <w:rPr>
          <w:noProof/>
          <w:lang w:eastAsia="es-GT"/>
        </w:rPr>
      </w:pPr>
    </w:p>
    <w:p w14:paraId="12EEDBEA" w14:textId="77777777" w:rsidR="009C772B" w:rsidRDefault="009C772B">
      <w:pPr>
        <w:rPr>
          <w:noProof/>
          <w:lang w:eastAsia="es-GT"/>
        </w:rPr>
      </w:pPr>
    </w:p>
    <w:p w14:paraId="70774971" w14:textId="77777777" w:rsidR="009C772B" w:rsidRDefault="009C772B">
      <w:pPr>
        <w:rPr>
          <w:noProof/>
          <w:lang w:eastAsia="es-GT"/>
        </w:rPr>
      </w:pPr>
    </w:p>
    <w:p w14:paraId="2B495F0D" w14:textId="77777777" w:rsidR="009C772B" w:rsidRDefault="009C772B">
      <w:pPr>
        <w:rPr>
          <w:noProof/>
          <w:lang w:eastAsia="es-GT"/>
        </w:rPr>
      </w:pPr>
    </w:p>
    <w:p w14:paraId="38D037E3" w14:textId="77777777" w:rsidR="009C772B" w:rsidRDefault="009C772B">
      <w:pPr>
        <w:rPr>
          <w:noProof/>
          <w:lang w:eastAsia="es-GT"/>
        </w:rPr>
      </w:pPr>
    </w:p>
    <w:p w14:paraId="26FCC1DA" w14:textId="77777777" w:rsidR="009C772B" w:rsidRDefault="009C772B">
      <w:pPr>
        <w:rPr>
          <w:noProof/>
          <w:lang w:eastAsia="es-GT"/>
        </w:rPr>
      </w:pPr>
    </w:p>
    <w:p w14:paraId="49A59F7D" w14:textId="77777777" w:rsidR="009C772B" w:rsidRDefault="009C772B">
      <w:pPr>
        <w:rPr>
          <w:noProof/>
          <w:lang w:eastAsia="es-GT"/>
        </w:rPr>
      </w:pPr>
    </w:p>
    <w:p w14:paraId="71E44956" w14:textId="77777777" w:rsidR="009C772B" w:rsidRDefault="009C772B">
      <w:pPr>
        <w:rPr>
          <w:noProof/>
          <w:lang w:eastAsia="es-GT"/>
        </w:rPr>
      </w:pPr>
    </w:p>
    <w:p w14:paraId="5DDE5AA8" w14:textId="77777777" w:rsidR="009C772B" w:rsidRDefault="009C772B">
      <w:pPr>
        <w:rPr>
          <w:noProof/>
          <w:lang w:eastAsia="es-GT"/>
        </w:rPr>
      </w:pPr>
    </w:p>
    <w:p w14:paraId="3648C6F5" w14:textId="77777777" w:rsidR="009C772B" w:rsidRDefault="009C772B">
      <w:pPr>
        <w:rPr>
          <w:noProof/>
          <w:lang w:eastAsia="es-GT"/>
        </w:rPr>
      </w:pPr>
    </w:p>
    <w:p w14:paraId="21057C5F" w14:textId="77777777" w:rsidR="009C772B" w:rsidRDefault="009C772B">
      <w:pPr>
        <w:rPr>
          <w:noProof/>
          <w:lang w:eastAsia="es-GT"/>
        </w:rPr>
      </w:pPr>
    </w:p>
    <w:p w14:paraId="6A811A68" w14:textId="77777777" w:rsidR="009C772B" w:rsidRDefault="009C772B">
      <w:pPr>
        <w:rPr>
          <w:noProof/>
          <w:lang w:eastAsia="es-GT"/>
        </w:rPr>
      </w:pPr>
    </w:p>
    <w:p w14:paraId="75DEF613" w14:textId="77777777" w:rsidR="009C772B" w:rsidRDefault="009C772B">
      <w:pPr>
        <w:rPr>
          <w:noProof/>
          <w:lang w:eastAsia="es-GT"/>
        </w:rPr>
      </w:pPr>
    </w:p>
    <w:p w14:paraId="05931F22" w14:textId="77777777" w:rsidR="009C772B" w:rsidRDefault="009C772B">
      <w:pPr>
        <w:rPr>
          <w:noProof/>
          <w:lang w:eastAsia="es-GT"/>
        </w:rPr>
      </w:pPr>
    </w:p>
    <w:p w14:paraId="781E01F0" w14:textId="77777777" w:rsidR="009C772B" w:rsidRDefault="009C772B">
      <w:pPr>
        <w:rPr>
          <w:noProof/>
          <w:lang w:eastAsia="es-GT"/>
        </w:rPr>
      </w:pPr>
    </w:p>
    <w:p w14:paraId="323D42EF" w14:textId="77777777" w:rsidR="009C772B" w:rsidRDefault="009C772B">
      <w:pPr>
        <w:rPr>
          <w:noProof/>
          <w:lang w:eastAsia="es-GT"/>
        </w:rPr>
      </w:pPr>
    </w:p>
    <w:p w14:paraId="733D9048" w14:textId="77777777" w:rsidR="009C772B" w:rsidRDefault="009C772B">
      <w:pPr>
        <w:rPr>
          <w:noProof/>
          <w:lang w:eastAsia="es-GT"/>
        </w:rPr>
      </w:pPr>
    </w:p>
    <w:p w14:paraId="1BD5029C" w14:textId="77777777" w:rsidR="009C772B" w:rsidRDefault="009C772B">
      <w:pPr>
        <w:rPr>
          <w:noProof/>
          <w:lang w:eastAsia="es-GT"/>
        </w:rPr>
      </w:pPr>
    </w:p>
    <w:p w14:paraId="55D1D63D" w14:textId="77777777" w:rsidR="009C772B" w:rsidRDefault="009C772B">
      <w:pPr>
        <w:rPr>
          <w:noProof/>
          <w:lang w:eastAsia="es-GT"/>
        </w:rPr>
      </w:pPr>
    </w:p>
    <w:p w14:paraId="6E14CB82" w14:textId="77777777" w:rsidR="009C772B" w:rsidRDefault="009C772B">
      <w:pPr>
        <w:rPr>
          <w:noProof/>
          <w:lang w:eastAsia="es-GT"/>
        </w:rPr>
      </w:pPr>
    </w:p>
    <w:sdt>
      <w:sdtPr>
        <w:rPr>
          <w:rFonts w:asciiTheme="minorHAnsi" w:eastAsiaTheme="minorHAnsi" w:hAnsiTheme="minorHAnsi" w:cstheme="minorBidi"/>
          <w:color w:val="auto"/>
          <w:sz w:val="22"/>
          <w:szCs w:val="22"/>
          <w:lang w:val="es-ES" w:eastAsia="en-US"/>
        </w:rPr>
        <w:id w:val="1945112733"/>
        <w:docPartObj>
          <w:docPartGallery w:val="Table of Contents"/>
          <w:docPartUnique/>
        </w:docPartObj>
      </w:sdtPr>
      <w:sdtEndPr>
        <w:rPr>
          <w:b/>
          <w:bCs/>
        </w:rPr>
      </w:sdtEndPr>
      <w:sdtContent>
        <w:p w14:paraId="01D7C852" w14:textId="77777777" w:rsidR="00E63AD6" w:rsidRPr="006B27F5" w:rsidRDefault="007E4FD1" w:rsidP="00E63AD6">
          <w:pPr>
            <w:pStyle w:val="TtuloTDC"/>
            <w:jc w:val="center"/>
            <w:rPr>
              <w:rFonts w:ascii="Arial Black" w:hAnsi="Arial Black"/>
              <w:color w:val="auto"/>
              <w:sz w:val="40"/>
              <w:szCs w:val="36"/>
              <w:lang w:val="es-ES"/>
            </w:rPr>
          </w:pPr>
          <w:r w:rsidRPr="006B27F5">
            <w:rPr>
              <w:rFonts w:ascii="Arial Black" w:hAnsi="Arial Black"/>
              <w:color w:val="auto"/>
              <w:sz w:val="40"/>
              <w:szCs w:val="36"/>
              <w:lang w:val="es-ES"/>
            </w:rPr>
            <w:t>CONTENIDO</w:t>
          </w:r>
        </w:p>
        <w:p w14:paraId="4E2CA171" w14:textId="77777777" w:rsidR="006B27F5" w:rsidRDefault="006B27F5" w:rsidP="006B27F5">
          <w:pPr>
            <w:rPr>
              <w:lang w:val="es-ES" w:eastAsia="es-GT"/>
            </w:rPr>
          </w:pPr>
        </w:p>
        <w:p w14:paraId="213A59FA" w14:textId="77777777" w:rsidR="006B27F5" w:rsidRPr="006B27F5" w:rsidRDefault="006B27F5" w:rsidP="006B27F5">
          <w:pPr>
            <w:rPr>
              <w:lang w:val="es-ES" w:eastAsia="es-GT"/>
            </w:rPr>
          </w:pPr>
        </w:p>
        <w:p w14:paraId="569A81D8" w14:textId="4B398B48" w:rsidR="00C46B32" w:rsidRDefault="00E63AD6">
          <w:pPr>
            <w:pStyle w:val="TDC1"/>
            <w:tabs>
              <w:tab w:val="right" w:leader="dot" w:pos="8828"/>
            </w:tabs>
            <w:rPr>
              <w:rFonts w:eastAsiaTheme="minorEastAsia"/>
              <w:noProof/>
              <w:lang w:eastAsia="es-GT"/>
            </w:rPr>
          </w:pPr>
          <w:r>
            <w:fldChar w:fldCharType="begin"/>
          </w:r>
          <w:r>
            <w:instrText xml:space="preserve"> TOC \o "1-3" \h \z \u </w:instrText>
          </w:r>
          <w:r>
            <w:fldChar w:fldCharType="separate"/>
          </w:r>
          <w:hyperlink w:anchor="_Toc519172135" w:history="1">
            <w:r w:rsidR="00C46B32" w:rsidRPr="00B2643A">
              <w:rPr>
                <w:rStyle w:val="Hipervnculo"/>
                <w:rFonts w:ascii="Arial Black" w:eastAsiaTheme="majorEastAsia" w:hAnsi="Arial Black" w:cstheme="majorBidi"/>
                <w:b/>
                <w:bCs/>
                <w:noProof/>
              </w:rPr>
              <w:t>PRESENTACIÓN</w:t>
            </w:r>
            <w:r w:rsidR="00C46B32">
              <w:rPr>
                <w:noProof/>
                <w:webHidden/>
              </w:rPr>
              <w:tab/>
            </w:r>
            <w:r w:rsidR="00C46B32">
              <w:rPr>
                <w:noProof/>
                <w:webHidden/>
              </w:rPr>
              <w:fldChar w:fldCharType="begin"/>
            </w:r>
            <w:r w:rsidR="00C46B32">
              <w:rPr>
                <w:noProof/>
                <w:webHidden/>
              </w:rPr>
              <w:instrText xml:space="preserve"> PAGEREF _Toc519172135 \h </w:instrText>
            </w:r>
            <w:r w:rsidR="00C46B32">
              <w:rPr>
                <w:noProof/>
                <w:webHidden/>
              </w:rPr>
            </w:r>
            <w:r w:rsidR="00C46B32">
              <w:rPr>
                <w:noProof/>
                <w:webHidden/>
              </w:rPr>
              <w:fldChar w:fldCharType="separate"/>
            </w:r>
            <w:r w:rsidR="00F21159">
              <w:rPr>
                <w:noProof/>
                <w:webHidden/>
              </w:rPr>
              <w:t>1</w:t>
            </w:r>
            <w:r w:rsidR="00C46B32">
              <w:rPr>
                <w:noProof/>
                <w:webHidden/>
              </w:rPr>
              <w:fldChar w:fldCharType="end"/>
            </w:r>
          </w:hyperlink>
        </w:p>
        <w:p w14:paraId="007413E3" w14:textId="5F4327C4" w:rsidR="00C46B32" w:rsidRDefault="00000000">
          <w:pPr>
            <w:pStyle w:val="TDC1"/>
            <w:tabs>
              <w:tab w:val="right" w:leader="dot" w:pos="8828"/>
            </w:tabs>
            <w:rPr>
              <w:rFonts w:eastAsiaTheme="minorEastAsia"/>
              <w:noProof/>
              <w:lang w:eastAsia="es-GT"/>
            </w:rPr>
          </w:pPr>
          <w:hyperlink w:anchor="_Toc519172136" w:history="1">
            <w:r w:rsidR="00C46B32" w:rsidRPr="00B2643A">
              <w:rPr>
                <w:rStyle w:val="Hipervnculo"/>
                <w:rFonts w:ascii="Arial Black" w:eastAsiaTheme="majorEastAsia" w:hAnsi="Arial Black" w:cstheme="majorBidi"/>
                <w:b/>
                <w:bCs/>
                <w:noProof/>
              </w:rPr>
              <w:t>DIAGNÓSTICO SITUACIONAL</w:t>
            </w:r>
            <w:r w:rsidR="00C46B32">
              <w:rPr>
                <w:noProof/>
                <w:webHidden/>
              </w:rPr>
              <w:tab/>
            </w:r>
            <w:r w:rsidR="00C46B32">
              <w:rPr>
                <w:noProof/>
                <w:webHidden/>
              </w:rPr>
              <w:fldChar w:fldCharType="begin"/>
            </w:r>
            <w:r w:rsidR="00C46B32">
              <w:rPr>
                <w:noProof/>
                <w:webHidden/>
              </w:rPr>
              <w:instrText xml:space="preserve"> PAGEREF _Toc519172136 \h </w:instrText>
            </w:r>
            <w:r w:rsidR="00C46B32">
              <w:rPr>
                <w:noProof/>
                <w:webHidden/>
              </w:rPr>
            </w:r>
            <w:r w:rsidR="00C46B32">
              <w:rPr>
                <w:noProof/>
                <w:webHidden/>
              </w:rPr>
              <w:fldChar w:fldCharType="separate"/>
            </w:r>
            <w:r w:rsidR="00F21159">
              <w:rPr>
                <w:noProof/>
                <w:webHidden/>
              </w:rPr>
              <w:t>3</w:t>
            </w:r>
            <w:r w:rsidR="00C46B32">
              <w:rPr>
                <w:noProof/>
                <w:webHidden/>
              </w:rPr>
              <w:fldChar w:fldCharType="end"/>
            </w:r>
          </w:hyperlink>
        </w:p>
        <w:p w14:paraId="002BABD5" w14:textId="378ABE38" w:rsidR="00C46B32" w:rsidRDefault="00000000">
          <w:pPr>
            <w:pStyle w:val="TDC1"/>
            <w:tabs>
              <w:tab w:val="right" w:leader="dot" w:pos="8828"/>
            </w:tabs>
            <w:rPr>
              <w:rFonts w:eastAsiaTheme="minorEastAsia"/>
              <w:noProof/>
              <w:lang w:eastAsia="es-GT"/>
            </w:rPr>
          </w:pPr>
          <w:hyperlink w:anchor="_Toc519172137" w:history="1">
            <w:r w:rsidR="00C46B32" w:rsidRPr="00B2643A">
              <w:rPr>
                <w:rStyle w:val="Hipervnculo"/>
                <w:rFonts w:ascii="Arial Black" w:eastAsia="Calibri" w:hAnsi="Arial Black" w:cstheme="majorBidi"/>
                <w:b/>
                <w:bCs/>
                <w:noProof/>
                <w:lang w:val="es-MX"/>
              </w:rPr>
              <w:t>ANÁLISIS DE MANDATOS</w:t>
            </w:r>
            <w:r w:rsidR="00C46B32">
              <w:rPr>
                <w:noProof/>
                <w:webHidden/>
              </w:rPr>
              <w:tab/>
            </w:r>
            <w:r w:rsidR="00C46B32">
              <w:rPr>
                <w:noProof/>
                <w:webHidden/>
              </w:rPr>
              <w:fldChar w:fldCharType="begin"/>
            </w:r>
            <w:r w:rsidR="00C46B32">
              <w:rPr>
                <w:noProof/>
                <w:webHidden/>
              </w:rPr>
              <w:instrText xml:space="preserve"> PAGEREF _Toc519172137 \h </w:instrText>
            </w:r>
            <w:r w:rsidR="00C46B32">
              <w:rPr>
                <w:noProof/>
                <w:webHidden/>
              </w:rPr>
            </w:r>
            <w:r w:rsidR="00C46B32">
              <w:rPr>
                <w:noProof/>
                <w:webHidden/>
              </w:rPr>
              <w:fldChar w:fldCharType="separate"/>
            </w:r>
            <w:r w:rsidR="00F21159">
              <w:rPr>
                <w:noProof/>
                <w:webHidden/>
              </w:rPr>
              <w:t>4</w:t>
            </w:r>
            <w:r w:rsidR="00C46B32">
              <w:rPr>
                <w:noProof/>
                <w:webHidden/>
              </w:rPr>
              <w:fldChar w:fldCharType="end"/>
            </w:r>
          </w:hyperlink>
        </w:p>
        <w:p w14:paraId="266BBEFB" w14:textId="64265CE7" w:rsidR="00C46B32" w:rsidRDefault="00000000">
          <w:pPr>
            <w:pStyle w:val="TDC2"/>
            <w:tabs>
              <w:tab w:val="right" w:leader="dot" w:pos="8828"/>
            </w:tabs>
            <w:rPr>
              <w:rFonts w:eastAsiaTheme="minorEastAsia"/>
              <w:noProof/>
              <w:lang w:eastAsia="es-GT"/>
            </w:rPr>
          </w:pPr>
          <w:hyperlink w:anchor="_Toc519172138" w:history="1">
            <w:r w:rsidR="00C46B32" w:rsidRPr="00B2643A">
              <w:rPr>
                <w:rStyle w:val="Hipervnculo"/>
                <w:rFonts w:ascii="Arial Black" w:eastAsia="Calibri" w:hAnsi="Arial Black" w:cstheme="majorBidi"/>
                <w:noProof/>
                <w:lang w:val="es-MX"/>
              </w:rPr>
              <w:t xml:space="preserve">Marco </w:t>
            </w:r>
            <w:r w:rsidR="00C46B32">
              <w:rPr>
                <w:rStyle w:val="Hipervnculo"/>
                <w:rFonts w:ascii="Arial Black" w:eastAsia="Calibri" w:hAnsi="Arial Black" w:cstheme="majorBidi"/>
                <w:noProof/>
                <w:lang w:val="es-MX"/>
              </w:rPr>
              <w:t>J</w:t>
            </w:r>
            <w:r w:rsidR="00C46B32" w:rsidRPr="00B2643A">
              <w:rPr>
                <w:rStyle w:val="Hipervnculo"/>
                <w:rFonts w:ascii="Arial Black" w:eastAsia="Calibri" w:hAnsi="Arial Black" w:cstheme="majorBidi"/>
                <w:noProof/>
                <w:lang w:val="es-MX"/>
              </w:rPr>
              <w:t>urídico</w:t>
            </w:r>
            <w:r w:rsidR="00C46B32">
              <w:rPr>
                <w:noProof/>
                <w:webHidden/>
              </w:rPr>
              <w:tab/>
            </w:r>
            <w:r w:rsidR="00C46B32">
              <w:rPr>
                <w:noProof/>
                <w:webHidden/>
              </w:rPr>
              <w:fldChar w:fldCharType="begin"/>
            </w:r>
            <w:r w:rsidR="00C46B32">
              <w:rPr>
                <w:noProof/>
                <w:webHidden/>
              </w:rPr>
              <w:instrText xml:space="preserve"> PAGEREF _Toc519172138 \h </w:instrText>
            </w:r>
            <w:r w:rsidR="00C46B32">
              <w:rPr>
                <w:noProof/>
                <w:webHidden/>
              </w:rPr>
            </w:r>
            <w:r w:rsidR="00C46B32">
              <w:rPr>
                <w:noProof/>
                <w:webHidden/>
              </w:rPr>
              <w:fldChar w:fldCharType="separate"/>
            </w:r>
            <w:r w:rsidR="00F21159">
              <w:rPr>
                <w:noProof/>
                <w:webHidden/>
              </w:rPr>
              <w:t>4</w:t>
            </w:r>
            <w:r w:rsidR="00C46B32">
              <w:rPr>
                <w:noProof/>
                <w:webHidden/>
              </w:rPr>
              <w:fldChar w:fldCharType="end"/>
            </w:r>
          </w:hyperlink>
        </w:p>
        <w:p w14:paraId="0E8A75CB" w14:textId="1F9AD576" w:rsidR="00C46B32" w:rsidRDefault="00000000">
          <w:pPr>
            <w:pStyle w:val="TDC2"/>
            <w:tabs>
              <w:tab w:val="right" w:leader="dot" w:pos="8828"/>
            </w:tabs>
            <w:rPr>
              <w:rFonts w:eastAsiaTheme="minorEastAsia"/>
              <w:noProof/>
              <w:lang w:eastAsia="es-GT"/>
            </w:rPr>
          </w:pPr>
          <w:hyperlink w:anchor="_Toc519172139" w:history="1">
            <w:r w:rsidR="00C46B32" w:rsidRPr="00B2643A">
              <w:rPr>
                <w:rStyle w:val="Hipervnculo"/>
                <w:rFonts w:ascii="Arial Black" w:eastAsia="Calibri" w:hAnsi="Arial Black" w:cstheme="majorBidi"/>
                <w:noProof/>
                <w:lang w:val="es-MX"/>
              </w:rPr>
              <w:t>Análisis</w:t>
            </w:r>
            <w:r w:rsidR="00C46B32">
              <w:rPr>
                <w:noProof/>
                <w:webHidden/>
              </w:rPr>
              <w:tab/>
            </w:r>
            <w:r w:rsidR="00C46B32">
              <w:rPr>
                <w:noProof/>
                <w:webHidden/>
              </w:rPr>
              <w:fldChar w:fldCharType="begin"/>
            </w:r>
            <w:r w:rsidR="00C46B32">
              <w:rPr>
                <w:noProof/>
                <w:webHidden/>
              </w:rPr>
              <w:instrText xml:space="preserve"> PAGEREF _Toc519172139 \h </w:instrText>
            </w:r>
            <w:r w:rsidR="00C46B32">
              <w:rPr>
                <w:noProof/>
                <w:webHidden/>
              </w:rPr>
            </w:r>
            <w:r w:rsidR="00C46B32">
              <w:rPr>
                <w:noProof/>
                <w:webHidden/>
              </w:rPr>
              <w:fldChar w:fldCharType="separate"/>
            </w:r>
            <w:r w:rsidR="00F21159">
              <w:rPr>
                <w:noProof/>
                <w:webHidden/>
              </w:rPr>
              <w:t>5</w:t>
            </w:r>
            <w:r w:rsidR="00C46B32">
              <w:rPr>
                <w:noProof/>
                <w:webHidden/>
              </w:rPr>
              <w:fldChar w:fldCharType="end"/>
            </w:r>
          </w:hyperlink>
        </w:p>
        <w:p w14:paraId="70D5A936" w14:textId="04030751" w:rsidR="00C46B32" w:rsidRDefault="00000000">
          <w:pPr>
            <w:pStyle w:val="TDC1"/>
            <w:tabs>
              <w:tab w:val="right" w:leader="dot" w:pos="8828"/>
            </w:tabs>
            <w:rPr>
              <w:rFonts w:eastAsiaTheme="minorEastAsia"/>
              <w:noProof/>
              <w:lang w:eastAsia="es-GT"/>
            </w:rPr>
          </w:pPr>
          <w:hyperlink w:anchor="_Toc519172140" w:history="1">
            <w:r w:rsidR="00C46B32" w:rsidRPr="00B2643A">
              <w:rPr>
                <w:rStyle w:val="Hipervnculo"/>
                <w:rFonts w:ascii="Arial Black" w:eastAsia="Calibri" w:hAnsi="Arial Black" w:cstheme="majorBidi"/>
                <w:b/>
                <w:bCs/>
                <w:noProof/>
                <w:lang w:val="es-MX"/>
              </w:rPr>
              <w:t>ANÁLISIS DEL MARCO INSTITUCIONAL</w:t>
            </w:r>
            <w:r w:rsidR="00C46B32">
              <w:rPr>
                <w:noProof/>
                <w:webHidden/>
              </w:rPr>
              <w:tab/>
            </w:r>
            <w:r w:rsidR="00C46B32">
              <w:rPr>
                <w:noProof/>
                <w:webHidden/>
              </w:rPr>
              <w:fldChar w:fldCharType="begin"/>
            </w:r>
            <w:r w:rsidR="00C46B32">
              <w:rPr>
                <w:noProof/>
                <w:webHidden/>
              </w:rPr>
              <w:instrText xml:space="preserve"> PAGEREF _Toc519172140 \h </w:instrText>
            </w:r>
            <w:r w:rsidR="00C46B32">
              <w:rPr>
                <w:noProof/>
                <w:webHidden/>
              </w:rPr>
            </w:r>
            <w:r w:rsidR="00C46B32">
              <w:rPr>
                <w:noProof/>
                <w:webHidden/>
              </w:rPr>
              <w:fldChar w:fldCharType="separate"/>
            </w:r>
            <w:r w:rsidR="00F21159">
              <w:rPr>
                <w:noProof/>
                <w:webHidden/>
              </w:rPr>
              <w:t>6</w:t>
            </w:r>
            <w:r w:rsidR="00C46B32">
              <w:rPr>
                <w:noProof/>
                <w:webHidden/>
              </w:rPr>
              <w:fldChar w:fldCharType="end"/>
            </w:r>
          </w:hyperlink>
        </w:p>
        <w:p w14:paraId="4FC96CDC" w14:textId="3C2EC77D" w:rsidR="00C46B32" w:rsidRDefault="00000000">
          <w:pPr>
            <w:pStyle w:val="TDC1"/>
            <w:tabs>
              <w:tab w:val="right" w:leader="dot" w:pos="8828"/>
            </w:tabs>
            <w:rPr>
              <w:rFonts w:eastAsiaTheme="minorEastAsia"/>
              <w:noProof/>
              <w:lang w:eastAsia="es-GT"/>
            </w:rPr>
          </w:pPr>
          <w:hyperlink w:anchor="_Toc519172141" w:history="1">
            <w:r w:rsidR="00C46B32" w:rsidRPr="00B2643A">
              <w:rPr>
                <w:rStyle w:val="Hipervnculo"/>
                <w:rFonts w:ascii="Arial Black" w:eastAsia="Calibri" w:hAnsi="Arial Black" w:cstheme="majorBidi"/>
                <w:b/>
                <w:bCs/>
                <w:noProof/>
                <w:lang w:val="es-ES"/>
              </w:rPr>
              <w:t>ORGANIGRAMA SECRETARÍA PRIVADA DE LA PRESIDENCIA</w:t>
            </w:r>
            <w:r w:rsidR="00C46B32">
              <w:rPr>
                <w:noProof/>
                <w:webHidden/>
              </w:rPr>
              <w:tab/>
            </w:r>
            <w:r w:rsidR="00C46B32">
              <w:rPr>
                <w:noProof/>
                <w:webHidden/>
              </w:rPr>
              <w:fldChar w:fldCharType="begin"/>
            </w:r>
            <w:r w:rsidR="00C46B32">
              <w:rPr>
                <w:noProof/>
                <w:webHidden/>
              </w:rPr>
              <w:instrText xml:space="preserve"> PAGEREF _Toc519172141 \h </w:instrText>
            </w:r>
            <w:r w:rsidR="00C46B32">
              <w:rPr>
                <w:noProof/>
                <w:webHidden/>
              </w:rPr>
            </w:r>
            <w:r w:rsidR="00C46B32">
              <w:rPr>
                <w:noProof/>
                <w:webHidden/>
              </w:rPr>
              <w:fldChar w:fldCharType="separate"/>
            </w:r>
            <w:r w:rsidR="00F21159">
              <w:rPr>
                <w:noProof/>
                <w:webHidden/>
              </w:rPr>
              <w:t>7</w:t>
            </w:r>
            <w:r w:rsidR="00C46B32">
              <w:rPr>
                <w:noProof/>
                <w:webHidden/>
              </w:rPr>
              <w:fldChar w:fldCharType="end"/>
            </w:r>
          </w:hyperlink>
        </w:p>
        <w:p w14:paraId="7D6211A7" w14:textId="6A3B89F0" w:rsidR="00C46B32" w:rsidRDefault="00000000">
          <w:pPr>
            <w:pStyle w:val="TDC1"/>
            <w:tabs>
              <w:tab w:val="right" w:leader="dot" w:pos="8828"/>
            </w:tabs>
            <w:rPr>
              <w:rFonts w:eastAsiaTheme="minorEastAsia"/>
              <w:noProof/>
              <w:lang w:eastAsia="es-GT"/>
            </w:rPr>
          </w:pPr>
          <w:hyperlink w:anchor="_Toc519172142" w:history="1">
            <w:r w:rsidR="00C46B32" w:rsidRPr="00B2643A">
              <w:rPr>
                <w:rStyle w:val="Hipervnculo"/>
                <w:rFonts w:ascii="Arial Black" w:eastAsia="Calibri" w:hAnsi="Arial Black" w:cstheme="majorBidi"/>
                <w:b/>
                <w:bCs/>
                <w:noProof/>
              </w:rPr>
              <w:t>FUNCIONES INSTITUCIONALES</w:t>
            </w:r>
            <w:r w:rsidR="00C46B32">
              <w:rPr>
                <w:noProof/>
                <w:webHidden/>
              </w:rPr>
              <w:tab/>
            </w:r>
            <w:r w:rsidR="00C46B32">
              <w:rPr>
                <w:noProof/>
                <w:webHidden/>
              </w:rPr>
              <w:fldChar w:fldCharType="begin"/>
            </w:r>
            <w:r w:rsidR="00C46B32">
              <w:rPr>
                <w:noProof/>
                <w:webHidden/>
              </w:rPr>
              <w:instrText xml:space="preserve"> PAGEREF _Toc519172142 \h </w:instrText>
            </w:r>
            <w:r w:rsidR="00C46B32">
              <w:rPr>
                <w:noProof/>
                <w:webHidden/>
              </w:rPr>
            </w:r>
            <w:r w:rsidR="00C46B32">
              <w:rPr>
                <w:noProof/>
                <w:webHidden/>
              </w:rPr>
              <w:fldChar w:fldCharType="separate"/>
            </w:r>
            <w:r w:rsidR="00F21159">
              <w:rPr>
                <w:noProof/>
                <w:webHidden/>
              </w:rPr>
              <w:t>8</w:t>
            </w:r>
            <w:r w:rsidR="00C46B32">
              <w:rPr>
                <w:noProof/>
                <w:webHidden/>
              </w:rPr>
              <w:fldChar w:fldCharType="end"/>
            </w:r>
          </w:hyperlink>
        </w:p>
        <w:p w14:paraId="364C3CCA" w14:textId="5184DBC1" w:rsidR="00C46B32" w:rsidRDefault="00000000">
          <w:pPr>
            <w:pStyle w:val="TDC1"/>
            <w:tabs>
              <w:tab w:val="right" w:leader="dot" w:pos="8828"/>
            </w:tabs>
            <w:rPr>
              <w:rFonts w:eastAsiaTheme="minorEastAsia"/>
              <w:noProof/>
              <w:lang w:eastAsia="es-GT"/>
            </w:rPr>
          </w:pPr>
          <w:hyperlink w:anchor="_Toc519172143" w:history="1">
            <w:r w:rsidR="00C46B32" w:rsidRPr="00B2643A">
              <w:rPr>
                <w:rStyle w:val="Hipervnculo"/>
                <w:rFonts w:ascii="Arial Black" w:eastAsiaTheme="majorEastAsia" w:hAnsi="Arial Black" w:cstheme="majorBidi"/>
                <w:b/>
                <w:bCs/>
                <w:noProof/>
              </w:rPr>
              <w:t>Análisis de Población</w:t>
            </w:r>
            <w:r w:rsidR="00C46B32">
              <w:rPr>
                <w:noProof/>
                <w:webHidden/>
              </w:rPr>
              <w:tab/>
            </w:r>
            <w:r w:rsidR="00C46B32">
              <w:rPr>
                <w:noProof/>
                <w:webHidden/>
              </w:rPr>
              <w:fldChar w:fldCharType="begin"/>
            </w:r>
            <w:r w:rsidR="00C46B32">
              <w:rPr>
                <w:noProof/>
                <w:webHidden/>
              </w:rPr>
              <w:instrText xml:space="preserve"> PAGEREF _Toc519172143 \h </w:instrText>
            </w:r>
            <w:r w:rsidR="00C46B32">
              <w:rPr>
                <w:noProof/>
                <w:webHidden/>
              </w:rPr>
            </w:r>
            <w:r w:rsidR="00C46B32">
              <w:rPr>
                <w:noProof/>
                <w:webHidden/>
              </w:rPr>
              <w:fldChar w:fldCharType="separate"/>
            </w:r>
            <w:r w:rsidR="00F21159">
              <w:rPr>
                <w:noProof/>
                <w:webHidden/>
              </w:rPr>
              <w:t>9</w:t>
            </w:r>
            <w:r w:rsidR="00C46B32">
              <w:rPr>
                <w:noProof/>
                <w:webHidden/>
              </w:rPr>
              <w:fldChar w:fldCharType="end"/>
            </w:r>
          </w:hyperlink>
        </w:p>
        <w:p w14:paraId="25C4D472" w14:textId="28C044A2" w:rsidR="00C46B32" w:rsidRDefault="00000000">
          <w:pPr>
            <w:pStyle w:val="TDC1"/>
            <w:tabs>
              <w:tab w:val="right" w:leader="dot" w:pos="8828"/>
            </w:tabs>
            <w:rPr>
              <w:rFonts w:eastAsiaTheme="minorEastAsia"/>
              <w:noProof/>
              <w:lang w:eastAsia="es-GT"/>
            </w:rPr>
          </w:pPr>
          <w:hyperlink w:anchor="_Toc519172144" w:history="1">
            <w:r w:rsidR="00C46B32" w:rsidRPr="00B2643A">
              <w:rPr>
                <w:rStyle w:val="Hipervnculo"/>
                <w:rFonts w:ascii="Arial Black" w:eastAsiaTheme="majorEastAsia" w:hAnsi="Arial Black" w:cstheme="majorBidi"/>
                <w:b/>
                <w:bCs/>
                <w:noProof/>
              </w:rPr>
              <w:t>MARCO ESTRATÉGICO</w:t>
            </w:r>
            <w:r w:rsidR="00C46B32">
              <w:rPr>
                <w:noProof/>
                <w:webHidden/>
              </w:rPr>
              <w:tab/>
            </w:r>
            <w:r w:rsidR="00C46B32">
              <w:rPr>
                <w:noProof/>
                <w:webHidden/>
              </w:rPr>
              <w:fldChar w:fldCharType="begin"/>
            </w:r>
            <w:r w:rsidR="00C46B32">
              <w:rPr>
                <w:noProof/>
                <w:webHidden/>
              </w:rPr>
              <w:instrText xml:space="preserve"> PAGEREF _Toc519172144 \h </w:instrText>
            </w:r>
            <w:r w:rsidR="00C46B32">
              <w:rPr>
                <w:noProof/>
                <w:webHidden/>
              </w:rPr>
            </w:r>
            <w:r w:rsidR="00C46B32">
              <w:rPr>
                <w:noProof/>
                <w:webHidden/>
              </w:rPr>
              <w:fldChar w:fldCharType="separate"/>
            </w:r>
            <w:r w:rsidR="00F21159">
              <w:rPr>
                <w:noProof/>
                <w:webHidden/>
              </w:rPr>
              <w:t>9</w:t>
            </w:r>
            <w:r w:rsidR="00C46B32">
              <w:rPr>
                <w:noProof/>
                <w:webHidden/>
              </w:rPr>
              <w:fldChar w:fldCharType="end"/>
            </w:r>
          </w:hyperlink>
        </w:p>
        <w:p w14:paraId="0B16E2B3" w14:textId="253776E0" w:rsidR="00C46B32" w:rsidRDefault="00000000">
          <w:pPr>
            <w:pStyle w:val="TDC1"/>
            <w:tabs>
              <w:tab w:val="right" w:leader="dot" w:pos="8828"/>
            </w:tabs>
            <w:rPr>
              <w:rFonts w:eastAsiaTheme="minorEastAsia"/>
              <w:noProof/>
              <w:lang w:eastAsia="es-GT"/>
            </w:rPr>
          </w:pPr>
          <w:hyperlink w:anchor="_Toc519172145" w:history="1">
            <w:r w:rsidR="00C46B32" w:rsidRPr="00B2643A">
              <w:rPr>
                <w:rStyle w:val="Hipervnculo"/>
                <w:rFonts w:ascii="Arial Black" w:eastAsiaTheme="majorEastAsia" w:hAnsi="Arial Black" w:cstheme="majorBidi"/>
                <w:b/>
                <w:bCs/>
                <w:noProof/>
              </w:rPr>
              <w:t>Análisis FODA</w:t>
            </w:r>
            <w:r w:rsidR="00C46B32">
              <w:rPr>
                <w:noProof/>
                <w:webHidden/>
              </w:rPr>
              <w:tab/>
            </w:r>
            <w:r w:rsidR="00C46B32">
              <w:rPr>
                <w:noProof/>
                <w:webHidden/>
              </w:rPr>
              <w:fldChar w:fldCharType="begin"/>
            </w:r>
            <w:r w:rsidR="00C46B32">
              <w:rPr>
                <w:noProof/>
                <w:webHidden/>
              </w:rPr>
              <w:instrText xml:space="preserve"> PAGEREF _Toc519172145 \h </w:instrText>
            </w:r>
            <w:r w:rsidR="00C46B32">
              <w:rPr>
                <w:noProof/>
                <w:webHidden/>
              </w:rPr>
            </w:r>
            <w:r w:rsidR="00C46B32">
              <w:rPr>
                <w:noProof/>
                <w:webHidden/>
              </w:rPr>
              <w:fldChar w:fldCharType="separate"/>
            </w:r>
            <w:r w:rsidR="00F21159">
              <w:rPr>
                <w:noProof/>
                <w:webHidden/>
              </w:rPr>
              <w:t>10</w:t>
            </w:r>
            <w:r w:rsidR="00C46B32">
              <w:rPr>
                <w:noProof/>
                <w:webHidden/>
              </w:rPr>
              <w:fldChar w:fldCharType="end"/>
            </w:r>
          </w:hyperlink>
        </w:p>
        <w:p w14:paraId="080392DF" w14:textId="0FAC40A0" w:rsidR="00C46B32" w:rsidRDefault="00000000">
          <w:pPr>
            <w:pStyle w:val="TDC2"/>
            <w:tabs>
              <w:tab w:val="right" w:leader="dot" w:pos="8828"/>
            </w:tabs>
            <w:rPr>
              <w:rFonts w:eastAsiaTheme="minorEastAsia"/>
              <w:noProof/>
              <w:lang w:eastAsia="es-GT"/>
            </w:rPr>
          </w:pPr>
          <w:hyperlink w:anchor="_Toc519172146" w:history="1">
            <w:r w:rsidR="00C46B32" w:rsidRPr="00B2643A">
              <w:rPr>
                <w:rStyle w:val="Hipervnculo"/>
                <w:rFonts w:ascii="Arial" w:eastAsia="Calibri" w:hAnsi="Arial" w:cs="Arial"/>
                <w:b/>
                <w:noProof/>
              </w:rPr>
              <w:t>Fortalezas:</w:t>
            </w:r>
            <w:r w:rsidR="00C46B32">
              <w:rPr>
                <w:noProof/>
                <w:webHidden/>
              </w:rPr>
              <w:tab/>
            </w:r>
            <w:r w:rsidR="00C46B32">
              <w:rPr>
                <w:noProof/>
                <w:webHidden/>
              </w:rPr>
              <w:fldChar w:fldCharType="begin"/>
            </w:r>
            <w:r w:rsidR="00C46B32">
              <w:rPr>
                <w:noProof/>
                <w:webHidden/>
              </w:rPr>
              <w:instrText xml:space="preserve"> PAGEREF _Toc519172146 \h </w:instrText>
            </w:r>
            <w:r w:rsidR="00C46B32">
              <w:rPr>
                <w:noProof/>
                <w:webHidden/>
              </w:rPr>
            </w:r>
            <w:r w:rsidR="00C46B32">
              <w:rPr>
                <w:noProof/>
                <w:webHidden/>
              </w:rPr>
              <w:fldChar w:fldCharType="separate"/>
            </w:r>
            <w:r w:rsidR="00F21159">
              <w:rPr>
                <w:noProof/>
                <w:webHidden/>
              </w:rPr>
              <w:t>10</w:t>
            </w:r>
            <w:r w:rsidR="00C46B32">
              <w:rPr>
                <w:noProof/>
                <w:webHidden/>
              </w:rPr>
              <w:fldChar w:fldCharType="end"/>
            </w:r>
          </w:hyperlink>
        </w:p>
        <w:p w14:paraId="0C261E13" w14:textId="25941CBC" w:rsidR="00C46B32" w:rsidRDefault="00000000">
          <w:pPr>
            <w:pStyle w:val="TDC2"/>
            <w:tabs>
              <w:tab w:val="right" w:leader="dot" w:pos="8828"/>
            </w:tabs>
            <w:rPr>
              <w:rFonts w:eastAsiaTheme="minorEastAsia"/>
              <w:noProof/>
              <w:lang w:eastAsia="es-GT"/>
            </w:rPr>
          </w:pPr>
          <w:hyperlink w:anchor="_Toc519172147" w:history="1">
            <w:r w:rsidR="00C46B32" w:rsidRPr="00B2643A">
              <w:rPr>
                <w:rStyle w:val="Hipervnculo"/>
                <w:rFonts w:ascii="Arial" w:eastAsia="Calibri" w:hAnsi="Arial" w:cs="Arial"/>
                <w:b/>
                <w:noProof/>
              </w:rPr>
              <w:t>Oportunidades:</w:t>
            </w:r>
            <w:r w:rsidR="00C46B32">
              <w:rPr>
                <w:noProof/>
                <w:webHidden/>
              </w:rPr>
              <w:tab/>
            </w:r>
            <w:r w:rsidR="00C46B32">
              <w:rPr>
                <w:noProof/>
                <w:webHidden/>
              </w:rPr>
              <w:fldChar w:fldCharType="begin"/>
            </w:r>
            <w:r w:rsidR="00C46B32">
              <w:rPr>
                <w:noProof/>
                <w:webHidden/>
              </w:rPr>
              <w:instrText xml:space="preserve"> PAGEREF _Toc519172147 \h </w:instrText>
            </w:r>
            <w:r w:rsidR="00C46B32">
              <w:rPr>
                <w:noProof/>
                <w:webHidden/>
              </w:rPr>
            </w:r>
            <w:r w:rsidR="00C46B32">
              <w:rPr>
                <w:noProof/>
                <w:webHidden/>
              </w:rPr>
              <w:fldChar w:fldCharType="separate"/>
            </w:r>
            <w:r w:rsidR="00F21159">
              <w:rPr>
                <w:noProof/>
                <w:webHidden/>
              </w:rPr>
              <w:t>11</w:t>
            </w:r>
            <w:r w:rsidR="00C46B32">
              <w:rPr>
                <w:noProof/>
                <w:webHidden/>
              </w:rPr>
              <w:fldChar w:fldCharType="end"/>
            </w:r>
          </w:hyperlink>
        </w:p>
        <w:p w14:paraId="2D5C870F" w14:textId="4CED44BB" w:rsidR="00C46B32" w:rsidRDefault="00000000">
          <w:pPr>
            <w:pStyle w:val="TDC2"/>
            <w:tabs>
              <w:tab w:val="right" w:leader="dot" w:pos="8828"/>
            </w:tabs>
            <w:rPr>
              <w:rFonts w:eastAsiaTheme="minorEastAsia"/>
              <w:noProof/>
              <w:lang w:eastAsia="es-GT"/>
            </w:rPr>
          </w:pPr>
          <w:hyperlink w:anchor="_Toc519172148" w:history="1">
            <w:r w:rsidR="00C46B32" w:rsidRPr="00B2643A">
              <w:rPr>
                <w:rStyle w:val="Hipervnculo"/>
                <w:rFonts w:ascii="Arial" w:eastAsia="Calibri" w:hAnsi="Arial" w:cs="Arial"/>
                <w:b/>
                <w:noProof/>
              </w:rPr>
              <w:t>Debilidades:</w:t>
            </w:r>
            <w:r w:rsidR="00C46B32">
              <w:rPr>
                <w:noProof/>
                <w:webHidden/>
              </w:rPr>
              <w:tab/>
            </w:r>
            <w:r w:rsidR="00C46B32">
              <w:rPr>
                <w:noProof/>
                <w:webHidden/>
              </w:rPr>
              <w:fldChar w:fldCharType="begin"/>
            </w:r>
            <w:r w:rsidR="00C46B32">
              <w:rPr>
                <w:noProof/>
                <w:webHidden/>
              </w:rPr>
              <w:instrText xml:space="preserve"> PAGEREF _Toc519172148 \h </w:instrText>
            </w:r>
            <w:r w:rsidR="00C46B32">
              <w:rPr>
                <w:noProof/>
                <w:webHidden/>
              </w:rPr>
            </w:r>
            <w:r w:rsidR="00C46B32">
              <w:rPr>
                <w:noProof/>
                <w:webHidden/>
              </w:rPr>
              <w:fldChar w:fldCharType="separate"/>
            </w:r>
            <w:r w:rsidR="00F21159">
              <w:rPr>
                <w:noProof/>
                <w:webHidden/>
              </w:rPr>
              <w:t>11</w:t>
            </w:r>
            <w:r w:rsidR="00C46B32">
              <w:rPr>
                <w:noProof/>
                <w:webHidden/>
              </w:rPr>
              <w:fldChar w:fldCharType="end"/>
            </w:r>
          </w:hyperlink>
        </w:p>
        <w:p w14:paraId="51B62137" w14:textId="5AF47E10" w:rsidR="00C46B32" w:rsidRDefault="00000000">
          <w:pPr>
            <w:pStyle w:val="TDC2"/>
            <w:tabs>
              <w:tab w:val="right" w:leader="dot" w:pos="8828"/>
            </w:tabs>
            <w:rPr>
              <w:rFonts w:eastAsiaTheme="minorEastAsia"/>
              <w:noProof/>
              <w:lang w:eastAsia="es-GT"/>
            </w:rPr>
          </w:pPr>
          <w:hyperlink w:anchor="_Toc519172149" w:history="1">
            <w:r w:rsidR="00C46B32" w:rsidRPr="00B2643A">
              <w:rPr>
                <w:rStyle w:val="Hipervnculo"/>
                <w:rFonts w:ascii="Arial" w:eastAsia="Calibri" w:hAnsi="Arial" w:cs="Arial"/>
                <w:b/>
                <w:noProof/>
              </w:rPr>
              <w:t>Amenazas:</w:t>
            </w:r>
            <w:r w:rsidR="00C46B32">
              <w:rPr>
                <w:noProof/>
                <w:webHidden/>
              </w:rPr>
              <w:tab/>
            </w:r>
            <w:r w:rsidR="00C46B32">
              <w:rPr>
                <w:noProof/>
                <w:webHidden/>
              </w:rPr>
              <w:fldChar w:fldCharType="begin"/>
            </w:r>
            <w:r w:rsidR="00C46B32">
              <w:rPr>
                <w:noProof/>
                <w:webHidden/>
              </w:rPr>
              <w:instrText xml:space="preserve"> PAGEREF _Toc519172149 \h </w:instrText>
            </w:r>
            <w:r w:rsidR="00C46B32">
              <w:rPr>
                <w:noProof/>
                <w:webHidden/>
              </w:rPr>
            </w:r>
            <w:r w:rsidR="00C46B32">
              <w:rPr>
                <w:noProof/>
                <w:webHidden/>
              </w:rPr>
              <w:fldChar w:fldCharType="separate"/>
            </w:r>
            <w:r w:rsidR="00F21159">
              <w:rPr>
                <w:noProof/>
                <w:webHidden/>
              </w:rPr>
              <w:t>11</w:t>
            </w:r>
            <w:r w:rsidR="00C46B32">
              <w:rPr>
                <w:noProof/>
                <w:webHidden/>
              </w:rPr>
              <w:fldChar w:fldCharType="end"/>
            </w:r>
          </w:hyperlink>
        </w:p>
        <w:p w14:paraId="532521DB" w14:textId="1FE42AE5" w:rsidR="00C46B32" w:rsidRDefault="00000000">
          <w:pPr>
            <w:pStyle w:val="TDC1"/>
            <w:tabs>
              <w:tab w:val="right" w:leader="dot" w:pos="8828"/>
            </w:tabs>
            <w:rPr>
              <w:rFonts w:eastAsiaTheme="minorEastAsia"/>
              <w:noProof/>
              <w:lang w:eastAsia="es-GT"/>
            </w:rPr>
          </w:pPr>
          <w:hyperlink w:anchor="_Toc519172150" w:history="1">
            <w:r w:rsidR="00C46B32" w:rsidRPr="00B2643A">
              <w:rPr>
                <w:rStyle w:val="Hipervnculo"/>
                <w:rFonts w:ascii="Arial Black" w:eastAsia="Times New Roman" w:hAnsi="Arial Black" w:cstheme="majorBidi"/>
                <w:b/>
                <w:bCs/>
                <w:noProof/>
                <w:lang w:val="es-MX"/>
              </w:rPr>
              <w:t>Marco Estratégico Institucional</w:t>
            </w:r>
            <w:r w:rsidR="00C46B32">
              <w:rPr>
                <w:noProof/>
                <w:webHidden/>
              </w:rPr>
              <w:tab/>
            </w:r>
            <w:r w:rsidR="00C46B32">
              <w:rPr>
                <w:noProof/>
                <w:webHidden/>
              </w:rPr>
              <w:fldChar w:fldCharType="begin"/>
            </w:r>
            <w:r w:rsidR="00C46B32">
              <w:rPr>
                <w:noProof/>
                <w:webHidden/>
              </w:rPr>
              <w:instrText xml:space="preserve"> PAGEREF _Toc519172150 \h </w:instrText>
            </w:r>
            <w:r w:rsidR="00C46B32">
              <w:rPr>
                <w:noProof/>
                <w:webHidden/>
              </w:rPr>
            </w:r>
            <w:r w:rsidR="00C46B32">
              <w:rPr>
                <w:noProof/>
                <w:webHidden/>
              </w:rPr>
              <w:fldChar w:fldCharType="separate"/>
            </w:r>
            <w:r w:rsidR="00F21159">
              <w:rPr>
                <w:noProof/>
                <w:webHidden/>
              </w:rPr>
              <w:t>12</w:t>
            </w:r>
            <w:r w:rsidR="00C46B32">
              <w:rPr>
                <w:noProof/>
                <w:webHidden/>
              </w:rPr>
              <w:fldChar w:fldCharType="end"/>
            </w:r>
          </w:hyperlink>
        </w:p>
        <w:p w14:paraId="5290B775" w14:textId="4A97CD2B" w:rsidR="00C46B32" w:rsidRDefault="00000000">
          <w:pPr>
            <w:pStyle w:val="TDC2"/>
            <w:tabs>
              <w:tab w:val="right" w:leader="dot" w:pos="8828"/>
            </w:tabs>
            <w:rPr>
              <w:rFonts w:eastAsiaTheme="minorEastAsia"/>
              <w:noProof/>
              <w:lang w:eastAsia="es-GT"/>
            </w:rPr>
          </w:pPr>
          <w:hyperlink w:anchor="_Toc519172151" w:history="1">
            <w:r w:rsidR="00C46B32" w:rsidRPr="00B2643A">
              <w:rPr>
                <w:rStyle w:val="Hipervnculo"/>
                <w:rFonts w:ascii="Arial Black" w:eastAsiaTheme="majorEastAsia" w:hAnsi="Arial Black" w:cstheme="majorBidi"/>
                <w:noProof/>
              </w:rPr>
              <w:t>Misión</w:t>
            </w:r>
            <w:r w:rsidR="00C46B32">
              <w:rPr>
                <w:noProof/>
                <w:webHidden/>
              </w:rPr>
              <w:tab/>
            </w:r>
            <w:r w:rsidR="00C46B32">
              <w:rPr>
                <w:noProof/>
                <w:webHidden/>
              </w:rPr>
              <w:fldChar w:fldCharType="begin"/>
            </w:r>
            <w:r w:rsidR="00C46B32">
              <w:rPr>
                <w:noProof/>
                <w:webHidden/>
              </w:rPr>
              <w:instrText xml:space="preserve"> PAGEREF _Toc519172151 \h </w:instrText>
            </w:r>
            <w:r w:rsidR="00C46B32">
              <w:rPr>
                <w:noProof/>
                <w:webHidden/>
              </w:rPr>
            </w:r>
            <w:r w:rsidR="00C46B32">
              <w:rPr>
                <w:noProof/>
                <w:webHidden/>
              </w:rPr>
              <w:fldChar w:fldCharType="separate"/>
            </w:r>
            <w:r w:rsidR="00F21159">
              <w:rPr>
                <w:noProof/>
                <w:webHidden/>
              </w:rPr>
              <w:t>12</w:t>
            </w:r>
            <w:r w:rsidR="00C46B32">
              <w:rPr>
                <w:noProof/>
                <w:webHidden/>
              </w:rPr>
              <w:fldChar w:fldCharType="end"/>
            </w:r>
          </w:hyperlink>
        </w:p>
        <w:p w14:paraId="14DAE8BC" w14:textId="67C85223" w:rsidR="00C46B32" w:rsidRDefault="00000000">
          <w:pPr>
            <w:pStyle w:val="TDC2"/>
            <w:tabs>
              <w:tab w:val="right" w:leader="dot" w:pos="8828"/>
            </w:tabs>
            <w:rPr>
              <w:rFonts w:eastAsiaTheme="minorEastAsia"/>
              <w:noProof/>
              <w:lang w:eastAsia="es-GT"/>
            </w:rPr>
          </w:pPr>
          <w:hyperlink w:anchor="_Toc519172152" w:history="1">
            <w:r w:rsidR="00C46B32" w:rsidRPr="00B2643A">
              <w:rPr>
                <w:rStyle w:val="Hipervnculo"/>
                <w:rFonts w:ascii="Arial Black" w:eastAsiaTheme="majorEastAsia" w:hAnsi="Arial Black" w:cstheme="majorBidi"/>
                <w:noProof/>
                <w:lang w:val="es-MX"/>
              </w:rPr>
              <w:t>Visión</w:t>
            </w:r>
            <w:r w:rsidR="00C46B32">
              <w:rPr>
                <w:noProof/>
                <w:webHidden/>
              </w:rPr>
              <w:tab/>
            </w:r>
            <w:r w:rsidR="00C46B32">
              <w:rPr>
                <w:noProof/>
                <w:webHidden/>
              </w:rPr>
              <w:fldChar w:fldCharType="begin"/>
            </w:r>
            <w:r w:rsidR="00C46B32">
              <w:rPr>
                <w:noProof/>
                <w:webHidden/>
              </w:rPr>
              <w:instrText xml:space="preserve"> PAGEREF _Toc519172152 \h </w:instrText>
            </w:r>
            <w:r w:rsidR="00C46B32">
              <w:rPr>
                <w:noProof/>
                <w:webHidden/>
              </w:rPr>
            </w:r>
            <w:r w:rsidR="00C46B32">
              <w:rPr>
                <w:noProof/>
                <w:webHidden/>
              </w:rPr>
              <w:fldChar w:fldCharType="separate"/>
            </w:r>
            <w:r w:rsidR="00F21159">
              <w:rPr>
                <w:noProof/>
                <w:webHidden/>
              </w:rPr>
              <w:t>12</w:t>
            </w:r>
            <w:r w:rsidR="00C46B32">
              <w:rPr>
                <w:noProof/>
                <w:webHidden/>
              </w:rPr>
              <w:fldChar w:fldCharType="end"/>
            </w:r>
          </w:hyperlink>
        </w:p>
        <w:p w14:paraId="2D1F36FC" w14:textId="317897D8" w:rsidR="00C46B32" w:rsidRDefault="00000000">
          <w:pPr>
            <w:pStyle w:val="TDC1"/>
            <w:tabs>
              <w:tab w:val="right" w:leader="dot" w:pos="8828"/>
            </w:tabs>
            <w:rPr>
              <w:rFonts w:eastAsiaTheme="minorEastAsia"/>
              <w:noProof/>
              <w:lang w:eastAsia="es-GT"/>
            </w:rPr>
          </w:pPr>
          <w:hyperlink w:anchor="_Toc519172153" w:history="1">
            <w:r w:rsidR="00C46B32" w:rsidRPr="00B2643A">
              <w:rPr>
                <w:rStyle w:val="Hipervnculo"/>
                <w:rFonts w:ascii="Arial Black" w:eastAsiaTheme="majorEastAsia" w:hAnsi="Arial Black" w:cstheme="majorBidi"/>
                <w:b/>
                <w:bCs/>
                <w:noProof/>
              </w:rPr>
              <w:t>VALORES INSTITUCIONALES</w:t>
            </w:r>
            <w:r w:rsidR="00C46B32">
              <w:rPr>
                <w:noProof/>
                <w:webHidden/>
              </w:rPr>
              <w:tab/>
            </w:r>
            <w:r w:rsidR="00C46B32">
              <w:rPr>
                <w:noProof/>
                <w:webHidden/>
              </w:rPr>
              <w:fldChar w:fldCharType="begin"/>
            </w:r>
            <w:r w:rsidR="00C46B32">
              <w:rPr>
                <w:noProof/>
                <w:webHidden/>
              </w:rPr>
              <w:instrText xml:space="preserve"> PAGEREF _Toc519172153 \h </w:instrText>
            </w:r>
            <w:r w:rsidR="00C46B32">
              <w:rPr>
                <w:noProof/>
                <w:webHidden/>
              </w:rPr>
            </w:r>
            <w:r w:rsidR="00C46B32">
              <w:rPr>
                <w:noProof/>
                <w:webHidden/>
              </w:rPr>
              <w:fldChar w:fldCharType="separate"/>
            </w:r>
            <w:r w:rsidR="00F21159">
              <w:rPr>
                <w:noProof/>
                <w:webHidden/>
              </w:rPr>
              <w:t>13</w:t>
            </w:r>
            <w:r w:rsidR="00C46B32">
              <w:rPr>
                <w:noProof/>
                <w:webHidden/>
              </w:rPr>
              <w:fldChar w:fldCharType="end"/>
            </w:r>
          </w:hyperlink>
        </w:p>
        <w:p w14:paraId="218D2E5A" w14:textId="347C035C" w:rsidR="00C46B32" w:rsidRDefault="00000000">
          <w:pPr>
            <w:pStyle w:val="TDC1"/>
            <w:tabs>
              <w:tab w:val="right" w:leader="dot" w:pos="8828"/>
            </w:tabs>
            <w:rPr>
              <w:rFonts w:eastAsiaTheme="minorEastAsia"/>
              <w:noProof/>
              <w:lang w:eastAsia="es-GT"/>
            </w:rPr>
          </w:pPr>
          <w:hyperlink w:anchor="_Toc519172154" w:history="1">
            <w:r w:rsidR="00C46B32" w:rsidRPr="00B2643A">
              <w:rPr>
                <w:rStyle w:val="Hipervnculo"/>
                <w:rFonts w:ascii="Arial Black" w:eastAsia="Calibri" w:hAnsi="Arial Black" w:cstheme="majorBidi"/>
                <w:b/>
                <w:bCs/>
                <w:noProof/>
                <w:lang w:val="es-MX"/>
              </w:rPr>
              <w:t>RESULTADO INSTITUCIONAL</w:t>
            </w:r>
            <w:r w:rsidR="00C46B32">
              <w:rPr>
                <w:noProof/>
                <w:webHidden/>
              </w:rPr>
              <w:tab/>
            </w:r>
            <w:r w:rsidR="00C46B32">
              <w:rPr>
                <w:noProof/>
                <w:webHidden/>
              </w:rPr>
              <w:fldChar w:fldCharType="begin"/>
            </w:r>
            <w:r w:rsidR="00C46B32">
              <w:rPr>
                <w:noProof/>
                <w:webHidden/>
              </w:rPr>
              <w:instrText xml:space="preserve"> PAGEREF _Toc519172154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4037ED24" w14:textId="698862A1" w:rsidR="00C46B32" w:rsidRDefault="00000000">
          <w:pPr>
            <w:pStyle w:val="TDC2"/>
            <w:tabs>
              <w:tab w:val="right" w:leader="dot" w:pos="8828"/>
            </w:tabs>
            <w:rPr>
              <w:rFonts w:eastAsiaTheme="minorEastAsia"/>
              <w:noProof/>
              <w:lang w:eastAsia="es-GT"/>
            </w:rPr>
          </w:pPr>
          <w:hyperlink w:anchor="_Toc519172155" w:history="1">
            <w:r w:rsidR="00C46B32" w:rsidRPr="00B2643A">
              <w:rPr>
                <w:rStyle w:val="Hipervnculo"/>
                <w:rFonts w:ascii="Arial Black" w:eastAsia="Times New Roman" w:hAnsi="Arial Black" w:cs="Times New Roman"/>
                <w:b/>
                <w:bCs/>
                <w:noProof/>
                <w:lang w:val="es-MX"/>
              </w:rPr>
              <w:t>Resultado Intermedio</w:t>
            </w:r>
            <w:r w:rsidR="00C46B32">
              <w:rPr>
                <w:noProof/>
                <w:webHidden/>
              </w:rPr>
              <w:tab/>
            </w:r>
            <w:r w:rsidR="00C46B32">
              <w:rPr>
                <w:noProof/>
                <w:webHidden/>
              </w:rPr>
              <w:fldChar w:fldCharType="begin"/>
            </w:r>
            <w:r w:rsidR="00C46B32">
              <w:rPr>
                <w:noProof/>
                <w:webHidden/>
              </w:rPr>
              <w:instrText xml:space="preserve"> PAGEREF _Toc519172155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3C914BA1" w14:textId="2226C8C1" w:rsidR="00C46B32" w:rsidRDefault="00000000">
          <w:pPr>
            <w:pStyle w:val="TDC2"/>
            <w:tabs>
              <w:tab w:val="left" w:pos="880"/>
              <w:tab w:val="right" w:leader="dot" w:pos="8828"/>
            </w:tabs>
            <w:rPr>
              <w:rFonts w:eastAsiaTheme="minorEastAsia"/>
              <w:noProof/>
              <w:lang w:eastAsia="es-GT"/>
            </w:rPr>
          </w:pPr>
          <w:hyperlink w:anchor="_Toc519172156" w:history="1">
            <w:r w:rsidR="00C46B32" w:rsidRPr="00B2643A">
              <w:rPr>
                <w:rStyle w:val="Hipervnculo"/>
                <w:rFonts w:ascii="Arial Black" w:eastAsia="Times New Roman" w:hAnsi="Arial Black" w:cs="Times New Roman"/>
                <w:b/>
                <w:bCs/>
                <w:noProof/>
                <w:lang w:val="es-MX"/>
              </w:rPr>
              <w:t>1.</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Resultado Inmediato</w:t>
            </w:r>
            <w:r w:rsidR="00C46B32">
              <w:rPr>
                <w:noProof/>
                <w:webHidden/>
              </w:rPr>
              <w:tab/>
            </w:r>
            <w:r w:rsidR="00C46B32">
              <w:rPr>
                <w:noProof/>
                <w:webHidden/>
              </w:rPr>
              <w:fldChar w:fldCharType="begin"/>
            </w:r>
            <w:r w:rsidR="00C46B32">
              <w:rPr>
                <w:noProof/>
                <w:webHidden/>
              </w:rPr>
              <w:instrText xml:space="preserve"> PAGEREF _Toc519172156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2D0F3941" w14:textId="542798CC" w:rsidR="00C46B32" w:rsidRDefault="00000000">
          <w:pPr>
            <w:pStyle w:val="TDC2"/>
            <w:tabs>
              <w:tab w:val="left" w:pos="880"/>
              <w:tab w:val="right" w:leader="dot" w:pos="8828"/>
            </w:tabs>
            <w:rPr>
              <w:rFonts w:eastAsiaTheme="minorEastAsia"/>
              <w:noProof/>
              <w:lang w:eastAsia="es-GT"/>
            </w:rPr>
          </w:pPr>
          <w:hyperlink w:anchor="_Toc519172157" w:history="1">
            <w:r w:rsidR="00C46B32" w:rsidRPr="00B2643A">
              <w:rPr>
                <w:rStyle w:val="Hipervnculo"/>
                <w:rFonts w:ascii="Arial Black" w:eastAsia="Times New Roman" w:hAnsi="Arial Black" w:cs="Times New Roman"/>
                <w:b/>
                <w:bCs/>
                <w:noProof/>
                <w:lang w:val="es-MX"/>
              </w:rPr>
              <w:t>1.1</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Intervención Clave</w:t>
            </w:r>
            <w:r w:rsidR="00C46B32">
              <w:rPr>
                <w:noProof/>
                <w:webHidden/>
              </w:rPr>
              <w:tab/>
            </w:r>
            <w:r w:rsidR="00C46B32">
              <w:rPr>
                <w:noProof/>
                <w:webHidden/>
              </w:rPr>
              <w:fldChar w:fldCharType="begin"/>
            </w:r>
            <w:r w:rsidR="00C46B32">
              <w:rPr>
                <w:noProof/>
                <w:webHidden/>
              </w:rPr>
              <w:instrText xml:space="preserve"> PAGEREF _Toc519172157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3C143D51" w14:textId="24EA9323" w:rsidR="00C46B32" w:rsidRDefault="00000000">
          <w:pPr>
            <w:pStyle w:val="TDC2"/>
            <w:tabs>
              <w:tab w:val="left" w:pos="880"/>
              <w:tab w:val="right" w:leader="dot" w:pos="8828"/>
            </w:tabs>
            <w:rPr>
              <w:rFonts w:eastAsiaTheme="minorEastAsia"/>
              <w:noProof/>
              <w:lang w:eastAsia="es-GT"/>
            </w:rPr>
          </w:pPr>
          <w:hyperlink w:anchor="_Toc519172158" w:history="1">
            <w:r w:rsidR="00C46B32" w:rsidRPr="00B2643A">
              <w:rPr>
                <w:rStyle w:val="Hipervnculo"/>
                <w:rFonts w:ascii="Arial Black" w:eastAsia="Times New Roman" w:hAnsi="Arial Black" w:cs="Times New Roman"/>
                <w:b/>
                <w:bCs/>
                <w:noProof/>
                <w:lang w:val="es-MX"/>
              </w:rPr>
              <w:t>2.</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Resultado Inmediato</w:t>
            </w:r>
            <w:r w:rsidR="00C46B32">
              <w:rPr>
                <w:noProof/>
                <w:webHidden/>
              </w:rPr>
              <w:tab/>
            </w:r>
            <w:r w:rsidR="00C46B32">
              <w:rPr>
                <w:noProof/>
                <w:webHidden/>
              </w:rPr>
              <w:fldChar w:fldCharType="begin"/>
            </w:r>
            <w:r w:rsidR="00C46B32">
              <w:rPr>
                <w:noProof/>
                <w:webHidden/>
              </w:rPr>
              <w:instrText xml:space="preserve"> PAGEREF _Toc519172158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6F8129EF" w14:textId="75755939" w:rsidR="00C46B32" w:rsidRDefault="00000000">
          <w:pPr>
            <w:pStyle w:val="TDC2"/>
            <w:tabs>
              <w:tab w:val="left" w:pos="880"/>
              <w:tab w:val="right" w:leader="dot" w:pos="8828"/>
            </w:tabs>
            <w:rPr>
              <w:rFonts w:eastAsiaTheme="minorEastAsia"/>
              <w:noProof/>
              <w:lang w:eastAsia="es-GT"/>
            </w:rPr>
          </w:pPr>
          <w:hyperlink w:anchor="_Toc519172159" w:history="1">
            <w:r w:rsidR="00C46B32" w:rsidRPr="00B2643A">
              <w:rPr>
                <w:rStyle w:val="Hipervnculo"/>
                <w:rFonts w:ascii="Arial Black" w:eastAsia="Times New Roman" w:hAnsi="Arial Black" w:cs="Times New Roman"/>
                <w:b/>
                <w:bCs/>
                <w:noProof/>
                <w:lang w:val="es-MX"/>
              </w:rPr>
              <w:t>2.1</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Intervención Clave</w:t>
            </w:r>
            <w:r w:rsidR="00C46B32">
              <w:rPr>
                <w:noProof/>
                <w:webHidden/>
              </w:rPr>
              <w:tab/>
            </w:r>
            <w:r w:rsidR="00C46B32">
              <w:rPr>
                <w:noProof/>
                <w:webHidden/>
              </w:rPr>
              <w:fldChar w:fldCharType="begin"/>
            </w:r>
            <w:r w:rsidR="00C46B32">
              <w:rPr>
                <w:noProof/>
                <w:webHidden/>
              </w:rPr>
              <w:instrText xml:space="preserve"> PAGEREF _Toc519172159 \h </w:instrText>
            </w:r>
            <w:r w:rsidR="00C46B32">
              <w:rPr>
                <w:noProof/>
                <w:webHidden/>
              </w:rPr>
            </w:r>
            <w:r w:rsidR="00C46B32">
              <w:rPr>
                <w:noProof/>
                <w:webHidden/>
              </w:rPr>
              <w:fldChar w:fldCharType="separate"/>
            </w:r>
            <w:r w:rsidR="00F21159">
              <w:rPr>
                <w:noProof/>
                <w:webHidden/>
              </w:rPr>
              <w:t>14</w:t>
            </w:r>
            <w:r w:rsidR="00C46B32">
              <w:rPr>
                <w:noProof/>
                <w:webHidden/>
              </w:rPr>
              <w:fldChar w:fldCharType="end"/>
            </w:r>
          </w:hyperlink>
        </w:p>
        <w:p w14:paraId="4932AA0A" w14:textId="67A17C07" w:rsidR="00C46B32" w:rsidRDefault="00000000">
          <w:pPr>
            <w:pStyle w:val="TDC2"/>
            <w:tabs>
              <w:tab w:val="left" w:pos="880"/>
              <w:tab w:val="right" w:leader="dot" w:pos="8828"/>
            </w:tabs>
            <w:rPr>
              <w:rFonts w:eastAsiaTheme="minorEastAsia"/>
              <w:noProof/>
              <w:lang w:eastAsia="es-GT"/>
            </w:rPr>
          </w:pPr>
          <w:hyperlink w:anchor="_Toc519172160" w:history="1">
            <w:r w:rsidR="00C46B32" w:rsidRPr="00B2643A">
              <w:rPr>
                <w:rStyle w:val="Hipervnculo"/>
                <w:rFonts w:ascii="Arial Black" w:eastAsia="Times New Roman" w:hAnsi="Arial Black" w:cs="Times New Roman"/>
                <w:b/>
                <w:bCs/>
                <w:noProof/>
                <w:lang w:val="es-MX"/>
              </w:rPr>
              <w:t>3.</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Resultado Inmediato</w:t>
            </w:r>
            <w:r w:rsidR="00C46B32">
              <w:rPr>
                <w:noProof/>
                <w:webHidden/>
              </w:rPr>
              <w:tab/>
            </w:r>
            <w:r w:rsidR="00C46B32">
              <w:rPr>
                <w:noProof/>
                <w:webHidden/>
              </w:rPr>
              <w:fldChar w:fldCharType="begin"/>
            </w:r>
            <w:r w:rsidR="00C46B32">
              <w:rPr>
                <w:noProof/>
                <w:webHidden/>
              </w:rPr>
              <w:instrText xml:space="preserve"> PAGEREF _Toc519172160 \h </w:instrText>
            </w:r>
            <w:r w:rsidR="00C46B32">
              <w:rPr>
                <w:noProof/>
                <w:webHidden/>
              </w:rPr>
            </w:r>
            <w:r w:rsidR="00C46B32">
              <w:rPr>
                <w:noProof/>
                <w:webHidden/>
              </w:rPr>
              <w:fldChar w:fldCharType="separate"/>
            </w:r>
            <w:r w:rsidR="00F21159">
              <w:rPr>
                <w:noProof/>
                <w:webHidden/>
              </w:rPr>
              <w:t>15</w:t>
            </w:r>
            <w:r w:rsidR="00C46B32">
              <w:rPr>
                <w:noProof/>
                <w:webHidden/>
              </w:rPr>
              <w:fldChar w:fldCharType="end"/>
            </w:r>
          </w:hyperlink>
        </w:p>
        <w:p w14:paraId="37B210FC" w14:textId="1BCD3251" w:rsidR="00C46B32" w:rsidRDefault="00000000">
          <w:pPr>
            <w:pStyle w:val="TDC2"/>
            <w:tabs>
              <w:tab w:val="left" w:pos="880"/>
              <w:tab w:val="right" w:leader="dot" w:pos="8828"/>
            </w:tabs>
            <w:rPr>
              <w:rFonts w:eastAsiaTheme="minorEastAsia"/>
              <w:noProof/>
              <w:lang w:eastAsia="es-GT"/>
            </w:rPr>
          </w:pPr>
          <w:hyperlink w:anchor="_Toc519172161" w:history="1">
            <w:r w:rsidR="00C46B32" w:rsidRPr="00B2643A">
              <w:rPr>
                <w:rStyle w:val="Hipervnculo"/>
                <w:rFonts w:ascii="Arial Black" w:eastAsia="Times New Roman" w:hAnsi="Arial Black" w:cs="Times New Roman"/>
                <w:b/>
                <w:bCs/>
                <w:noProof/>
                <w:lang w:val="es-MX"/>
              </w:rPr>
              <w:t>3.1</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Actividades Clave</w:t>
            </w:r>
            <w:r w:rsidR="00C46B32">
              <w:rPr>
                <w:noProof/>
                <w:webHidden/>
              </w:rPr>
              <w:tab/>
            </w:r>
            <w:r w:rsidR="00C46B32">
              <w:rPr>
                <w:noProof/>
                <w:webHidden/>
              </w:rPr>
              <w:fldChar w:fldCharType="begin"/>
            </w:r>
            <w:r w:rsidR="00C46B32">
              <w:rPr>
                <w:noProof/>
                <w:webHidden/>
              </w:rPr>
              <w:instrText xml:space="preserve"> PAGEREF _Toc519172161 \h </w:instrText>
            </w:r>
            <w:r w:rsidR="00C46B32">
              <w:rPr>
                <w:noProof/>
                <w:webHidden/>
              </w:rPr>
            </w:r>
            <w:r w:rsidR="00C46B32">
              <w:rPr>
                <w:noProof/>
                <w:webHidden/>
              </w:rPr>
              <w:fldChar w:fldCharType="separate"/>
            </w:r>
            <w:r w:rsidR="00F21159">
              <w:rPr>
                <w:noProof/>
                <w:webHidden/>
              </w:rPr>
              <w:t>15</w:t>
            </w:r>
            <w:r w:rsidR="00C46B32">
              <w:rPr>
                <w:noProof/>
                <w:webHidden/>
              </w:rPr>
              <w:fldChar w:fldCharType="end"/>
            </w:r>
          </w:hyperlink>
        </w:p>
        <w:p w14:paraId="454254BC" w14:textId="4477FEA6" w:rsidR="00C46B32" w:rsidRDefault="00000000">
          <w:pPr>
            <w:pStyle w:val="TDC2"/>
            <w:tabs>
              <w:tab w:val="left" w:pos="880"/>
              <w:tab w:val="right" w:leader="dot" w:pos="8828"/>
            </w:tabs>
            <w:rPr>
              <w:rFonts w:eastAsiaTheme="minorEastAsia"/>
              <w:noProof/>
              <w:lang w:eastAsia="es-GT"/>
            </w:rPr>
          </w:pPr>
          <w:hyperlink w:anchor="_Toc519172162" w:history="1">
            <w:r w:rsidR="00C46B32" w:rsidRPr="00B2643A">
              <w:rPr>
                <w:rStyle w:val="Hipervnculo"/>
                <w:rFonts w:ascii="Arial Black" w:eastAsia="Times New Roman" w:hAnsi="Arial Black" w:cs="Times New Roman"/>
                <w:b/>
                <w:bCs/>
                <w:noProof/>
                <w:lang w:val="es-MX"/>
              </w:rPr>
              <w:t>4.</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Resultado Inmediato</w:t>
            </w:r>
            <w:r w:rsidR="00C46B32">
              <w:rPr>
                <w:noProof/>
                <w:webHidden/>
              </w:rPr>
              <w:tab/>
            </w:r>
            <w:r w:rsidR="00C46B32">
              <w:rPr>
                <w:noProof/>
                <w:webHidden/>
              </w:rPr>
              <w:fldChar w:fldCharType="begin"/>
            </w:r>
            <w:r w:rsidR="00C46B32">
              <w:rPr>
                <w:noProof/>
                <w:webHidden/>
              </w:rPr>
              <w:instrText xml:space="preserve"> PAGEREF _Toc519172162 \h </w:instrText>
            </w:r>
            <w:r w:rsidR="00C46B32">
              <w:rPr>
                <w:noProof/>
                <w:webHidden/>
              </w:rPr>
            </w:r>
            <w:r w:rsidR="00C46B32">
              <w:rPr>
                <w:noProof/>
                <w:webHidden/>
              </w:rPr>
              <w:fldChar w:fldCharType="separate"/>
            </w:r>
            <w:r w:rsidR="00F21159">
              <w:rPr>
                <w:noProof/>
                <w:webHidden/>
              </w:rPr>
              <w:t>15</w:t>
            </w:r>
            <w:r w:rsidR="00C46B32">
              <w:rPr>
                <w:noProof/>
                <w:webHidden/>
              </w:rPr>
              <w:fldChar w:fldCharType="end"/>
            </w:r>
          </w:hyperlink>
        </w:p>
        <w:p w14:paraId="1CB98B30" w14:textId="6BA3C2AC" w:rsidR="00C46B32" w:rsidRDefault="00000000">
          <w:pPr>
            <w:pStyle w:val="TDC2"/>
            <w:tabs>
              <w:tab w:val="left" w:pos="880"/>
              <w:tab w:val="right" w:leader="dot" w:pos="8828"/>
            </w:tabs>
            <w:rPr>
              <w:rFonts w:eastAsiaTheme="minorEastAsia"/>
              <w:noProof/>
              <w:lang w:eastAsia="es-GT"/>
            </w:rPr>
          </w:pPr>
          <w:hyperlink w:anchor="_Toc519172163" w:history="1">
            <w:r w:rsidR="00C46B32" w:rsidRPr="00B2643A">
              <w:rPr>
                <w:rStyle w:val="Hipervnculo"/>
                <w:rFonts w:ascii="Arial Black" w:eastAsia="Times New Roman" w:hAnsi="Arial Black" w:cs="Times New Roman"/>
                <w:b/>
                <w:bCs/>
                <w:noProof/>
                <w:lang w:val="es-MX"/>
              </w:rPr>
              <w:t>4.1</w:t>
            </w:r>
            <w:r w:rsidR="00C46B32">
              <w:rPr>
                <w:rFonts w:eastAsiaTheme="minorEastAsia"/>
                <w:noProof/>
                <w:lang w:eastAsia="es-GT"/>
              </w:rPr>
              <w:tab/>
            </w:r>
            <w:r w:rsidR="00C46B32" w:rsidRPr="00B2643A">
              <w:rPr>
                <w:rStyle w:val="Hipervnculo"/>
                <w:rFonts w:ascii="Arial Black" w:eastAsia="Times New Roman" w:hAnsi="Arial Black" w:cs="Times New Roman"/>
                <w:b/>
                <w:bCs/>
                <w:noProof/>
                <w:lang w:val="es-MX"/>
              </w:rPr>
              <w:t>Actividades Clave</w:t>
            </w:r>
            <w:r w:rsidR="00C46B32">
              <w:rPr>
                <w:noProof/>
                <w:webHidden/>
              </w:rPr>
              <w:tab/>
            </w:r>
            <w:r w:rsidR="00C46B32">
              <w:rPr>
                <w:noProof/>
                <w:webHidden/>
              </w:rPr>
              <w:fldChar w:fldCharType="begin"/>
            </w:r>
            <w:r w:rsidR="00C46B32">
              <w:rPr>
                <w:noProof/>
                <w:webHidden/>
              </w:rPr>
              <w:instrText xml:space="preserve"> PAGEREF _Toc519172163 \h </w:instrText>
            </w:r>
            <w:r w:rsidR="00C46B32">
              <w:rPr>
                <w:noProof/>
                <w:webHidden/>
              </w:rPr>
            </w:r>
            <w:r w:rsidR="00C46B32">
              <w:rPr>
                <w:noProof/>
                <w:webHidden/>
              </w:rPr>
              <w:fldChar w:fldCharType="separate"/>
            </w:r>
            <w:r w:rsidR="00F21159">
              <w:rPr>
                <w:noProof/>
                <w:webHidden/>
              </w:rPr>
              <w:t>15</w:t>
            </w:r>
            <w:r w:rsidR="00C46B32">
              <w:rPr>
                <w:noProof/>
                <w:webHidden/>
              </w:rPr>
              <w:fldChar w:fldCharType="end"/>
            </w:r>
          </w:hyperlink>
        </w:p>
        <w:p w14:paraId="151D7094" w14:textId="5F2CABC1" w:rsidR="00C46B32" w:rsidRDefault="00000000">
          <w:pPr>
            <w:pStyle w:val="TDC1"/>
            <w:tabs>
              <w:tab w:val="right" w:leader="dot" w:pos="8828"/>
            </w:tabs>
            <w:rPr>
              <w:rFonts w:eastAsiaTheme="minorEastAsia"/>
              <w:noProof/>
              <w:lang w:eastAsia="es-GT"/>
            </w:rPr>
          </w:pPr>
          <w:hyperlink w:anchor="_Toc519172164" w:history="1">
            <w:r w:rsidR="00C46B32" w:rsidRPr="00B2643A">
              <w:rPr>
                <w:rStyle w:val="Hipervnculo"/>
                <w:rFonts w:ascii="Arial Black" w:eastAsiaTheme="majorEastAsia" w:hAnsi="Arial Black" w:cstheme="majorBidi"/>
                <w:b/>
                <w:bCs/>
                <w:noProof/>
              </w:rPr>
              <w:t>Cadena de Resultados Institucionales</w:t>
            </w:r>
            <w:r w:rsidR="00C46B32">
              <w:rPr>
                <w:noProof/>
                <w:webHidden/>
              </w:rPr>
              <w:tab/>
            </w:r>
            <w:r w:rsidR="00C46B32">
              <w:rPr>
                <w:noProof/>
                <w:webHidden/>
              </w:rPr>
              <w:fldChar w:fldCharType="begin"/>
            </w:r>
            <w:r w:rsidR="00C46B32">
              <w:rPr>
                <w:noProof/>
                <w:webHidden/>
              </w:rPr>
              <w:instrText xml:space="preserve"> PAGEREF _Toc519172164 \h </w:instrText>
            </w:r>
            <w:r w:rsidR="00C46B32">
              <w:rPr>
                <w:noProof/>
                <w:webHidden/>
              </w:rPr>
            </w:r>
            <w:r w:rsidR="00C46B32">
              <w:rPr>
                <w:noProof/>
                <w:webHidden/>
              </w:rPr>
              <w:fldChar w:fldCharType="separate"/>
            </w:r>
            <w:r w:rsidR="00F21159">
              <w:rPr>
                <w:noProof/>
                <w:webHidden/>
              </w:rPr>
              <w:t>17</w:t>
            </w:r>
            <w:r w:rsidR="00C46B32">
              <w:rPr>
                <w:noProof/>
                <w:webHidden/>
              </w:rPr>
              <w:fldChar w:fldCharType="end"/>
            </w:r>
          </w:hyperlink>
        </w:p>
        <w:p w14:paraId="2574A3D3" w14:textId="77777777" w:rsidR="00E63AD6" w:rsidRDefault="00E63AD6">
          <w:r>
            <w:rPr>
              <w:b/>
              <w:bCs/>
              <w:lang w:val="es-ES"/>
            </w:rPr>
            <w:fldChar w:fldCharType="end"/>
          </w:r>
        </w:p>
      </w:sdtContent>
    </w:sdt>
    <w:p w14:paraId="06BDA920" w14:textId="77777777" w:rsidR="009C772B" w:rsidRDefault="009C772B">
      <w:pPr>
        <w:rPr>
          <w:noProof/>
          <w:lang w:eastAsia="es-GT"/>
        </w:rPr>
      </w:pPr>
    </w:p>
    <w:p w14:paraId="350DF170" w14:textId="77777777" w:rsidR="009C772B" w:rsidRDefault="009C772B">
      <w:pPr>
        <w:rPr>
          <w:noProof/>
          <w:lang w:eastAsia="es-GT"/>
        </w:rPr>
      </w:pPr>
    </w:p>
    <w:p w14:paraId="72F43418" w14:textId="77777777" w:rsidR="009C772B" w:rsidRDefault="009C772B">
      <w:pPr>
        <w:rPr>
          <w:noProof/>
          <w:lang w:eastAsia="es-GT"/>
        </w:rPr>
      </w:pPr>
    </w:p>
    <w:p w14:paraId="1D7F77D4" w14:textId="77777777" w:rsidR="009C772B" w:rsidRDefault="009C772B">
      <w:pPr>
        <w:rPr>
          <w:noProof/>
          <w:lang w:eastAsia="es-GT"/>
        </w:rPr>
      </w:pPr>
    </w:p>
    <w:p w14:paraId="3E24C447" w14:textId="77777777" w:rsidR="009C772B" w:rsidRDefault="009C772B">
      <w:pPr>
        <w:rPr>
          <w:noProof/>
          <w:lang w:eastAsia="es-GT"/>
        </w:rPr>
      </w:pPr>
    </w:p>
    <w:p w14:paraId="238A9D7A" w14:textId="77777777" w:rsidR="009C772B" w:rsidRDefault="009C772B">
      <w:pPr>
        <w:rPr>
          <w:noProof/>
          <w:lang w:eastAsia="es-GT"/>
        </w:rPr>
      </w:pPr>
    </w:p>
    <w:p w14:paraId="17C82851" w14:textId="77777777" w:rsidR="009C772B" w:rsidRDefault="009C772B">
      <w:pPr>
        <w:rPr>
          <w:noProof/>
          <w:lang w:eastAsia="es-GT"/>
        </w:rPr>
      </w:pPr>
    </w:p>
    <w:p w14:paraId="74BF5A7A" w14:textId="77777777" w:rsidR="009C772B" w:rsidRDefault="009C772B">
      <w:pPr>
        <w:rPr>
          <w:noProof/>
          <w:lang w:eastAsia="es-GT"/>
        </w:rPr>
      </w:pPr>
    </w:p>
    <w:p w14:paraId="6BFEFD38" w14:textId="77777777" w:rsidR="009C772B" w:rsidRDefault="009C772B">
      <w:pPr>
        <w:rPr>
          <w:noProof/>
          <w:lang w:eastAsia="es-GT"/>
        </w:rPr>
      </w:pPr>
    </w:p>
    <w:p w14:paraId="304533C6" w14:textId="77777777" w:rsidR="009C772B" w:rsidRDefault="009C772B">
      <w:pPr>
        <w:rPr>
          <w:noProof/>
          <w:lang w:eastAsia="es-GT"/>
        </w:rPr>
      </w:pPr>
    </w:p>
    <w:p w14:paraId="69DFF218" w14:textId="77777777" w:rsidR="009C772B" w:rsidRDefault="009C772B">
      <w:pPr>
        <w:rPr>
          <w:noProof/>
          <w:lang w:eastAsia="es-GT"/>
        </w:rPr>
      </w:pPr>
    </w:p>
    <w:p w14:paraId="4F576147" w14:textId="77777777" w:rsidR="009C772B" w:rsidRDefault="009C772B">
      <w:pPr>
        <w:rPr>
          <w:noProof/>
          <w:lang w:eastAsia="es-GT"/>
        </w:rPr>
      </w:pPr>
    </w:p>
    <w:p w14:paraId="663BC379" w14:textId="77777777" w:rsidR="009C772B" w:rsidRDefault="009C772B">
      <w:pPr>
        <w:rPr>
          <w:noProof/>
          <w:lang w:eastAsia="es-GT"/>
        </w:rPr>
      </w:pPr>
    </w:p>
    <w:p w14:paraId="1DC6DB44" w14:textId="77777777" w:rsidR="009C772B" w:rsidRDefault="009C772B">
      <w:pPr>
        <w:rPr>
          <w:noProof/>
          <w:lang w:eastAsia="es-GT"/>
        </w:rPr>
      </w:pPr>
    </w:p>
    <w:p w14:paraId="70D67F2A" w14:textId="77777777" w:rsidR="009C772B" w:rsidRDefault="009C772B">
      <w:pPr>
        <w:rPr>
          <w:noProof/>
          <w:lang w:eastAsia="es-GT"/>
        </w:rPr>
      </w:pPr>
    </w:p>
    <w:p w14:paraId="6FD968B0" w14:textId="77777777" w:rsidR="009C772B" w:rsidRDefault="009C772B">
      <w:pPr>
        <w:rPr>
          <w:noProof/>
          <w:lang w:eastAsia="es-GT"/>
        </w:rPr>
      </w:pPr>
    </w:p>
    <w:p w14:paraId="029220A7" w14:textId="77777777" w:rsidR="009C772B" w:rsidRDefault="009C772B">
      <w:pPr>
        <w:rPr>
          <w:noProof/>
          <w:lang w:eastAsia="es-GT"/>
        </w:rPr>
      </w:pPr>
    </w:p>
    <w:p w14:paraId="3AFB4BC2" w14:textId="77777777" w:rsidR="009C772B" w:rsidRDefault="009C772B">
      <w:pPr>
        <w:rPr>
          <w:noProof/>
          <w:lang w:eastAsia="es-GT"/>
        </w:rPr>
      </w:pPr>
    </w:p>
    <w:p w14:paraId="559627F2" w14:textId="77777777" w:rsidR="009C772B" w:rsidRDefault="009C772B">
      <w:pPr>
        <w:rPr>
          <w:noProof/>
          <w:lang w:eastAsia="es-GT"/>
        </w:rPr>
      </w:pPr>
    </w:p>
    <w:p w14:paraId="7C8750EB" w14:textId="77777777" w:rsidR="009C772B" w:rsidRDefault="009C772B">
      <w:pPr>
        <w:rPr>
          <w:noProof/>
          <w:lang w:eastAsia="es-GT"/>
        </w:rPr>
      </w:pPr>
    </w:p>
    <w:p w14:paraId="6E3837B0" w14:textId="77777777" w:rsidR="009C772B" w:rsidRDefault="009C772B">
      <w:pPr>
        <w:rPr>
          <w:noProof/>
          <w:lang w:eastAsia="es-GT"/>
        </w:rPr>
      </w:pPr>
    </w:p>
    <w:p w14:paraId="7DBD3F90" w14:textId="77777777" w:rsidR="009C772B" w:rsidRDefault="009C772B">
      <w:pPr>
        <w:rPr>
          <w:noProof/>
          <w:lang w:eastAsia="es-GT"/>
        </w:rPr>
      </w:pPr>
    </w:p>
    <w:p w14:paraId="603C756A" w14:textId="77777777" w:rsidR="009C772B" w:rsidRDefault="009C772B">
      <w:pPr>
        <w:rPr>
          <w:noProof/>
          <w:lang w:eastAsia="es-GT"/>
        </w:rPr>
      </w:pPr>
    </w:p>
    <w:p w14:paraId="0A715853" w14:textId="77777777" w:rsidR="009C772B" w:rsidRDefault="009C772B">
      <w:pPr>
        <w:rPr>
          <w:noProof/>
          <w:lang w:eastAsia="es-GT"/>
        </w:rPr>
      </w:pPr>
    </w:p>
    <w:p w14:paraId="39562273" w14:textId="77777777" w:rsidR="009C772B" w:rsidRDefault="009C772B">
      <w:pPr>
        <w:rPr>
          <w:noProof/>
          <w:lang w:eastAsia="es-GT"/>
        </w:rPr>
      </w:pPr>
    </w:p>
    <w:p w14:paraId="38451032" w14:textId="77777777" w:rsidR="00350CC9" w:rsidRDefault="00350CC9">
      <w:pPr>
        <w:rPr>
          <w:noProof/>
          <w:lang w:eastAsia="es-GT"/>
        </w:rPr>
        <w:sectPr w:rsidR="00350CC9">
          <w:headerReference w:type="default" r:id="rId12"/>
          <w:pgSz w:w="12240" w:h="15840"/>
          <w:pgMar w:top="1417" w:right="1701" w:bottom="1417" w:left="1701" w:header="708" w:footer="708" w:gutter="0"/>
          <w:cols w:space="708"/>
          <w:docGrid w:linePitch="360"/>
        </w:sectPr>
      </w:pPr>
    </w:p>
    <w:p w14:paraId="4C8B32B8"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0" w:name="_Toc470543052"/>
      <w:bookmarkStart w:id="1" w:name="_Toc480972397"/>
      <w:bookmarkStart w:id="2" w:name="_Toc519172135"/>
      <w:r w:rsidRPr="001D5943">
        <w:rPr>
          <w:rFonts w:ascii="Arial Black" w:eastAsiaTheme="majorEastAsia" w:hAnsi="Arial Black" w:cstheme="majorBidi"/>
          <w:b/>
          <w:bCs/>
          <w:sz w:val="28"/>
          <w:szCs w:val="28"/>
        </w:rPr>
        <w:lastRenderedPageBreak/>
        <w:t>PRESENTACIÓN</w:t>
      </w:r>
      <w:bookmarkEnd w:id="0"/>
      <w:bookmarkEnd w:id="1"/>
      <w:bookmarkEnd w:id="2"/>
    </w:p>
    <w:p w14:paraId="13258D8B" w14:textId="77777777" w:rsidR="001D5943" w:rsidRPr="001D5943" w:rsidRDefault="001D5943" w:rsidP="001D5943">
      <w:pPr>
        <w:spacing w:after="0" w:line="240" w:lineRule="auto"/>
        <w:jc w:val="center"/>
        <w:rPr>
          <w:rFonts w:ascii="Arial" w:eastAsia="Calibri" w:hAnsi="Arial" w:cs="Arial"/>
          <w:b/>
          <w:sz w:val="32"/>
          <w:szCs w:val="32"/>
          <w:lang w:val="es-MX"/>
        </w:rPr>
      </w:pPr>
    </w:p>
    <w:p w14:paraId="22B3D907" w14:textId="663BE31E"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La Secretaría Privada de la Presidencia, presenta el Plan Estratégico Institucional -PEI- 20</w:t>
      </w:r>
      <w:r w:rsidR="00CE3931">
        <w:rPr>
          <w:rFonts w:ascii="Arial" w:eastAsia="Times New Roman" w:hAnsi="Arial" w:cs="Arial"/>
          <w:sz w:val="24"/>
          <w:lang w:val="es-MX" w:eastAsia="es-MX"/>
        </w:rPr>
        <w:t>21</w:t>
      </w:r>
      <w:r w:rsidRPr="001D5943">
        <w:rPr>
          <w:rFonts w:ascii="Arial" w:eastAsia="Times New Roman" w:hAnsi="Arial" w:cs="Arial"/>
          <w:sz w:val="24"/>
          <w:lang w:val="es-MX" w:eastAsia="es-MX"/>
        </w:rPr>
        <w:t>-202</w:t>
      </w:r>
      <w:r w:rsidR="00CE3931">
        <w:rPr>
          <w:rFonts w:ascii="Arial" w:eastAsia="Times New Roman" w:hAnsi="Arial" w:cs="Arial"/>
          <w:sz w:val="24"/>
          <w:lang w:val="es-MX" w:eastAsia="es-MX"/>
        </w:rPr>
        <w:t>5</w:t>
      </w:r>
      <w:r w:rsidRPr="001D5943">
        <w:rPr>
          <w:rFonts w:ascii="Arial" w:eastAsia="Times New Roman" w:hAnsi="Arial" w:cs="Arial"/>
          <w:sz w:val="24"/>
          <w:lang w:val="es-MX" w:eastAsia="es-MX"/>
        </w:rPr>
        <w:t>, con enfoque en resultados, de conformidad con los instrumentos normativos y metodológicos que regulan la institucionalidad pública guatemalteca, donde se estipulan sus elementos respectivos para la asignación de recursos y muestra las características institucionales que corresponden a su gestión.</w:t>
      </w:r>
    </w:p>
    <w:p w14:paraId="6899989D" w14:textId="77777777" w:rsidR="001D5943" w:rsidRPr="001D5943" w:rsidRDefault="001D5943" w:rsidP="001D5943">
      <w:pPr>
        <w:spacing w:after="0" w:line="360" w:lineRule="auto"/>
        <w:jc w:val="both"/>
        <w:rPr>
          <w:rFonts w:ascii="Arial" w:eastAsia="Times New Roman" w:hAnsi="Arial" w:cs="Arial"/>
          <w:sz w:val="24"/>
          <w:lang w:val="es-MX" w:eastAsia="es-MX"/>
        </w:rPr>
      </w:pPr>
    </w:p>
    <w:p w14:paraId="6780AC47" w14:textId="4C9101E3" w:rsidR="001D5943" w:rsidRPr="001D5943" w:rsidRDefault="001D5943" w:rsidP="001D5943">
      <w:pPr>
        <w:spacing w:after="0" w:line="360" w:lineRule="auto"/>
        <w:jc w:val="both"/>
        <w:rPr>
          <w:rFonts w:ascii="Arial" w:eastAsia="Times New Roman" w:hAnsi="Arial" w:cs="Arial"/>
          <w:sz w:val="24"/>
          <w:lang w:val="es-MX" w:eastAsia="es-MX"/>
        </w:rPr>
      </w:pPr>
      <w:r w:rsidRPr="001D5943">
        <w:rPr>
          <w:rFonts w:ascii="Arial" w:eastAsia="Times New Roman" w:hAnsi="Arial" w:cs="Arial"/>
          <w:sz w:val="24"/>
          <w:lang w:val="es-MX" w:eastAsia="es-MX"/>
        </w:rPr>
        <w:t xml:space="preserve">Este documento es el resultado del análisis participativo; que se realizó con los equipos multidisciplinarios de la Secretaría Privada de la Presidencia, así como también el seguimiento y la asesoría brindada por los facilitadores de la Secretaría de Planificación y Programación de la Presidencia -SEGEPLAN- y del Ministerio de Finanzas Públicas, de acuerdo al marco de ejecución de funciones que a dicha Secretaría  le competen, de conformidad con el Artículo 10 del Decreto del Congreso de la República de Guatemala número 114-97  “Ley del Organismo Ejecutivo”, considerando los lineamientos contemplados en el Plan Nacional de Desarrollo </w:t>
      </w:r>
      <w:proofErr w:type="spellStart"/>
      <w:r w:rsidRPr="001D5943">
        <w:rPr>
          <w:rFonts w:ascii="Arial" w:eastAsia="Times New Roman" w:hAnsi="Arial" w:cs="Arial"/>
          <w:sz w:val="24"/>
          <w:lang w:val="es-MX" w:eastAsia="es-MX"/>
        </w:rPr>
        <w:t>K´atun</w:t>
      </w:r>
      <w:proofErr w:type="spellEnd"/>
      <w:r w:rsidRPr="001D5943">
        <w:rPr>
          <w:rFonts w:ascii="Arial" w:eastAsia="Times New Roman" w:hAnsi="Arial" w:cs="Arial"/>
          <w:sz w:val="24"/>
          <w:lang w:val="es-MX" w:eastAsia="es-MX"/>
        </w:rPr>
        <w:t xml:space="preserve"> Nuestra Guatemala 2032, en relación a </w:t>
      </w:r>
      <w:r w:rsidR="0096185D">
        <w:rPr>
          <w:rFonts w:ascii="Arial" w:eastAsia="Times New Roman" w:hAnsi="Arial" w:cs="Arial"/>
          <w:sz w:val="24"/>
          <w:lang w:val="es-MX" w:eastAsia="es-MX"/>
        </w:rPr>
        <w:t>los cinco pilares</w:t>
      </w:r>
      <w:r w:rsidRPr="001D5943">
        <w:rPr>
          <w:rFonts w:ascii="Arial" w:eastAsia="Times New Roman" w:hAnsi="Arial" w:cs="Arial"/>
          <w:sz w:val="24"/>
          <w:lang w:val="es-MX" w:eastAsia="es-MX"/>
        </w:rPr>
        <w:t xml:space="preserve"> enmarcad</w:t>
      </w:r>
      <w:r w:rsidR="0096185D">
        <w:rPr>
          <w:rFonts w:ascii="Arial" w:eastAsia="Times New Roman" w:hAnsi="Arial" w:cs="Arial"/>
          <w:sz w:val="24"/>
          <w:lang w:val="es-MX" w:eastAsia="es-MX"/>
        </w:rPr>
        <w:t>o</w:t>
      </w:r>
      <w:r w:rsidRPr="001D5943">
        <w:rPr>
          <w:rFonts w:ascii="Arial" w:eastAsia="Times New Roman" w:hAnsi="Arial" w:cs="Arial"/>
          <w:sz w:val="24"/>
          <w:lang w:val="es-MX" w:eastAsia="es-MX"/>
        </w:rPr>
        <w:t>s en la Política General de Gobierno 20</w:t>
      </w:r>
      <w:r w:rsidR="0096185D">
        <w:rPr>
          <w:rFonts w:ascii="Arial" w:eastAsia="Times New Roman" w:hAnsi="Arial" w:cs="Arial"/>
          <w:sz w:val="24"/>
          <w:lang w:val="es-MX" w:eastAsia="es-MX"/>
        </w:rPr>
        <w:t>20</w:t>
      </w:r>
      <w:r w:rsidRPr="001D5943">
        <w:rPr>
          <w:rFonts w:ascii="Arial" w:eastAsia="Times New Roman" w:hAnsi="Arial" w:cs="Arial"/>
          <w:sz w:val="24"/>
          <w:lang w:val="es-MX" w:eastAsia="es-MX"/>
        </w:rPr>
        <w:t>-202</w:t>
      </w:r>
      <w:r w:rsidR="0096185D">
        <w:rPr>
          <w:rFonts w:ascii="Arial" w:eastAsia="Times New Roman" w:hAnsi="Arial" w:cs="Arial"/>
          <w:sz w:val="24"/>
          <w:lang w:val="es-MX" w:eastAsia="es-MX"/>
        </w:rPr>
        <w:t>4: Economía, Competitividad y Prosperidad; Desarrollo Social; gobernabilidad y Seguridad; Estado Responsable, Transparente y Efectivo; y Relaciones con el Mundo</w:t>
      </w:r>
      <w:r w:rsidRPr="001D5943">
        <w:rPr>
          <w:rFonts w:ascii="Arial" w:eastAsia="Times New Roman" w:hAnsi="Arial" w:cs="Arial"/>
          <w:sz w:val="24"/>
          <w:lang w:val="es-MX" w:eastAsia="es-MX"/>
        </w:rPr>
        <w:t xml:space="preserve">. Por lo que derivado de un diagnóstico de situación y basados en la metodología de gestión por resultados, se identificó la estrategia institucional, la que a su vez se fundamenta en la definición de nuestra visión y misión de </w:t>
      </w:r>
      <w:r w:rsidR="0096185D">
        <w:rPr>
          <w:rFonts w:ascii="Arial" w:eastAsia="Times New Roman" w:hAnsi="Arial" w:cs="Arial"/>
          <w:sz w:val="24"/>
          <w:lang w:val="es-MX" w:eastAsia="es-MX"/>
        </w:rPr>
        <w:t>la Secretaría Privad de la Presidencia</w:t>
      </w:r>
      <w:r w:rsidRPr="001D5943">
        <w:rPr>
          <w:rFonts w:ascii="Arial" w:eastAsia="Times New Roman" w:hAnsi="Arial" w:cs="Arial"/>
          <w:sz w:val="24"/>
          <w:lang w:val="es-MX" w:eastAsia="es-MX"/>
        </w:rPr>
        <w:t>, así como los resultados, productos, subproductos y estructura programática que hacen posible el proceso de gestión y coordinación interinstitucional.</w:t>
      </w:r>
    </w:p>
    <w:p w14:paraId="4E5E198D" w14:textId="73FFED6E" w:rsidR="001D5943" w:rsidRDefault="001D5943" w:rsidP="001D5943">
      <w:pPr>
        <w:spacing w:after="0" w:line="360" w:lineRule="auto"/>
        <w:jc w:val="both"/>
        <w:rPr>
          <w:rFonts w:ascii="Arial" w:eastAsia="Times New Roman" w:hAnsi="Arial" w:cs="Arial"/>
          <w:sz w:val="24"/>
          <w:lang w:val="es-MX" w:eastAsia="es-MX"/>
        </w:rPr>
      </w:pPr>
    </w:p>
    <w:p w14:paraId="3C449B02" w14:textId="603DCC10" w:rsidR="0096185D" w:rsidRDefault="0096185D" w:rsidP="001D5943">
      <w:pPr>
        <w:spacing w:after="0" w:line="360" w:lineRule="auto"/>
        <w:jc w:val="both"/>
        <w:rPr>
          <w:rFonts w:ascii="Arial" w:eastAsia="Times New Roman" w:hAnsi="Arial" w:cs="Arial"/>
          <w:sz w:val="24"/>
          <w:lang w:val="es-MX" w:eastAsia="es-MX"/>
        </w:rPr>
      </w:pPr>
    </w:p>
    <w:p w14:paraId="3DCA611F" w14:textId="77777777" w:rsidR="0096185D" w:rsidRPr="001D5943" w:rsidRDefault="0096185D" w:rsidP="001D5943">
      <w:pPr>
        <w:spacing w:after="0" w:line="360" w:lineRule="auto"/>
        <w:jc w:val="both"/>
        <w:rPr>
          <w:rFonts w:ascii="Arial" w:eastAsia="Times New Roman" w:hAnsi="Arial" w:cs="Arial"/>
          <w:sz w:val="24"/>
          <w:lang w:val="es-MX" w:eastAsia="es-MX"/>
        </w:rPr>
      </w:pPr>
    </w:p>
    <w:p w14:paraId="0B07166F" w14:textId="77777777" w:rsidR="001D5943" w:rsidRPr="001D5943" w:rsidRDefault="001D5943" w:rsidP="001D5943">
      <w:pPr>
        <w:spacing w:after="0" w:line="360" w:lineRule="auto"/>
        <w:jc w:val="both"/>
        <w:rPr>
          <w:rFonts w:ascii="Arial" w:eastAsia="Calibri" w:hAnsi="Arial" w:cs="Arial"/>
          <w:sz w:val="24"/>
        </w:rPr>
      </w:pPr>
    </w:p>
    <w:p w14:paraId="29F45C7E" w14:textId="107BD247" w:rsidR="001D5943" w:rsidRPr="001D5943" w:rsidRDefault="001D5943" w:rsidP="001D5943">
      <w:pPr>
        <w:spacing w:line="360" w:lineRule="auto"/>
        <w:jc w:val="both"/>
        <w:rPr>
          <w:rFonts w:ascii="Arial" w:eastAsia="Calibri" w:hAnsi="Arial" w:cs="Arial"/>
        </w:rPr>
      </w:pPr>
      <w:r w:rsidRPr="001D5943">
        <w:rPr>
          <w:rFonts w:ascii="Arial" w:eastAsia="Calibri" w:hAnsi="Arial" w:cs="Arial"/>
          <w:sz w:val="24"/>
        </w:rPr>
        <w:lastRenderedPageBreak/>
        <w:t xml:space="preserve">En contexto de lo anterior, se establece que la Secretaría Privada de la Presidencia por mandato legal, es el ente político encargado de los asuntos privados del </w:t>
      </w:r>
      <w:proofErr w:type="gramStart"/>
      <w:r w:rsidRPr="001D5943">
        <w:rPr>
          <w:rFonts w:ascii="Arial" w:eastAsia="Calibri" w:hAnsi="Arial" w:cs="Arial"/>
          <w:sz w:val="24"/>
        </w:rPr>
        <w:t>Presidente</w:t>
      </w:r>
      <w:proofErr w:type="gramEnd"/>
      <w:r w:rsidRPr="001D5943">
        <w:rPr>
          <w:rFonts w:ascii="Arial" w:eastAsia="Calibri" w:hAnsi="Arial" w:cs="Arial"/>
          <w:sz w:val="24"/>
        </w:rPr>
        <w:t xml:space="preserve"> de la República. </w:t>
      </w:r>
      <w:r w:rsidRPr="00E16F47">
        <w:rPr>
          <w:rFonts w:ascii="Arial" w:eastAsia="Calibri" w:hAnsi="Arial" w:cs="Arial"/>
          <w:sz w:val="24"/>
        </w:rPr>
        <w:t xml:space="preserve">Así mismo, se constituye en ente </w:t>
      </w:r>
      <w:r w:rsidR="0096185D">
        <w:rPr>
          <w:rFonts w:ascii="Arial" w:eastAsia="Calibri" w:hAnsi="Arial" w:cs="Arial"/>
          <w:sz w:val="24"/>
        </w:rPr>
        <w:t>de apoyo</w:t>
      </w:r>
      <w:r w:rsidR="0000769B" w:rsidRPr="00E54963">
        <w:rPr>
          <w:rFonts w:ascii="Arial" w:eastAsia="Calibri" w:hAnsi="Arial" w:cs="Arial"/>
          <w:sz w:val="24"/>
        </w:rPr>
        <w:t xml:space="preserve"> para la gestión y seguimiento de los planes</w:t>
      </w:r>
      <w:r w:rsidRPr="00E16F47">
        <w:rPr>
          <w:rFonts w:ascii="Arial" w:eastAsia="Calibri" w:hAnsi="Arial" w:cs="Arial"/>
          <w:sz w:val="24"/>
        </w:rPr>
        <w:t>, programas y</w:t>
      </w:r>
      <w:r w:rsidR="000E2F89">
        <w:rPr>
          <w:rFonts w:ascii="Arial" w:eastAsia="Calibri" w:hAnsi="Arial" w:cs="Arial"/>
          <w:sz w:val="24"/>
        </w:rPr>
        <w:t xml:space="preserve"> prioridades presidenciales</w:t>
      </w:r>
      <w:r w:rsidR="0096185D">
        <w:rPr>
          <w:rFonts w:ascii="Arial" w:eastAsia="Calibri" w:hAnsi="Arial" w:cs="Arial"/>
          <w:sz w:val="24"/>
        </w:rPr>
        <w:t xml:space="preserve"> designados por</w:t>
      </w:r>
      <w:r w:rsidRPr="00E16F47">
        <w:rPr>
          <w:rFonts w:ascii="Arial" w:eastAsia="Calibri" w:hAnsi="Arial" w:cs="Arial"/>
          <w:sz w:val="24"/>
        </w:rPr>
        <w:t xml:space="preserve"> el </w:t>
      </w:r>
      <w:proofErr w:type="gramStart"/>
      <w:r w:rsidRPr="00E16F47">
        <w:rPr>
          <w:rFonts w:ascii="Arial" w:eastAsia="Calibri" w:hAnsi="Arial" w:cs="Arial"/>
          <w:sz w:val="24"/>
        </w:rPr>
        <w:t>Presidente</w:t>
      </w:r>
      <w:proofErr w:type="gramEnd"/>
      <w:r w:rsidRPr="00E16F47">
        <w:rPr>
          <w:rFonts w:ascii="Arial" w:eastAsia="Calibri" w:hAnsi="Arial" w:cs="Arial"/>
          <w:sz w:val="24"/>
        </w:rPr>
        <w:t xml:space="preserve"> de la República</w:t>
      </w:r>
      <w:r w:rsidR="0096185D">
        <w:rPr>
          <w:rFonts w:ascii="Arial" w:eastAsia="Calibri" w:hAnsi="Arial" w:cs="Arial"/>
          <w:sz w:val="24"/>
        </w:rPr>
        <w:t>. También</w:t>
      </w:r>
      <w:r w:rsidRPr="001D5943">
        <w:rPr>
          <w:rFonts w:ascii="Arial" w:eastAsia="Calibri" w:hAnsi="Arial" w:cs="Arial"/>
          <w:sz w:val="24"/>
        </w:rPr>
        <w:t xml:space="preserve"> cumple su funcionamiento como ente facilitador, el cual consiste en ser un órgano administrativo encargado de recibir las peticiones y/o solicitudes de parte de la población dirigidas al </w:t>
      </w:r>
      <w:proofErr w:type="gramStart"/>
      <w:r w:rsidRPr="001D5943">
        <w:rPr>
          <w:rFonts w:ascii="Arial" w:eastAsia="Calibri" w:hAnsi="Arial" w:cs="Arial"/>
          <w:sz w:val="24"/>
        </w:rPr>
        <w:t>Presidente</w:t>
      </w:r>
      <w:proofErr w:type="gramEnd"/>
      <w:r w:rsidRPr="001D5943">
        <w:rPr>
          <w:rFonts w:ascii="Arial" w:eastAsia="Calibri" w:hAnsi="Arial" w:cs="Arial"/>
          <w:sz w:val="24"/>
        </w:rPr>
        <w:t xml:space="preserve"> de la República de Guatemala, analizarlas y direccionarlas al Ministerio, Secretaría, Dependencia o Institución a donde corresponda. El enfoque principal de la gestión se fundamenta en una Democracia Participativa cimentada en principios de eficiencia, eficacia, transparencia</w:t>
      </w:r>
      <w:r w:rsidR="00277744">
        <w:rPr>
          <w:rFonts w:ascii="Arial" w:eastAsia="Calibri" w:hAnsi="Arial" w:cs="Arial"/>
          <w:sz w:val="24"/>
        </w:rPr>
        <w:t xml:space="preserve"> </w:t>
      </w:r>
      <w:r w:rsidR="00277744" w:rsidRPr="0000769B">
        <w:rPr>
          <w:rFonts w:ascii="Arial" w:eastAsia="Calibri" w:hAnsi="Arial" w:cs="Arial"/>
          <w:sz w:val="24"/>
        </w:rPr>
        <w:t>y</w:t>
      </w:r>
      <w:r w:rsidRPr="0000769B">
        <w:rPr>
          <w:rFonts w:ascii="Arial" w:eastAsia="Calibri" w:hAnsi="Arial" w:cs="Arial"/>
          <w:sz w:val="24"/>
        </w:rPr>
        <w:t xml:space="preserve"> calidad</w:t>
      </w:r>
      <w:r w:rsidR="00277744" w:rsidRPr="0000769B">
        <w:rPr>
          <w:rFonts w:ascii="Arial" w:eastAsia="Calibri" w:hAnsi="Arial" w:cs="Arial"/>
          <w:sz w:val="24"/>
        </w:rPr>
        <w:t>.</w:t>
      </w:r>
      <w:r w:rsidR="00277744" w:rsidRPr="001D5943">
        <w:rPr>
          <w:rFonts w:ascii="Arial" w:eastAsia="Calibri" w:hAnsi="Arial" w:cs="Arial"/>
        </w:rPr>
        <w:t xml:space="preserve"> </w:t>
      </w:r>
    </w:p>
    <w:p w14:paraId="1E8D2225" w14:textId="77777777" w:rsidR="001D5943" w:rsidRPr="001D5943" w:rsidRDefault="001D5943" w:rsidP="001D5943">
      <w:pPr>
        <w:spacing w:line="360" w:lineRule="auto"/>
        <w:jc w:val="both"/>
        <w:rPr>
          <w:rFonts w:ascii="Arial" w:eastAsia="Calibri" w:hAnsi="Arial" w:cs="Arial"/>
        </w:rPr>
      </w:pPr>
    </w:p>
    <w:p w14:paraId="2763AD26" w14:textId="77777777" w:rsidR="001D5943" w:rsidRPr="001D5943" w:rsidRDefault="001D5943" w:rsidP="001D5943">
      <w:pPr>
        <w:spacing w:line="360" w:lineRule="auto"/>
        <w:jc w:val="both"/>
        <w:rPr>
          <w:rFonts w:ascii="Arial" w:eastAsia="Calibri" w:hAnsi="Arial" w:cs="Arial"/>
        </w:rPr>
      </w:pPr>
    </w:p>
    <w:p w14:paraId="35F65E20" w14:textId="77777777" w:rsidR="001D5943" w:rsidRPr="001D5943" w:rsidRDefault="001D5943" w:rsidP="001D5943">
      <w:pPr>
        <w:spacing w:line="360" w:lineRule="auto"/>
        <w:jc w:val="both"/>
        <w:rPr>
          <w:rFonts w:ascii="Arial" w:eastAsia="Calibri" w:hAnsi="Arial" w:cs="Arial"/>
        </w:rPr>
      </w:pPr>
    </w:p>
    <w:p w14:paraId="4785CADD" w14:textId="77777777" w:rsidR="001D5943" w:rsidRPr="001D5943" w:rsidRDefault="001D5943" w:rsidP="001D5943">
      <w:pPr>
        <w:spacing w:line="360" w:lineRule="auto"/>
        <w:jc w:val="both"/>
        <w:rPr>
          <w:rFonts w:ascii="Arial" w:eastAsia="Calibri" w:hAnsi="Arial" w:cs="Arial"/>
        </w:rPr>
      </w:pPr>
    </w:p>
    <w:p w14:paraId="72C466EF" w14:textId="77777777" w:rsidR="001D5943" w:rsidRPr="001D5943" w:rsidRDefault="001D5943" w:rsidP="001D5943">
      <w:pPr>
        <w:spacing w:line="360" w:lineRule="auto"/>
        <w:jc w:val="both"/>
        <w:rPr>
          <w:rFonts w:ascii="Arial" w:eastAsia="Calibri" w:hAnsi="Arial" w:cs="Arial"/>
        </w:rPr>
      </w:pPr>
    </w:p>
    <w:p w14:paraId="73ADD92E" w14:textId="77777777" w:rsidR="001D5943" w:rsidRPr="001D5943" w:rsidRDefault="001D5943" w:rsidP="001D5943">
      <w:pPr>
        <w:spacing w:line="360" w:lineRule="auto"/>
        <w:jc w:val="both"/>
        <w:rPr>
          <w:rFonts w:ascii="Arial" w:eastAsia="Calibri" w:hAnsi="Arial" w:cs="Arial"/>
        </w:rPr>
      </w:pPr>
    </w:p>
    <w:p w14:paraId="6F71AB60" w14:textId="77777777" w:rsidR="001D5943" w:rsidRPr="001D5943" w:rsidRDefault="001D5943" w:rsidP="001D5943">
      <w:pPr>
        <w:spacing w:line="360" w:lineRule="auto"/>
        <w:jc w:val="both"/>
        <w:rPr>
          <w:rFonts w:ascii="Arial" w:eastAsia="Calibri" w:hAnsi="Arial" w:cs="Arial"/>
        </w:rPr>
      </w:pPr>
    </w:p>
    <w:p w14:paraId="76C870D7" w14:textId="77777777" w:rsidR="001D5943" w:rsidRPr="001D5943" w:rsidRDefault="001D5943" w:rsidP="001D5943">
      <w:pPr>
        <w:spacing w:line="360" w:lineRule="auto"/>
        <w:jc w:val="both"/>
        <w:rPr>
          <w:rFonts w:ascii="Arial" w:eastAsia="Calibri" w:hAnsi="Arial" w:cs="Arial"/>
        </w:rPr>
      </w:pPr>
    </w:p>
    <w:p w14:paraId="029DE8C3" w14:textId="77777777" w:rsidR="001D5943" w:rsidRPr="001D5943" w:rsidRDefault="001D5943" w:rsidP="001D5943">
      <w:pPr>
        <w:spacing w:line="360" w:lineRule="auto"/>
        <w:jc w:val="both"/>
        <w:rPr>
          <w:rFonts w:ascii="Arial" w:eastAsia="Calibri" w:hAnsi="Arial" w:cs="Arial"/>
        </w:rPr>
      </w:pPr>
    </w:p>
    <w:p w14:paraId="7EF72FAB" w14:textId="77777777" w:rsidR="001D5943" w:rsidRPr="001D5943" w:rsidRDefault="001D5943" w:rsidP="001D5943">
      <w:pPr>
        <w:spacing w:line="360" w:lineRule="auto"/>
        <w:jc w:val="both"/>
        <w:rPr>
          <w:rFonts w:ascii="Arial" w:eastAsia="Calibri" w:hAnsi="Arial" w:cs="Arial"/>
        </w:rPr>
      </w:pPr>
    </w:p>
    <w:p w14:paraId="6BECA11E" w14:textId="77777777" w:rsidR="001D5943" w:rsidRPr="001D5943" w:rsidRDefault="001D5943" w:rsidP="001D5943">
      <w:pPr>
        <w:spacing w:line="360" w:lineRule="auto"/>
        <w:jc w:val="both"/>
        <w:rPr>
          <w:rFonts w:ascii="Arial" w:eastAsia="Calibri" w:hAnsi="Arial" w:cs="Arial"/>
        </w:rPr>
      </w:pPr>
    </w:p>
    <w:p w14:paraId="6FEDDF53" w14:textId="77777777" w:rsidR="001D5943" w:rsidRPr="001D5943" w:rsidRDefault="001D5943" w:rsidP="001D5943">
      <w:pPr>
        <w:spacing w:line="360" w:lineRule="auto"/>
        <w:jc w:val="both"/>
        <w:rPr>
          <w:rFonts w:ascii="Arial" w:eastAsia="Calibri" w:hAnsi="Arial" w:cs="Arial"/>
        </w:rPr>
      </w:pPr>
    </w:p>
    <w:p w14:paraId="139D74DB" w14:textId="77777777" w:rsidR="001D5943" w:rsidRPr="001D5943" w:rsidRDefault="001D5943" w:rsidP="001D5943">
      <w:pPr>
        <w:spacing w:line="360" w:lineRule="auto"/>
        <w:jc w:val="both"/>
        <w:rPr>
          <w:rFonts w:ascii="Arial" w:eastAsia="Calibri" w:hAnsi="Arial" w:cs="Arial"/>
        </w:rPr>
      </w:pPr>
    </w:p>
    <w:p w14:paraId="1A98B939" w14:textId="77777777" w:rsidR="001D5943" w:rsidRPr="001D5943" w:rsidRDefault="001D5943" w:rsidP="001D5943">
      <w:pPr>
        <w:spacing w:line="360" w:lineRule="auto"/>
        <w:jc w:val="both"/>
        <w:rPr>
          <w:rFonts w:ascii="Arial" w:eastAsia="Calibri" w:hAnsi="Arial" w:cs="Arial"/>
        </w:rPr>
      </w:pPr>
    </w:p>
    <w:p w14:paraId="70067401" w14:textId="77777777" w:rsidR="001D5943" w:rsidRPr="001D5943" w:rsidRDefault="001D5943" w:rsidP="001D5943">
      <w:pPr>
        <w:keepNext/>
        <w:keepLines/>
        <w:spacing w:before="480" w:after="0" w:line="276" w:lineRule="auto"/>
        <w:jc w:val="center"/>
        <w:outlineLvl w:val="0"/>
        <w:rPr>
          <w:rFonts w:ascii="Arial Black" w:eastAsia="Calibri" w:hAnsi="Arial Black" w:cs="Arial"/>
          <w:b/>
          <w:bCs/>
          <w:sz w:val="36"/>
          <w:szCs w:val="36"/>
          <w:lang w:val="es-MX"/>
        </w:rPr>
      </w:pPr>
      <w:bookmarkStart w:id="3" w:name="_Toc470543053"/>
    </w:p>
    <w:p w14:paraId="429D4253" w14:textId="77777777" w:rsidR="001D5943" w:rsidRPr="001D5943" w:rsidRDefault="001D5943" w:rsidP="001D5943">
      <w:pPr>
        <w:keepNext/>
        <w:keepLines/>
        <w:spacing w:before="480" w:after="0" w:line="276" w:lineRule="auto"/>
        <w:jc w:val="center"/>
        <w:outlineLvl w:val="0"/>
        <w:rPr>
          <w:rFonts w:ascii="Arial Black" w:eastAsia="Calibri" w:hAnsi="Arial Black" w:cs="Arial"/>
          <w:b/>
          <w:bCs/>
          <w:sz w:val="36"/>
          <w:szCs w:val="36"/>
          <w:lang w:val="es-MX"/>
        </w:rPr>
      </w:pPr>
    </w:p>
    <w:p w14:paraId="26063CA6"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4" w:name="_Toc480972398"/>
      <w:bookmarkStart w:id="5" w:name="_Toc519172136"/>
      <w:r w:rsidRPr="001D5943">
        <w:rPr>
          <w:rFonts w:ascii="Arial Black" w:eastAsiaTheme="majorEastAsia" w:hAnsi="Arial Black" w:cstheme="majorBidi"/>
          <w:b/>
          <w:bCs/>
          <w:sz w:val="28"/>
          <w:szCs w:val="28"/>
        </w:rPr>
        <w:t>DIAGNÓSTICO SITUACIONAL</w:t>
      </w:r>
      <w:bookmarkEnd w:id="3"/>
      <w:bookmarkEnd w:id="4"/>
      <w:bookmarkEnd w:id="5"/>
    </w:p>
    <w:p w14:paraId="5851859E" w14:textId="77777777" w:rsidR="001D5943" w:rsidRPr="001D5943" w:rsidRDefault="001D5943" w:rsidP="001D5943">
      <w:pPr>
        <w:spacing w:after="0" w:line="240" w:lineRule="auto"/>
        <w:rPr>
          <w:rFonts w:ascii="Arial" w:eastAsia="Calibri" w:hAnsi="Arial" w:cs="Arial"/>
          <w:b/>
          <w:sz w:val="20"/>
          <w:szCs w:val="20"/>
          <w:lang w:val="es-MX"/>
        </w:rPr>
      </w:pPr>
    </w:p>
    <w:p w14:paraId="4A7FEC05"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288E4BB1" w14:textId="7AA6AFDD" w:rsidR="001D5943" w:rsidRPr="001D5943" w:rsidRDefault="001D5943" w:rsidP="001D5943">
      <w:pPr>
        <w:spacing w:after="0" w:line="360" w:lineRule="auto"/>
        <w:jc w:val="both"/>
        <w:rPr>
          <w:rFonts w:ascii="Arial" w:eastAsia="Times New Roman" w:hAnsi="Arial" w:cs="Arial"/>
          <w:sz w:val="24"/>
          <w:szCs w:val="24"/>
          <w:lang w:eastAsia="es-MX"/>
        </w:rPr>
      </w:pPr>
      <w:r w:rsidRPr="001D5943">
        <w:rPr>
          <w:rFonts w:ascii="Arial" w:eastAsia="Times New Roman" w:hAnsi="Arial" w:cs="Arial"/>
          <w:sz w:val="24"/>
          <w:szCs w:val="24"/>
          <w:lang w:val="es-MX" w:eastAsia="es-MX"/>
        </w:rPr>
        <w:t xml:space="preserve">La Secretaría Privada de la Presidencia sitúa su marco lógico orientando su política funcional en un órgano de apoyo directo </w:t>
      </w:r>
      <w:r w:rsidR="0096185D">
        <w:rPr>
          <w:rFonts w:ascii="Arial" w:eastAsia="Times New Roman" w:hAnsi="Arial" w:cs="Arial"/>
          <w:sz w:val="24"/>
          <w:szCs w:val="24"/>
          <w:lang w:val="es-MX" w:eastAsia="es-MX"/>
        </w:rPr>
        <w:t xml:space="preserve">al </w:t>
      </w:r>
      <w:proofErr w:type="gramStart"/>
      <w:r w:rsidR="0096185D">
        <w:rPr>
          <w:rFonts w:ascii="Arial" w:eastAsia="Times New Roman" w:hAnsi="Arial" w:cs="Arial"/>
          <w:sz w:val="24"/>
          <w:szCs w:val="24"/>
          <w:lang w:val="es-MX" w:eastAsia="es-MX"/>
        </w:rPr>
        <w:t>Presidente</w:t>
      </w:r>
      <w:proofErr w:type="gramEnd"/>
      <w:r w:rsidRPr="001D5943">
        <w:rPr>
          <w:rFonts w:ascii="Arial" w:eastAsia="Times New Roman" w:hAnsi="Arial" w:cs="Arial"/>
          <w:sz w:val="24"/>
          <w:szCs w:val="24"/>
          <w:lang w:val="es-MX" w:eastAsia="es-MX"/>
        </w:rPr>
        <w:t xml:space="preserve"> de la República, según su competencia, siendo </w:t>
      </w:r>
      <w:r w:rsidRPr="001D5943">
        <w:rPr>
          <w:rFonts w:ascii="Arial" w:eastAsia="Times New Roman" w:hAnsi="Arial" w:cs="Arial"/>
          <w:sz w:val="24"/>
          <w:szCs w:val="24"/>
          <w:lang w:eastAsia="es-MX"/>
        </w:rPr>
        <w:t xml:space="preserve">la entidad encargada de los asuntos políticos y privados </w:t>
      </w:r>
      <w:r w:rsidR="0096185D">
        <w:rPr>
          <w:rFonts w:ascii="Arial" w:eastAsia="Times New Roman" w:hAnsi="Arial" w:cs="Arial"/>
          <w:sz w:val="24"/>
          <w:szCs w:val="24"/>
          <w:lang w:eastAsia="es-MX"/>
        </w:rPr>
        <w:t>que sean requeridos</w:t>
      </w:r>
      <w:r w:rsidRPr="001D5943">
        <w:rPr>
          <w:rFonts w:ascii="Arial" w:eastAsia="Times New Roman" w:hAnsi="Arial" w:cs="Arial"/>
          <w:sz w:val="24"/>
          <w:szCs w:val="24"/>
          <w:lang w:eastAsia="es-MX"/>
        </w:rPr>
        <w:t xml:space="preserve">, </w:t>
      </w:r>
      <w:r w:rsidRPr="001D5943">
        <w:rPr>
          <w:rFonts w:ascii="Arial" w:eastAsia="Times New Roman" w:hAnsi="Arial" w:cs="Arial"/>
          <w:sz w:val="24"/>
          <w:szCs w:val="24"/>
          <w:lang w:val="es-MX" w:eastAsia="es-MX"/>
        </w:rPr>
        <w:t>entre ellos impulsar acciones para la transformación de la Presidencia en una plataforma de alto Gobierno, fortaleciendo sus capacidades y herramientas de trabajo con enfoque en una gestión estratégica.</w:t>
      </w:r>
      <w:r w:rsidRPr="001D5943">
        <w:rPr>
          <w:rFonts w:ascii="Arial" w:eastAsia="Times New Roman" w:hAnsi="Arial" w:cs="Arial"/>
          <w:sz w:val="24"/>
          <w:szCs w:val="24"/>
          <w:lang w:eastAsia="es-MX"/>
        </w:rPr>
        <w:t xml:space="preserve"> De esta manera, se constituye en ente </w:t>
      </w:r>
      <w:r w:rsidR="0096185D">
        <w:rPr>
          <w:rFonts w:ascii="Arial" w:eastAsia="Times New Roman" w:hAnsi="Arial" w:cs="Arial"/>
          <w:sz w:val="24"/>
          <w:szCs w:val="24"/>
          <w:lang w:eastAsia="es-MX"/>
        </w:rPr>
        <w:t>de apoyo</w:t>
      </w:r>
      <w:r w:rsidRPr="001D5943">
        <w:rPr>
          <w:rFonts w:ascii="Arial" w:eastAsia="Times New Roman" w:hAnsi="Arial" w:cs="Arial"/>
          <w:sz w:val="24"/>
          <w:szCs w:val="24"/>
          <w:lang w:eastAsia="es-MX"/>
        </w:rPr>
        <w:t xml:space="preserve"> para la gestión y seguimiento de los planes, programas y proyectos </w:t>
      </w:r>
      <w:r w:rsidR="0096185D">
        <w:rPr>
          <w:rFonts w:ascii="Arial" w:eastAsia="Times New Roman" w:hAnsi="Arial" w:cs="Arial"/>
          <w:sz w:val="24"/>
          <w:szCs w:val="24"/>
          <w:lang w:eastAsia="es-MX"/>
        </w:rPr>
        <w:t>requeridos por</w:t>
      </w:r>
      <w:r w:rsidRPr="001D5943">
        <w:rPr>
          <w:rFonts w:ascii="Arial" w:eastAsia="Times New Roman" w:hAnsi="Arial" w:cs="Arial"/>
          <w:sz w:val="24"/>
          <w:szCs w:val="24"/>
          <w:lang w:eastAsia="es-MX"/>
        </w:rPr>
        <w:t xml:space="preserve"> el </w:t>
      </w:r>
      <w:proofErr w:type="gramStart"/>
      <w:r w:rsidRPr="001D5943">
        <w:rPr>
          <w:rFonts w:ascii="Arial" w:eastAsia="Times New Roman" w:hAnsi="Arial" w:cs="Arial"/>
          <w:sz w:val="24"/>
          <w:szCs w:val="24"/>
          <w:lang w:eastAsia="es-MX"/>
        </w:rPr>
        <w:t>Presidente</w:t>
      </w:r>
      <w:proofErr w:type="gramEnd"/>
      <w:r w:rsidRPr="001D5943">
        <w:rPr>
          <w:rFonts w:ascii="Arial" w:eastAsia="Times New Roman" w:hAnsi="Arial" w:cs="Arial"/>
          <w:sz w:val="24"/>
          <w:szCs w:val="24"/>
          <w:lang w:eastAsia="es-MX"/>
        </w:rPr>
        <w:t xml:space="preserve"> de la República, los cuales deben estar enmarcados dentro de la Política General de Gobierno</w:t>
      </w:r>
      <w:r w:rsidR="0096185D">
        <w:rPr>
          <w:rFonts w:ascii="Arial" w:eastAsia="Times New Roman" w:hAnsi="Arial" w:cs="Arial"/>
          <w:sz w:val="24"/>
          <w:szCs w:val="24"/>
          <w:lang w:eastAsia="es-MX"/>
        </w:rPr>
        <w:t xml:space="preserve"> 2020-2024</w:t>
      </w:r>
      <w:r w:rsidRPr="001D5943">
        <w:rPr>
          <w:rFonts w:ascii="Arial" w:eastAsia="Times New Roman" w:hAnsi="Arial" w:cs="Arial"/>
          <w:sz w:val="24"/>
          <w:szCs w:val="24"/>
          <w:lang w:eastAsia="es-MX"/>
        </w:rPr>
        <w:t>.</w:t>
      </w:r>
    </w:p>
    <w:p w14:paraId="75FA90E7" w14:textId="77777777" w:rsidR="001D5943" w:rsidRPr="001D5943" w:rsidRDefault="001D5943" w:rsidP="001D5943">
      <w:pPr>
        <w:spacing w:after="0" w:line="360" w:lineRule="auto"/>
        <w:jc w:val="both"/>
        <w:rPr>
          <w:rFonts w:ascii="Arial" w:eastAsia="Times New Roman" w:hAnsi="Arial" w:cs="Arial"/>
          <w:sz w:val="24"/>
          <w:szCs w:val="24"/>
          <w:lang w:eastAsia="es-MX"/>
        </w:rPr>
      </w:pPr>
    </w:p>
    <w:p w14:paraId="2895D253" w14:textId="6C7FEE09" w:rsidR="001D5943" w:rsidRPr="001D5943" w:rsidRDefault="001D5943" w:rsidP="001D5943">
      <w:pPr>
        <w:spacing w:after="0" w:line="360" w:lineRule="auto"/>
        <w:jc w:val="both"/>
        <w:rPr>
          <w:rFonts w:ascii="Arial" w:eastAsia="Times New Roman" w:hAnsi="Arial" w:cs="Arial"/>
          <w:sz w:val="24"/>
          <w:szCs w:val="24"/>
          <w:lang w:val="es-MX" w:eastAsia="es-MX"/>
        </w:rPr>
      </w:pPr>
      <w:r w:rsidRPr="001D5943">
        <w:rPr>
          <w:rFonts w:ascii="Arial" w:eastAsia="Times New Roman" w:hAnsi="Arial" w:cs="Arial"/>
          <w:sz w:val="24"/>
          <w:szCs w:val="24"/>
          <w:lang w:val="es-MX" w:eastAsia="es-MX"/>
        </w:rPr>
        <w:t>Así mismo somete a su consideración, las situaciones planteadas por la población en general, orientándolas conforme a su naturaleza hacia donde corresponda; se llevan los registros y control de las audiencias e invitaciones d</w:t>
      </w:r>
      <w:r w:rsidR="0096185D">
        <w:rPr>
          <w:rFonts w:ascii="Arial" w:eastAsia="Times New Roman" w:hAnsi="Arial" w:cs="Arial"/>
          <w:sz w:val="24"/>
          <w:szCs w:val="24"/>
          <w:lang w:val="es-MX" w:eastAsia="es-MX"/>
        </w:rPr>
        <w:t>irigidas al</w:t>
      </w:r>
      <w:r w:rsidRPr="001D5943">
        <w:rPr>
          <w:rFonts w:ascii="Arial" w:eastAsia="Times New Roman" w:hAnsi="Arial" w:cs="Arial"/>
          <w:sz w:val="24"/>
          <w:szCs w:val="24"/>
          <w:lang w:val="es-MX" w:eastAsia="es-MX"/>
        </w:rPr>
        <w:t xml:space="preserve"> </w:t>
      </w:r>
      <w:proofErr w:type="gramStart"/>
      <w:r w:rsidRPr="001D5943">
        <w:rPr>
          <w:rFonts w:ascii="Arial" w:eastAsia="Times New Roman" w:hAnsi="Arial" w:cs="Arial"/>
          <w:sz w:val="24"/>
          <w:szCs w:val="24"/>
          <w:lang w:val="es-MX" w:eastAsia="es-MX"/>
        </w:rPr>
        <w:t>Presidente</w:t>
      </w:r>
      <w:proofErr w:type="gramEnd"/>
      <w:r w:rsidRPr="001D5943">
        <w:rPr>
          <w:rFonts w:ascii="Arial" w:eastAsia="Times New Roman" w:hAnsi="Arial" w:cs="Arial"/>
          <w:sz w:val="24"/>
          <w:szCs w:val="24"/>
          <w:lang w:val="es-MX" w:eastAsia="es-MX"/>
        </w:rPr>
        <w:t>.</w:t>
      </w:r>
    </w:p>
    <w:p w14:paraId="16B27CEB" w14:textId="77777777" w:rsidR="001D5943" w:rsidRPr="001D5943" w:rsidRDefault="001D5943" w:rsidP="001D5943">
      <w:pPr>
        <w:spacing w:line="360" w:lineRule="auto"/>
        <w:jc w:val="both"/>
        <w:rPr>
          <w:rFonts w:ascii="Arial" w:eastAsia="Calibri" w:hAnsi="Arial" w:cs="Arial"/>
        </w:rPr>
      </w:pPr>
    </w:p>
    <w:p w14:paraId="586EF0C7" w14:textId="77777777" w:rsidR="001D5943" w:rsidRPr="001D5943" w:rsidRDefault="001D5943" w:rsidP="001D5943">
      <w:pPr>
        <w:spacing w:line="360" w:lineRule="auto"/>
        <w:jc w:val="both"/>
        <w:rPr>
          <w:rFonts w:ascii="Arial" w:eastAsia="Calibri" w:hAnsi="Arial" w:cs="Arial"/>
        </w:rPr>
      </w:pPr>
    </w:p>
    <w:p w14:paraId="3317DEFB" w14:textId="77777777" w:rsidR="001D5943" w:rsidRPr="001D5943" w:rsidRDefault="001D5943" w:rsidP="001D5943">
      <w:pPr>
        <w:spacing w:line="360" w:lineRule="auto"/>
        <w:jc w:val="both"/>
        <w:rPr>
          <w:rFonts w:ascii="Arial" w:eastAsia="Calibri" w:hAnsi="Arial" w:cs="Arial"/>
        </w:rPr>
      </w:pPr>
    </w:p>
    <w:p w14:paraId="35D2111C" w14:textId="77777777" w:rsidR="001D5943" w:rsidRPr="001D5943" w:rsidRDefault="001D5943" w:rsidP="001D5943">
      <w:pPr>
        <w:spacing w:line="360" w:lineRule="auto"/>
        <w:jc w:val="both"/>
        <w:rPr>
          <w:rFonts w:ascii="Arial" w:eastAsia="Calibri" w:hAnsi="Arial" w:cs="Arial"/>
        </w:rPr>
      </w:pPr>
    </w:p>
    <w:p w14:paraId="56E7356A" w14:textId="77777777" w:rsidR="001D5943" w:rsidRPr="001D5943" w:rsidRDefault="001D5943" w:rsidP="001D5943">
      <w:pPr>
        <w:spacing w:line="360" w:lineRule="auto"/>
        <w:jc w:val="both"/>
        <w:rPr>
          <w:rFonts w:ascii="Arial" w:eastAsia="Calibri" w:hAnsi="Arial" w:cs="Arial"/>
        </w:rPr>
      </w:pPr>
    </w:p>
    <w:p w14:paraId="7EF8FFF7" w14:textId="77777777" w:rsidR="001D5943" w:rsidRPr="001D5943" w:rsidRDefault="001D5943" w:rsidP="001D5943">
      <w:pPr>
        <w:spacing w:line="360" w:lineRule="auto"/>
        <w:jc w:val="both"/>
        <w:rPr>
          <w:rFonts w:ascii="Arial" w:eastAsia="Calibri" w:hAnsi="Arial" w:cs="Arial"/>
        </w:rPr>
      </w:pPr>
    </w:p>
    <w:p w14:paraId="3180AC7B" w14:textId="77777777" w:rsidR="001D5943" w:rsidRPr="001D5943" w:rsidRDefault="001D5943" w:rsidP="001D5943">
      <w:pPr>
        <w:spacing w:line="360" w:lineRule="auto"/>
        <w:jc w:val="both"/>
        <w:rPr>
          <w:rFonts w:ascii="Arial" w:eastAsia="Calibri" w:hAnsi="Arial" w:cs="Arial"/>
        </w:rPr>
      </w:pPr>
    </w:p>
    <w:p w14:paraId="3065A701"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6" w:name="_Toc470543054"/>
      <w:bookmarkStart w:id="7" w:name="_Toc480972399"/>
      <w:bookmarkStart w:id="8" w:name="_Toc519172137"/>
      <w:r w:rsidRPr="001D5943">
        <w:rPr>
          <w:rFonts w:ascii="Arial Black" w:eastAsia="Calibri" w:hAnsi="Arial Black" w:cstheme="majorBidi"/>
          <w:b/>
          <w:bCs/>
          <w:sz w:val="28"/>
          <w:szCs w:val="28"/>
          <w:lang w:val="es-MX"/>
        </w:rPr>
        <w:lastRenderedPageBreak/>
        <w:t>ANÁLISIS DE MANDATOS</w:t>
      </w:r>
      <w:bookmarkStart w:id="9" w:name="_Toc470543055"/>
      <w:bookmarkEnd w:id="6"/>
      <w:bookmarkEnd w:id="7"/>
      <w:bookmarkEnd w:id="8"/>
    </w:p>
    <w:p w14:paraId="46C48D4E" w14:textId="77777777" w:rsidR="001D5943" w:rsidRPr="001D5943" w:rsidRDefault="001D5943" w:rsidP="001D5943">
      <w:pPr>
        <w:rPr>
          <w:lang w:val="es-MX"/>
        </w:rPr>
      </w:pPr>
    </w:p>
    <w:p w14:paraId="7D6DCF29" w14:textId="77777777" w:rsidR="001D5943" w:rsidRPr="001D5943" w:rsidRDefault="001D5943" w:rsidP="001D5943">
      <w:pPr>
        <w:keepNext/>
        <w:keepLines/>
        <w:spacing w:before="40" w:after="0"/>
        <w:outlineLvl w:val="1"/>
        <w:rPr>
          <w:rFonts w:ascii="Arial Black" w:eastAsia="Calibri" w:hAnsi="Arial Black" w:cstheme="majorBidi"/>
          <w:sz w:val="24"/>
          <w:szCs w:val="26"/>
          <w:lang w:val="es-MX"/>
        </w:rPr>
      </w:pPr>
      <w:bookmarkStart w:id="10" w:name="_Toc480972400"/>
      <w:bookmarkStart w:id="11" w:name="_Toc519172138"/>
      <w:bookmarkStart w:id="12" w:name="_Hlk512451081"/>
      <w:r w:rsidRPr="001D5943">
        <w:rPr>
          <w:rFonts w:ascii="Arial Black" w:eastAsia="Calibri" w:hAnsi="Arial Black" w:cstheme="majorBidi"/>
          <w:sz w:val="24"/>
          <w:szCs w:val="26"/>
          <w:lang w:val="es-MX"/>
        </w:rPr>
        <w:t>MARCO JURÍDICO</w:t>
      </w:r>
      <w:bookmarkEnd w:id="9"/>
      <w:bookmarkEnd w:id="10"/>
      <w:bookmarkEnd w:id="11"/>
    </w:p>
    <w:bookmarkEnd w:id="12"/>
    <w:p w14:paraId="78B15253" w14:textId="77777777"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La Secretaría Privada de la Presidencia de la República como </w:t>
      </w:r>
      <w:r w:rsidRPr="001D5943">
        <w:rPr>
          <w:rFonts w:ascii="Arial" w:eastAsia="Calibri" w:hAnsi="Arial" w:cs="Arial"/>
          <w:sz w:val="24"/>
          <w:szCs w:val="24"/>
        </w:rPr>
        <w:t>órgano administrativo de apoyo a la gestión presidencial cumple su funcionamiento en base a la</w:t>
      </w:r>
      <w:r w:rsidRPr="001D5943">
        <w:rPr>
          <w:rFonts w:ascii="Arial" w:eastAsia="Calibri" w:hAnsi="Arial" w:cs="Arial"/>
          <w:sz w:val="24"/>
          <w:szCs w:val="24"/>
          <w:lang w:val="es-MX"/>
        </w:rPr>
        <w:t xml:space="preserve"> normativa legal especificada a continuación:</w:t>
      </w:r>
    </w:p>
    <w:p w14:paraId="45B032DD" w14:textId="77777777" w:rsidR="001D5943" w:rsidRPr="001D5943" w:rsidRDefault="001D5943" w:rsidP="001D5943">
      <w:pPr>
        <w:spacing w:after="0" w:line="360" w:lineRule="auto"/>
        <w:jc w:val="both"/>
        <w:rPr>
          <w:rFonts w:ascii="Arial" w:eastAsia="Calibri" w:hAnsi="Arial" w:cs="Arial"/>
          <w:sz w:val="24"/>
          <w:szCs w:val="24"/>
          <w:lang w:val="es-MX"/>
        </w:rPr>
      </w:pPr>
    </w:p>
    <w:p w14:paraId="139C13BE" w14:textId="77777777" w:rsidR="001D5943" w:rsidRPr="001D5943" w:rsidRDefault="001D5943" w:rsidP="001D5943">
      <w:pPr>
        <w:numPr>
          <w:ilvl w:val="0"/>
          <w:numId w:val="1"/>
        </w:numPr>
        <w:spacing w:after="0" w:line="360" w:lineRule="auto"/>
        <w:contextualSpacing/>
        <w:jc w:val="both"/>
        <w:rPr>
          <w:rFonts w:ascii="Arial" w:eastAsia="Calibri" w:hAnsi="Arial" w:cs="Arial"/>
          <w:sz w:val="24"/>
          <w:szCs w:val="24"/>
          <w:lang w:val="es-MX"/>
        </w:rPr>
      </w:pPr>
      <w:r w:rsidRPr="001D5943">
        <w:rPr>
          <w:rFonts w:ascii="Arial" w:eastAsia="Calibri" w:hAnsi="Arial" w:cs="Arial"/>
          <w:b/>
          <w:sz w:val="24"/>
          <w:szCs w:val="24"/>
          <w:lang w:val="es-MX"/>
        </w:rPr>
        <w:t>Constitución Política de la República de Guatemala.</w:t>
      </w:r>
    </w:p>
    <w:p w14:paraId="65AE1020" w14:textId="77777777"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La Carta Magna establece en el artículo 202, la facultad del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 de contar con los Secretarios que sean necesarios, para el cumplimiento de las atribuciones que legalmente le corresponda, por lo cual se fundamenta el origen de la Secretaría Privada de la Presidencia, como entidad del Organismo Ejecutivo encargado del apoyo directo al Señor Presidente de la República de Guatemala.</w:t>
      </w:r>
    </w:p>
    <w:p w14:paraId="61AD8CFD" w14:textId="77777777" w:rsidR="001D5943" w:rsidRPr="001D5943" w:rsidRDefault="001D5943" w:rsidP="001D5943">
      <w:pPr>
        <w:spacing w:after="0" w:line="360" w:lineRule="auto"/>
        <w:jc w:val="both"/>
        <w:rPr>
          <w:rFonts w:ascii="Arial" w:eastAsia="Calibri" w:hAnsi="Arial" w:cs="Arial"/>
          <w:sz w:val="24"/>
          <w:szCs w:val="24"/>
          <w:lang w:val="es-MX"/>
        </w:rPr>
      </w:pPr>
    </w:p>
    <w:p w14:paraId="5A06BF4B" w14:textId="77777777" w:rsidR="001D5943" w:rsidRPr="001D5943" w:rsidRDefault="001D5943" w:rsidP="001D5943">
      <w:pPr>
        <w:numPr>
          <w:ilvl w:val="0"/>
          <w:numId w:val="1"/>
        </w:numPr>
        <w:spacing w:after="0" w:line="360" w:lineRule="auto"/>
        <w:contextualSpacing/>
        <w:jc w:val="both"/>
        <w:rPr>
          <w:rFonts w:ascii="Arial" w:eastAsia="Calibri" w:hAnsi="Arial" w:cs="Arial"/>
          <w:b/>
          <w:sz w:val="24"/>
          <w:szCs w:val="24"/>
          <w:lang w:val="es-MX"/>
        </w:rPr>
      </w:pPr>
      <w:r w:rsidRPr="001D5943">
        <w:rPr>
          <w:rFonts w:ascii="Arial" w:eastAsia="Calibri" w:hAnsi="Arial" w:cs="Arial"/>
          <w:b/>
          <w:sz w:val="24"/>
          <w:szCs w:val="24"/>
          <w:lang w:val="es-MX"/>
        </w:rPr>
        <w:t>Ley del Organismo Ejecutivo.</w:t>
      </w:r>
    </w:p>
    <w:p w14:paraId="4FE583FA" w14:textId="77777777"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En el Decreto Número 114-97 del Congreso de la República de Guatemala, específicamente en el artículo 10, se prescriben las funciones de la Secretaría Privada de la Presidencia.</w:t>
      </w:r>
    </w:p>
    <w:p w14:paraId="3304DE98" w14:textId="77777777" w:rsidR="001D5943" w:rsidRPr="001D5943" w:rsidRDefault="001D5943" w:rsidP="001D5943">
      <w:pPr>
        <w:spacing w:after="0" w:line="360" w:lineRule="auto"/>
        <w:jc w:val="both"/>
        <w:rPr>
          <w:rFonts w:ascii="Arial" w:eastAsia="Calibri" w:hAnsi="Arial" w:cs="Arial"/>
          <w:sz w:val="24"/>
          <w:szCs w:val="24"/>
          <w:lang w:val="es-MX"/>
        </w:rPr>
      </w:pPr>
    </w:p>
    <w:p w14:paraId="5CDC3FB7" w14:textId="77777777" w:rsidR="001D5943" w:rsidRPr="001D5943" w:rsidRDefault="001D5943" w:rsidP="001D5943">
      <w:pPr>
        <w:numPr>
          <w:ilvl w:val="0"/>
          <w:numId w:val="1"/>
        </w:numPr>
        <w:spacing w:after="0" w:line="360" w:lineRule="auto"/>
        <w:contextualSpacing/>
        <w:jc w:val="both"/>
        <w:rPr>
          <w:rFonts w:ascii="Arial" w:eastAsia="Calibri" w:hAnsi="Arial" w:cs="Arial"/>
          <w:b/>
          <w:sz w:val="24"/>
          <w:szCs w:val="24"/>
          <w:lang w:val="es-MX"/>
        </w:rPr>
      </w:pPr>
      <w:r w:rsidRPr="001D5943">
        <w:rPr>
          <w:rFonts w:ascii="Arial" w:eastAsia="Calibri" w:hAnsi="Arial" w:cs="Arial"/>
          <w:b/>
          <w:sz w:val="24"/>
          <w:szCs w:val="24"/>
          <w:lang w:val="es-MX"/>
        </w:rPr>
        <w:t>Reglamento Orgánico Interno de la Secretaría Privada de la Presidencia.</w:t>
      </w:r>
    </w:p>
    <w:p w14:paraId="088528CC" w14:textId="77777777" w:rsidR="001D5943" w:rsidRPr="001D5943" w:rsidRDefault="001D5943" w:rsidP="001D5943">
      <w:pPr>
        <w:spacing w:after="0" w:line="360" w:lineRule="auto"/>
        <w:jc w:val="both"/>
        <w:rPr>
          <w:rFonts w:ascii="Arial" w:eastAsia="Calibri" w:hAnsi="Arial" w:cs="Arial"/>
          <w:sz w:val="24"/>
          <w:szCs w:val="24"/>
          <w:lang w:val="es-MX"/>
        </w:rPr>
      </w:pPr>
      <w:r w:rsidRPr="001D5943">
        <w:rPr>
          <w:rFonts w:ascii="Arial" w:eastAsia="Calibri" w:hAnsi="Arial" w:cs="Arial"/>
          <w:sz w:val="24"/>
          <w:szCs w:val="24"/>
          <w:lang w:val="es-MX"/>
        </w:rPr>
        <w:t>El Acuerdo Gubernativo número 108-2015 de fecha 26 de marzo de 2015; es el marco legal que delimita las funciones y atribuciones de la Secretaría Privada de la Presidencia, este mismo detalla su estructura organizacional.</w:t>
      </w:r>
    </w:p>
    <w:p w14:paraId="777AE15D"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4024A306"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588EE8EE"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7D8AE4CC"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54786D5B"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2B0810A7" w14:textId="77777777" w:rsidR="001D5943" w:rsidRPr="001D5943" w:rsidRDefault="001D5943" w:rsidP="001D5943">
      <w:pPr>
        <w:spacing w:after="0" w:line="360" w:lineRule="auto"/>
        <w:jc w:val="both"/>
        <w:rPr>
          <w:rFonts w:ascii="Arial" w:eastAsia="Times New Roman" w:hAnsi="Arial" w:cs="Arial"/>
          <w:sz w:val="24"/>
          <w:szCs w:val="24"/>
          <w:lang w:val="es-MX" w:eastAsia="es-MX"/>
        </w:rPr>
      </w:pPr>
    </w:p>
    <w:p w14:paraId="6F73B347" w14:textId="77777777" w:rsidR="005F712D" w:rsidRDefault="005F712D" w:rsidP="001D5943">
      <w:pPr>
        <w:spacing w:after="0" w:line="360" w:lineRule="auto"/>
        <w:jc w:val="both"/>
        <w:rPr>
          <w:rFonts w:ascii="Arial" w:eastAsia="Times New Roman" w:hAnsi="Arial" w:cs="Arial"/>
          <w:sz w:val="24"/>
          <w:szCs w:val="24"/>
          <w:lang w:val="es-MX" w:eastAsia="es-MX"/>
        </w:rPr>
      </w:pPr>
    </w:p>
    <w:p w14:paraId="44B1981D" w14:textId="77777777" w:rsidR="005F712D" w:rsidRPr="001D5943" w:rsidRDefault="005F712D" w:rsidP="005F712D">
      <w:pPr>
        <w:keepNext/>
        <w:keepLines/>
        <w:spacing w:before="40" w:after="0"/>
        <w:outlineLvl w:val="1"/>
        <w:rPr>
          <w:rFonts w:ascii="Arial Black" w:eastAsia="Calibri" w:hAnsi="Arial Black" w:cstheme="majorBidi"/>
          <w:sz w:val="24"/>
          <w:szCs w:val="26"/>
          <w:lang w:val="es-MX"/>
        </w:rPr>
      </w:pPr>
      <w:bookmarkStart w:id="13" w:name="_Toc519172139"/>
      <w:r>
        <w:rPr>
          <w:rFonts w:ascii="Arial Black" w:eastAsia="Calibri" w:hAnsi="Arial Black" w:cstheme="majorBidi"/>
          <w:sz w:val="24"/>
          <w:szCs w:val="26"/>
          <w:lang w:val="es-MX"/>
        </w:rPr>
        <w:lastRenderedPageBreak/>
        <w:t>ANÁLISIS</w:t>
      </w:r>
      <w:bookmarkEnd w:id="13"/>
    </w:p>
    <w:p w14:paraId="6C256AF9" w14:textId="77777777" w:rsidR="005F712D" w:rsidRDefault="005F712D" w:rsidP="001D5943">
      <w:pPr>
        <w:spacing w:after="0" w:line="360" w:lineRule="auto"/>
        <w:jc w:val="both"/>
        <w:rPr>
          <w:rFonts w:ascii="Arial" w:eastAsia="Times New Roman" w:hAnsi="Arial" w:cs="Arial"/>
          <w:sz w:val="24"/>
          <w:szCs w:val="24"/>
          <w:lang w:val="es-MX" w:eastAsia="es-MX"/>
        </w:rPr>
      </w:pPr>
    </w:p>
    <w:p w14:paraId="7285B582" w14:textId="58EF1AA3" w:rsidR="001D5943" w:rsidRDefault="001D5943" w:rsidP="001D5943">
      <w:pPr>
        <w:spacing w:after="0" w:line="360" w:lineRule="auto"/>
        <w:jc w:val="both"/>
        <w:rPr>
          <w:rFonts w:ascii="Arial" w:eastAsia="Times New Roman" w:hAnsi="Arial" w:cs="Arial"/>
          <w:sz w:val="24"/>
          <w:szCs w:val="24"/>
          <w:lang w:val="es-MX" w:eastAsia="es-MX"/>
        </w:rPr>
      </w:pPr>
      <w:r w:rsidRPr="001D5943">
        <w:rPr>
          <w:rFonts w:ascii="Arial" w:eastAsia="Times New Roman" w:hAnsi="Arial" w:cs="Arial"/>
          <w:sz w:val="24"/>
          <w:szCs w:val="24"/>
          <w:lang w:val="es-MX" w:eastAsia="es-MX"/>
        </w:rPr>
        <w:t xml:space="preserve">El análisis del marco jurídico que rige a la Secretaría Privada de la Presidencia, permite identificar con detalle en cita textual los requerimientos del funcionamiento y lo que la población recibe de la institución conforme dichos mandatos.  </w:t>
      </w:r>
    </w:p>
    <w:p w14:paraId="67DDD66C" w14:textId="77777777" w:rsidR="004C04DA" w:rsidRPr="001D5943" w:rsidRDefault="004C04DA" w:rsidP="001D5943">
      <w:pPr>
        <w:spacing w:after="0" w:line="360" w:lineRule="auto"/>
        <w:jc w:val="both"/>
        <w:rPr>
          <w:rFonts w:ascii="Arial" w:eastAsia="Times New Roman" w:hAnsi="Arial" w:cs="Arial"/>
          <w:sz w:val="24"/>
          <w:szCs w:val="24"/>
          <w:lang w:val="es-MX" w:eastAsia="es-MX"/>
        </w:rPr>
      </w:pPr>
    </w:p>
    <w:p w14:paraId="0E914187" w14:textId="77777777" w:rsidR="001D5943" w:rsidRPr="001D5943" w:rsidRDefault="001D5943" w:rsidP="001D5943">
      <w:pPr>
        <w:spacing w:after="200" w:line="360" w:lineRule="auto"/>
        <w:jc w:val="both"/>
        <w:rPr>
          <w:rFonts w:ascii="Arial" w:eastAsia="Times New Roman" w:hAnsi="Arial" w:cs="Arial"/>
          <w:sz w:val="24"/>
          <w:szCs w:val="24"/>
          <w:lang w:val="es-MX" w:eastAsia="es-MX"/>
        </w:rPr>
      </w:pPr>
      <w:r w:rsidRPr="001D5943">
        <w:rPr>
          <w:rFonts w:ascii="Arial" w:eastAsia="Times New Roman" w:hAnsi="Arial" w:cs="Arial"/>
          <w:sz w:val="24"/>
          <w:szCs w:val="24"/>
          <w:lang w:val="es-MX" w:eastAsia="es-MX"/>
        </w:rPr>
        <w:t>Es decir</w:t>
      </w:r>
      <w:r w:rsidR="0047485D">
        <w:rPr>
          <w:rFonts w:ascii="Arial" w:eastAsia="Times New Roman" w:hAnsi="Arial" w:cs="Arial"/>
          <w:sz w:val="24"/>
          <w:szCs w:val="24"/>
          <w:lang w:val="es-MX" w:eastAsia="es-MX"/>
        </w:rPr>
        <w:t>,</w:t>
      </w:r>
      <w:r w:rsidRPr="001D5943">
        <w:rPr>
          <w:rFonts w:ascii="Arial" w:eastAsia="Times New Roman" w:hAnsi="Arial" w:cs="Arial"/>
          <w:sz w:val="24"/>
          <w:szCs w:val="24"/>
          <w:lang w:val="es-MX" w:eastAsia="es-MX"/>
        </w:rPr>
        <w:t xml:space="preserve"> a la Secretaría Privada le corresponde atender los asuntos de carácter privado, ser el ente de apoyo directo del Señor Presidente de la República y apoyar </w:t>
      </w:r>
      <w:bookmarkStart w:id="14" w:name="_Hlk512451497"/>
      <w:r w:rsidRPr="001D5943">
        <w:rPr>
          <w:rFonts w:ascii="Arial" w:eastAsia="Times New Roman" w:hAnsi="Arial" w:cs="Arial"/>
          <w:sz w:val="24"/>
          <w:szCs w:val="24"/>
          <w:lang w:val="es-MX" w:eastAsia="es-MX"/>
        </w:rPr>
        <w:t>la gestión o trámite de los asuntos expuestos por la población</w:t>
      </w:r>
      <w:bookmarkEnd w:id="14"/>
      <w:r w:rsidRPr="001D5943">
        <w:rPr>
          <w:rFonts w:ascii="Arial" w:eastAsia="Times New Roman" w:hAnsi="Arial" w:cs="Arial"/>
          <w:sz w:val="24"/>
          <w:szCs w:val="24"/>
          <w:lang w:val="es-MX" w:eastAsia="es-MX"/>
        </w:rPr>
        <w:t>, la cual es recibida en las instalaciones de la Secretaría, éstos asuntos se someten a su consideración; y se orientan conforme a su naturaleza hacia los distintos despachos ministeriales, o en su caso, las dependencias del Estado a que corresponden; así como también se atienden los asuntos y relaciones políticas que le encomiende el Presidente de la República.</w:t>
      </w:r>
    </w:p>
    <w:p w14:paraId="758B90E9" w14:textId="77777777" w:rsidR="001D5943" w:rsidRPr="001D5943" w:rsidRDefault="001D5943" w:rsidP="001D5943">
      <w:pPr>
        <w:spacing w:line="360" w:lineRule="auto"/>
        <w:jc w:val="both"/>
        <w:rPr>
          <w:rFonts w:ascii="Arial" w:eastAsia="Calibri" w:hAnsi="Arial" w:cs="Arial"/>
        </w:rPr>
      </w:pPr>
    </w:p>
    <w:p w14:paraId="064335AE" w14:textId="77777777" w:rsidR="001D5943" w:rsidRPr="001D5943" w:rsidRDefault="001D5943" w:rsidP="001D5943">
      <w:pPr>
        <w:spacing w:line="360" w:lineRule="auto"/>
        <w:jc w:val="both"/>
        <w:rPr>
          <w:rFonts w:ascii="Arial" w:eastAsia="Calibri" w:hAnsi="Arial" w:cs="Arial"/>
        </w:rPr>
      </w:pPr>
    </w:p>
    <w:p w14:paraId="5B6F1193" w14:textId="77777777" w:rsidR="001D5943" w:rsidRPr="001D5943" w:rsidRDefault="001D5943" w:rsidP="001D5943">
      <w:pPr>
        <w:spacing w:line="360" w:lineRule="auto"/>
        <w:jc w:val="both"/>
        <w:rPr>
          <w:rFonts w:ascii="Arial" w:eastAsia="Calibri" w:hAnsi="Arial" w:cs="Arial"/>
        </w:rPr>
      </w:pPr>
    </w:p>
    <w:p w14:paraId="4F022B8A" w14:textId="77777777" w:rsidR="001D5943" w:rsidRPr="001D5943" w:rsidRDefault="001D5943" w:rsidP="001D5943">
      <w:pPr>
        <w:spacing w:line="360" w:lineRule="auto"/>
        <w:jc w:val="both"/>
        <w:rPr>
          <w:rFonts w:ascii="Arial" w:eastAsia="Calibri" w:hAnsi="Arial" w:cs="Arial"/>
        </w:rPr>
      </w:pPr>
    </w:p>
    <w:p w14:paraId="214D1FA2" w14:textId="77777777" w:rsidR="001D5943" w:rsidRPr="001D5943" w:rsidRDefault="001D5943" w:rsidP="001D5943">
      <w:pPr>
        <w:spacing w:line="360" w:lineRule="auto"/>
        <w:jc w:val="both"/>
        <w:rPr>
          <w:rFonts w:ascii="Arial" w:eastAsia="Calibri" w:hAnsi="Arial" w:cs="Arial"/>
        </w:rPr>
      </w:pPr>
    </w:p>
    <w:p w14:paraId="26C33CCE" w14:textId="77777777" w:rsidR="001D5943" w:rsidRPr="001D5943" w:rsidRDefault="001D5943" w:rsidP="001D5943">
      <w:pPr>
        <w:spacing w:line="360" w:lineRule="auto"/>
        <w:jc w:val="both"/>
        <w:rPr>
          <w:rFonts w:ascii="Arial" w:eastAsia="Calibri" w:hAnsi="Arial" w:cs="Arial"/>
        </w:rPr>
      </w:pPr>
    </w:p>
    <w:p w14:paraId="2B007218" w14:textId="77777777" w:rsidR="001D5943" w:rsidRPr="001D5943" w:rsidRDefault="001D5943" w:rsidP="001D5943">
      <w:pPr>
        <w:spacing w:line="360" w:lineRule="auto"/>
        <w:jc w:val="both"/>
        <w:rPr>
          <w:rFonts w:ascii="Arial" w:eastAsia="Calibri" w:hAnsi="Arial" w:cs="Arial"/>
        </w:rPr>
      </w:pPr>
    </w:p>
    <w:p w14:paraId="4B25D298" w14:textId="77777777" w:rsidR="001D5943" w:rsidRPr="001D5943" w:rsidRDefault="001D5943" w:rsidP="001D5943">
      <w:pPr>
        <w:spacing w:line="360" w:lineRule="auto"/>
        <w:jc w:val="both"/>
        <w:rPr>
          <w:rFonts w:ascii="Arial" w:eastAsia="Calibri" w:hAnsi="Arial" w:cs="Arial"/>
        </w:rPr>
      </w:pPr>
    </w:p>
    <w:p w14:paraId="050CDCD3" w14:textId="77777777" w:rsidR="001D5943" w:rsidRPr="001D5943" w:rsidRDefault="001D5943" w:rsidP="001D5943">
      <w:pPr>
        <w:spacing w:line="360" w:lineRule="auto"/>
        <w:jc w:val="both"/>
        <w:rPr>
          <w:rFonts w:ascii="Arial" w:eastAsia="Calibri" w:hAnsi="Arial" w:cs="Arial"/>
        </w:rPr>
      </w:pPr>
    </w:p>
    <w:p w14:paraId="598048B1" w14:textId="77777777" w:rsidR="001D5943" w:rsidRPr="001D5943" w:rsidRDefault="001D5943" w:rsidP="001D5943">
      <w:pPr>
        <w:spacing w:line="360" w:lineRule="auto"/>
        <w:jc w:val="both"/>
        <w:rPr>
          <w:rFonts w:ascii="Arial" w:eastAsia="Calibri" w:hAnsi="Arial" w:cs="Arial"/>
        </w:rPr>
      </w:pPr>
    </w:p>
    <w:p w14:paraId="2971976D" w14:textId="77777777" w:rsidR="001D5943" w:rsidRPr="001D5943" w:rsidRDefault="001D5943" w:rsidP="001D5943">
      <w:pPr>
        <w:spacing w:line="360" w:lineRule="auto"/>
        <w:jc w:val="both"/>
        <w:rPr>
          <w:rFonts w:ascii="Arial" w:eastAsia="Calibri" w:hAnsi="Arial" w:cs="Arial"/>
        </w:rPr>
      </w:pPr>
    </w:p>
    <w:p w14:paraId="05CB045F" w14:textId="77777777" w:rsidR="001D5943" w:rsidRPr="001D5943" w:rsidRDefault="001D5943" w:rsidP="001D5943">
      <w:pPr>
        <w:spacing w:line="360" w:lineRule="auto"/>
        <w:jc w:val="both"/>
        <w:rPr>
          <w:rFonts w:ascii="Arial" w:eastAsia="Calibri" w:hAnsi="Arial" w:cs="Arial"/>
        </w:rPr>
      </w:pPr>
    </w:p>
    <w:p w14:paraId="587366D5" w14:textId="77777777" w:rsidR="001D5943" w:rsidRPr="001D5943" w:rsidRDefault="001D5943" w:rsidP="001D5943">
      <w:pPr>
        <w:spacing w:line="360" w:lineRule="auto"/>
        <w:jc w:val="both"/>
        <w:rPr>
          <w:rFonts w:ascii="Arial" w:eastAsia="Calibri" w:hAnsi="Arial" w:cs="Arial"/>
        </w:rPr>
      </w:pPr>
    </w:p>
    <w:p w14:paraId="5E3CEDAB" w14:textId="77777777" w:rsidR="001D5943" w:rsidRPr="001D5943" w:rsidRDefault="001D5943" w:rsidP="001D5943">
      <w:pPr>
        <w:spacing w:line="360" w:lineRule="auto"/>
        <w:jc w:val="both"/>
        <w:rPr>
          <w:rFonts w:ascii="Arial" w:eastAsia="Calibri" w:hAnsi="Arial" w:cs="Arial"/>
        </w:rPr>
      </w:pPr>
    </w:p>
    <w:p w14:paraId="62768F5D"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15" w:name="_Toc480972401"/>
      <w:bookmarkStart w:id="16" w:name="_Toc519172140"/>
      <w:r w:rsidRPr="001D5943">
        <w:rPr>
          <w:rFonts w:ascii="Arial Black" w:eastAsia="Calibri" w:hAnsi="Arial Black" w:cstheme="majorBidi"/>
          <w:b/>
          <w:bCs/>
          <w:sz w:val="28"/>
          <w:szCs w:val="28"/>
          <w:lang w:val="es-MX"/>
        </w:rPr>
        <w:t>ANÁLISIS DEL MARCO INSTITUCIONAL</w:t>
      </w:r>
      <w:bookmarkEnd w:id="15"/>
      <w:bookmarkEnd w:id="16"/>
    </w:p>
    <w:p w14:paraId="7966BF3E" w14:textId="77777777" w:rsidR="001D5943" w:rsidRPr="001D5943" w:rsidRDefault="001D5943" w:rsidP="001D5943">
      <w:pPr>
        <w:jc w:val="both"/>
        <w:rPr>
          <w:rFonts w:ascii="Arial" w:hAnsi="Arial" w:cs="Arial"/>
          <w:sz w:val="24"/>
          <w:lang w:val="es-MX"/>
        </w:rPr>
      </w:pPr>
      <w:r w:rsidRPr="001D5943">
        <w:rPr>
          <w:rFonts w:ascii="Arial" w:hAnsi="Arial" w:cs="Arial"/>
          <w:sz w:val="24"/>
          <w:lang w:val="es-MX"/>
        </w:rPr>
        <w:t>La Secretaría Privada de la Presidencia cuenta con una estructura organizativa acorde a las exigencias de su funcionamiento, el cual se encuentra establecido en el Acuerdo Gubernativo 108-2015, emitido el 26 de marzo de 2015, el cual aprobó el Reglamento Orgánico Interno.</w:t>
      </w:r>
    </w:p>
    <w:p w14:paraId="75C3B344"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 xml:space="preserve">La Secretaría Privada de la Presidencia está estructurada y orientada al modelo de Organización Lineal con apoyo de unidades Staff, en la que cada uno de los miembros de la organización aporta sus conocimientos para la solución de problemas </w:t>
      </w:r>
      <w:r w:rsidRPr="00E16F47">
        <w:rPr>
          <w:rFonts w:ascii="Arial" w:hAnsi="Arial" w:cs="Arial"/>
          <w:sz w:val="24"/>
          <w:lang w:val="es-ES"/>
        </w:rPr>
        <w:t xml:space="preserve">y el apoyo </w:t>
      </w:r>
      <w:r w:rsidR="00277744" w:rsidRPr="00E16F47">
        <w:rPr>
          <w:rFonts w:ascii="Arial" w:hAnsi="Arial" w:cs="Arial"/>
          <w:sz w:val="24"/>
          <w:lang w:val="es-ES"/>
        </w:rPr>
        <w:t>efectivo al</w:t>
      </w:r>
      <w:r w:rsidRPr="00E16F47">
        <w:rPr>
          <w:rFonts w:ascii="Arial" w:hAnsi="Arial" w:cs="Arial"/>
          <w:sz w:val="24"/>
          <w:lang w:val="es-ES"/>
        </w:rPr>
        <w:t xml:space="preserve"> Despacho</w:t>
      </w:r>
      <w:r w:rsidR="00277744" w:rsidRPr="00E16F47">
        <w:rPr>
          <w:rFonts w:ascii="Arial" w:hAnsi="Arial" w:cs="Arial"/>
          <w:sz w:val="24"/>
          <w:lang w:val="es-ES"/>
        </w:rPr>
        <w:t xml:space="preserve"> Superior</w:t>
      </w:r>
      <w:r w:rsidRPr="00E16F47">
        <w:rPr>
          <w:rFonts w:ascii="Arial" w:hAnsi="Arial" w:cs="Arial"/>
          <w:sz w:val="24"/>
          <w:lang w:val="es-ES"/>
        </w:rPr>
        <w:t>.</w:t>
      </w:r>
    </w:p>
    <w:p w14:paraId="6FC140BF"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El objetivo del modelo de la estructura, de acuerdo a las propias características de la organización está orientado a visualizar una dependencia pública que busca acoplar la estructura de tipo “horizontal”, con el propósito de fomentar el trabajo en equipo y la responsabilidad general sobre los resultados esperados, sin descuidar los niveles y jerarquías existentes.</w:t>
      </w:r>
    </w:p>
    <w:p w14:paraId="63DDC1C4" w14:textId="77777777" w:rsidR="001D5943" w:rsidRPr="001D5943" w:rsidRDefault="001D5943" w:rsidP="001D5943">
      <w:pPr>
        <w:jc w:val="both"/>
        <w:rPr>
          <w:rFonts w:ascii="Arial" w:hAnsi="Arial" w:cs="Arial"/>
          <w:sz w:val="24"/>
          <w:lang w:val="es-ES"/>
        </w:rPr>
      </w:pPr>
      <w:r w:rsidRPr="001D5943">
        <w:rPr>
          <w:rFonts w:ascii="Arial" w:hAnsi="Arial" w:cs="Arial"/>
          <w:sz w:val="24"/>
          <w:lang w:val="es-ES"/>
        </w:rPr>
        <w:t>Para la realización de sus funciones, la Secretaría Privada de la Presidencia, se estructura en la forma siguiente:</w:t>
      </w:r>
    </w:p>
    <w:p w14:paraId="4D5F6913" w14:textId="77777777" w:rsidR="001D5943" w:rsidRPr="001D5943" w:rsidRDefault="001D5943" w:rsidP="001D5943">
      <w:pPr>
        <w:jc w:val="both"/>
        <w:rPr>
          <w:rFonts w:ascii="Arial" w:hAnsi="Arial" w:cs="Arial"/>
          <w:sz w:val="24"/>
          <w:lang w:val="es-ES"/>
        </w:rPr>
      </w:pPr>
    </w:p>
    <w:p w14:paraId="604ED4D1" w14:textId="77777777" w:rsidR="001D5943" w:rsidRPr="001D5943" w:rsidRDefault="001D5943" w:rsidP="001D5943">
      <w:pPr>
        <w:jc w:val="both"/>
        <w:rPr>
          <w:rFonts w:ascii="Arial" w:eastAsia="Calibri" w:hAnsi="Arial" w:cs="Arial"/>
          <w:b/>
          <w:bCs/>
          <w:sz w:val="24"/>
          <w:szCs w:val="30"/>
          <w:u w:val="single"/>
          <w:lang w:val="es-ES"/>
        </w:rPr>
      </w:pPr>
      <w:r w:rsidRPr="001D5943">
        <w:rPr>
          <w:rFonts w:ascii="Arial" w:eastAsia="Calibri" w:hAnsi="Arial" w:cs="Arial"/>
          <w:b/>
          <w:bCs/>
          <w:sz w:val="24"/>
          <w:szCs w:val="30"/>
          <w:u w:val="single"/>
          <w:lang w:val="es-ES"/>
        </w:rPr>
        <w:t>Funciones Sustantivas:</w:t>
      </w:r>
    </w:p>
    <w:p w14:paraId="4B474ABD" w14:textId="0FD5DBC0" w:rsidR="001D5943" w:rsidRPr="001D5943" w:rsidRDefault="001D5943" w:rsidP="001D5943">
      <w:pPr>
        <w:jc w:val="both"/>
        <w:rPr>
          <w:rFonts w:ascii="Arial" w:eastAsia="Calibri" w:hAnsi="Arial" w:cs="Arial"/>
          <w:bCs/>
          <w:sz w:val="24"/>
          <w:szCs w:val="30"/>
          <w:lang w:val="es-ES"/>
        </w:rPr>
      </w:pPr>
      <w:r w:rsidRPr="001D5943">
        <w:rPr>
          <w:rFonts w:ascii="Arial" w:eastAsia="Calibri" w:hAnsi="Arial" w:cs="Arial"/>
          <w:bCs/>
          <w:sz w:val="24"/>
          <w:szCs w:val="30"/>
          <w:lang w:val="es-ES"/>
        </w:rPr>
        <w:t xml:space="preserve">Despacho Superior: Integrado por el </w:t>
      </w:r>
      <w:proofErr w:type="gramStart"/>
      <w:r w:rsidRPr="001D5943">
        <w:rPr>
          <w:rFonts w:ascii="Arial" w:eastAsia="Calibri" w:hAnsi="Arial" w:cs="Arial"/>
          <w:bCs/>
          <w:sz w:val="24"/>
          <w:szCs w:val="30"/>
          <w:lang w:val="es-ES"/>
        </w:rPr>
        <w:t>Secretario</w:t>
      </w:r>
      <w:proofErr w:type="gramEnd"/>
      <w:r w:rsidRPr="001D5943">
        <w:rPr>
          <w:rFonts w:ascii="Arial" w:eastAsia="Calibri" w:hAnsi="Arial" w:cs="Arial"/>
          <w:bCs/>
          <w:sz w:val="24"/>
          <w:szCs w:val="30"/>
          <w:lang w:val="es-ES"/>
        </w:rPr>
        <w:t xml:space="preserve"> Privado de la Presidencia, Subsecretario de Asuntos Políticos y Subsecretario Administrativo.</w:t>
      </w:r>
    </w:p>
    <w:p w14:paraId="090B1552" w14:textId="77777777" w:rsidR="001D5943" w:rsidRPr="001D5943" w:rsidRDefault="001D5943" w:rsidP="001D5943">
      <w:pPr>
        <w:rPr>
          <w:rFonts w:ascii="Arial" w:hAnsi="Arial" w:cs="Arial"/>
          <w:b/>
          <w:sz w:val="24"/>
          <w:u w:val="single"/>
          <w:lang w:val="es-ES"/>
        </w:rPr>
      </w:pPr>
      <w:r w:rsidRPr="001D5943">
        <w:rPr>
          <w:rFonts w:ascii="Arial" w:hAnsi="Arial" w:cs="Arial"/>
          <w:b/>
          <w:sz w:val="24"/>
          <w:u w:val="single"/>
          <w:lang w:val="es-ES"/>
        </w:rPr>
        <w:t>Funciones Administrativas:</w:t>
      </w:r>
    </w:p>
    <w:p w14:paraId="093DAA68" w14:textId="77777777" w:rsidR="001D5943" w:rsidRPr="001D5943" w:rsidRDefault="001D5943" w:rsidP="001D5943">
      <w:pPr>
        <w:rPr>
          <w:rFonts w:ascii="Arial" w:eastAsia="Calibri" w:hAnsi="Arial" w:cs="Arial"/>
          <w:bCs/>
          <w:sz w:val="24"/>
          <w:szCs w:val="30"/>
          <w:lang w:val="es-ES"/>
        </w:rPr>
      </w:pPr>
      <w:r w:rsidRPr="001D5943">
        <w:rPr>
          <w:rFonts w:ascii="Arial" w:eastAsia="Calibri" w:hAnsi="Arial" w:cs="Arial"/>
          <w:bCs/>
          <w:sz w:val="24"/>
          <w:szCs w:val="30"/>
          <w:lang w:val="es-ES"/>
        </w:rPr>
        <w:t>Integrado por la Dirección Administrativa, Dirección de Informática, Dirección de Recursos Humanos y la Unidad de Administración Financiera.</w:t>
      </w:r>
    </w:p>
    <w:p w14:paraId="1DBF136D" w14:textId="77777777" w:rsidR="001D5943" w:rsidRPr="001D5943" w:rsidRDefault="001D5943" w:rsidP="001D5943">
      <w:pPr>
        <w:rPr>
          <w:rFonts w:ascii="Arial" w:eastAsia="Calibri" w:hAnsi="Arial" w:cs="Arial"/>
          <w:b/>
          <w:bCs/>
          <w:sz w:val="24"/>
          <w:szCs w:val="30"/>
          <w:u w:val="single"/>
          <w:lang w:val="es-ES"/>
        </w:rPr>
      </w:pPr>
      <w:r w:rsidRPr="001D5943">
        <w:rPr>
          <w:rFonts w:ascii="Arial" w:eastAsia="Calibri" w:hAnsi="Arial" w:cs="Arial"/>
          <w:b/>
          <w:bCs/>
          <w:sz w:val="24"/>
          <w:szCs w:val="30"/>
          <w:u w:val="single"/>
          <w:lang w:val="es-ES"/>
        </w:rPr>
        <w:t>Funciones de Apoyo Técnico:</w:t>
      </w:r>
    </w:p>
    <w:p w14:paraId="4659068D" w14:textId="77777777" w:rsidR="001D5943" w:rsidRPr="001D5943" w:rsidRDefault="001D5943" w:rsidP="001D5943">
      <w:pPr>
        <w:rPr>
          <w:rFonts w:ascii="Arial" w:eastAsia="Calibri" w:hAnsi="Arial" w:cs="Arial"/>
          <w:bCs/>
          <w:sz w:val="24"/>
          <w:szCs w:val="30"/>
          <w:lang w:val="es-ES"/>
        </w:rPr>
      </w:pPr>
      <w:r w:rsidRPr="001D5943">
        <w:rPr>
          <w:rFonts w:ascii="Arial" w:eastAsia="Calibri" w:hAnsi="Arial" w:cs="Arial"/>
          <w:bCs/>
          <w:sz w:val="24"/>
          <w:szCs w:val="30"/>
          <w:lang w:val="es-ES"/>
        </w:rPr>
        <w:t>Integrado por la Unidad de Asesoría Jurídica, Unidad de Planificación, Unidad de Cooperación Internacional, Unidad de Género, Unidad de Información Pública y la Unidad de Asesoría y Consultoría.</w:t>
      </w:r>
    </w:p>
    <w:p w14:paraId="605D33C6" w14:textId="77777777" w:rsidR="001D5943" w:rsidRPr="001D5943" w:rsidRDefault="001D5943" w:rsidP="001D5943">
      <w:pPr>
        <w:rPr>
          <w:rFonts w:ascii="Arial" w:eastAsia="Calibri" w:hAnsi="Arial" w:cs="Arial"/>
          <w:b/>
          <w:bCs/>
          <w:sz w:val="24"/>
          <w:szCs w:val="30"/>
          <w:u w:val="single"/>
          <w:lang w:val="es-ES"/>
        </w:rPr>
      </w:pPr>
      <w:r w:rsidRPr="001D5943">
        <w:rPr>
          <w:rFonts w:ascii="Arial" w:eastAsia="Calibri" w:hAnsi="Arial" w:cs="Arial"/>
          <w:b/>
          <w:bCs/>
          <w:sz w:val="24"/>
          <w:szCs w:val="30"/>
          <w:u w:val="single"/>
          <w:lang w:val="es-ES"/>
        </w:rPr>
        <w:t>Funciones de Control Interno:</w:t>
      </w:r>
    </w:p>
    <w:p w14:paraId="729829FD" w14:textId="77777777" w:rsidR="001D5943" w:rsidRPr="001D5943" w:rsidRDefault="001D5943" w:rsidP="001D5943">
      <w:pPr>
        <w:rPr>
          <w:rFonts w:ascii="Arial" w:eastAsia="Calibri" w:hAnsi="Arial" w:cs="Arial"/>
          <w:bCs/>
          <w:sz w:val="24"/>
          <w:szCs w:val="30"/>
          <w:lang w:val="es-ES"/>
        </w:rPr>
      </w:pPr>
      <w:r w:rsidRPr="001D5943">
        <w:rPr>
          <w:rFonts w:ascii="Arial" w:eastAsia="Calibri" w:hAnsi="Arial" w:cs="Arial"/>
          <w:bCs/>
          <w:sz w:val="24"/>
          <w:szCs w:val="30"/>
          <w:lang w:val="es-ES"/>
        </w:rPr>
        <w:t>Unidad de Auditoría Interna.</w:t>
      </w:r>
    </w:p>
    <w:p w14:paraId="528FC0CD" w14:textId="77777777" w:rsidR="001D5943" w:rsidRPr="001D5943" w:rsidRDefault="001D5943" w:rsidP="001D5943">
      <w:pPr>
        <w:keepNext/>
        <w:keepLines/>
        <w:spacing w:before="200" w:after="0" w:line="276" w:lineRule="auto"/>
        <w:jc w:val="both"/>
        <w:outlineLvl w:val="1"/>
        <w:rPr>
          <w:rFonts w:ascii="Arial" w:eastAsia="Calibri" w:hAnsi="Arial" w:cs="Arial"/>
          <w:bCs/>
          <w:sz w:val="24"/>
          <w:szCs w:val="30"/>
          <w:lang w:val="es-ES"/>
        </w:rPr>
      </w:pPr>
    </w:p>
    <w:p w14:paraId="6FE455E8"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ES"/>
        </w:rPr>
      </w:pPr>
      <w:bookmarkStart w:id="17" w:name="_Toc480972402"/>
      <w:bookmarkStart w:id="18" w:name="_Toc519172141"/>
      <w:r w:rsidRPr="001D5943">
        <w:rPr>
          <w:rFonts w:ascii="Arial Black" w:eastAsia="Calibri" w:hAnsi="Arial Black" w:cstheme="majorBidi"/>
          <w:b/>
          <w:bCs/>
          <w:sz w:val="28"/>
          <w:szCs w:val="28"/>
          <w:lang w:val="es-ES"/>
        </w:rPr>
        <w:t>ORGANIGRAMA</w:t>
      </w:r>
      <w:r w:rsidRPr="001D5943">
        <w:rPr>
          <w:rFonts w:ascii="Arial Black" w:eastAsia="Calibri" w:hAnsi="Arial Black" w:cstheme="majorBidi"/>
          <w:b/>
          <w:bCs/>
          <w:sz w:val="28"/>
          <w:szCs w:val="28"/>
          <w:lang w:val="es-ES"/>
        </w:rPr>
        <w:br/>
        <w:t>SECRETARÍA PRIVADA DE LA PRESIDENCIA</w:t>
      </w:r>
      <w:bookmarkEnd w:id="17"/>
      <w:bookmarkEnd w:id="18"/>
    </w:p>
    <w:p w14:paraId="25C09287" w14:textId="77777777" w:rsidR="001D5943" w:rsidRPr="001D5943" w:rsidRDefault="001D5943" w:rsidP="001D5943">
      <w:pPr>
        <w:keepNext/>
        <w:keepLines/>
        <w:spacing w:before="200" w:after="0" w:line="276" w:lineRule="auto"/>
        <w:jc w:val="both"/>
        <w:outlineLvl w:val="1"/>
        <w:rPr>
          <w:rFonts w:ascii="Arial" w:eastAsia="Calibri" w:hAnsi="Arial" w:cs="Arial"/>
          <w:bCs/>
          <w:sz w:val="24"/>
          <w:szCs w:val="30"/>
          <w:lang w:val="es-ES"/>
        </w:rPr>
      </w:pPr>
    </w:p>
    <w:p w14:paraId="67C21896" w14:textId="77777777" w:rsidR="001D5943" w:rsidRPr="001D5943" w:rsidRDefault="001D5943" w:rsidP="001D5943">
      <w:pPr>
        <w:spacing w:line="360" w:lineRule="auto"/>
        <w:jc w:val="center"/>
        <w:rPr>
          <w:rFonts w:ascii="Arial" w:eastAsia="Calibri" w:hAnsi="Arial" w:cs="Arial"/>
        </w:rPr>
      </w:pPr>
      <w:r w:rsidRPr="001D5943">
        <w:rPr>
          <w:rFonts w:ascii="Arial" w:eastAsia="Calibri" w:hAnsi="Arial" w:cs="Arial"/>
          <w:noProof/>
          <w:lang w:eastAsia="es-GT"/>
        </w:rPr>
        <w:drawing>
          <wp:inline distT="0" distB="0" distL="0" distR="0" wp14:anchorId="0CF67B9F" wp14:editId="66F127C6">
            <wp:extent cx="6030525" cy="4886325"/>
            <wp:effectExtent l="0" t="0" r="889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6032833" cy="4888195"/>
                    </a:xfrm>
                    <a:prstGeom prst="rect">
                      <a:avLst/>
                    </a:prstGeom>
                    <a:noFill/>
                  </pic:spPr>
                </pic:pic>
              </a:graphicData>
            </a:graphic>
          </wp:inline>
        </w:drawing>
      </w:r>
    </w:p>
    <w:p w14:paraId="1C3620A4" w14:textId="77777777" w:rsidR="001D5943" w:rsidRPr="001D5943" w:rsidRDefault="001D5943" w:rsidP="001D5943">
      <w:pPr>
        <w:spacing w:line="360" w:lineRule="auto"/>
        <w:jc w:val="both"/>
        <w:rPr>
          <w:rFonts w:ascii="Arial" w:eastAsia="Calibri" w:hAnsi="Arial" w:cs="Arial"/>
        </w:rPr>
      </w:pPr>
    </w:p>
    <w:p w14:paraId="638EE780"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36"/>
          <w:szCs w:val="28"/>
        </w:rPr>
      </w:pPr>
    </w:p>
    <w:p w14:paraId="7C5414FA" w14:textId="77777777" w:rsidR="001D5943" w:rsidRPr="001D5943" w:rsidRDefault="001D5943" w:rsidP="001D5943"/>
    <w:p w14:paraId="40B5C836" w14:textId="77777777"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rPr>
      </w:pPr>
      <w:bookmarkStart w:id="19" w:name="_Toc480972403"/>
      <w:bookmarkStart w:id="20" w:name="_Toc519172142"/>
      <w:r w:rsidRPr="001D5943">
        <w:rPr>
          <w:rFonts w:ascii="Arial Black" w:eastAsia="Calibri" w:hAnsi="Arial Black" w:cstheme="majorBidi"/>
          <w:b/>
          <w:bCs/>
          <w:sz w:val="28"/>
          <w:szCs w:val="28"/>
        </w:rPr>
        <w:lastRenderedPageBreak/>
        <w:t>FUNCIONES INSTITUCIONALES</w:t>
      </w:r>
      <w:bookmarkEnd w:id="19"/>
      <w:bookmarkEnd w:id="20"/>
    </w:p>
    <w:p w14:paraId="18CE902B" w14:textId="77777777" w:rsidR="001D5943" w:rsidRPr="001D5943" w:rsidRDefault="001D5943" w:rsidP="001D5943">
      <w:pPr>
        <w:spacing w:after="0" w:line="240" w:lineRule="auto"/>
        <w:jc w:val="center"/>
        <w:rPr>
          <w:rFonts w:ascii="Arial" w:eastAsia="Calibri" w:hAnsi="Arial" w:cs="Arial"/>
          <w:b/>
          <w:lang w:val="es-ES" w:eastAsia="es-GT"/>
        </w:rPr>
      </w:pPr>
    </w:p>
    <w:p w14:paraId="477D7F36" w14:textId="77777777" w:rsidR="001D5943" w:rsidRPr="001D5943" w:rsidRDefault="001D5943" w:rsidP="001D5943">
      <w:pPr>
        <w:spacing w:after="0" w:line="240" w:lineRule="auto"/>
        <w:jc w:val="center"/>
        <w:rPr>
          <w:rFonts w:ascii="Arial" w:eastAsia="Calibri" w:hAnsi="Arial" w:cs="Arial"/>
          <w:b/>
          <w:sz w:val="28"/>
          <w:lang w:eastAsia="es-GT"/>
        </w:rPr>
      </w:pPr>
      <w:r w:rsidRPr="001D5943">
        <w:rPr>
          <w:rFonts w:ascii="Arial" w:eastAsia="Calibri" w:hAnsi="Arial" w:cs="Arial"/>
          <w:b/>
          <w:sz w:val="28"/>
          <w:lang w:val="es-ES" w:eastAsia="es-GT"/>
        </w:rPr>
        <w:t>Ley del Organismo Ejecutivo</w:t>
      </w:r>
    </w:p>
    <w:p w14:paraId="3486204C" w14:textId="77777777" w:rsidR="001D5943" w:rsidRPr="001D5943" w:rsidRDefault="001D5943" w:rsidP="001D5943">
      <w:pPr>
        <w:spacing w:after="0" w:line="240" w:lineRule="auto"/>
        <w:jc w:val="center"/>
        <w:rPr>
          <w:rFonts w:ascii="Arial" w:eastAsia="Calibri" w:hAnsi="Arial" w:cs="Arial"/>
          <w:b/>
          <w:sz w:val="28"/>
          <w:lang w:val="es-ES" w:eastAsia="es-GT"/>
        </w:rPr>
      </w:pPr>
      <w:r w:rsidRPr="001D5943">
        <w:rPr>
          <w:rFonts w:ascii="Arial" w:eastAsia="Calibri" w:hAnsi="Arial" w:cs="Arial"/>
          <w:b/>
          <w:sz w:val="28"/>
          <w:lang w:val="es-ES" w:eastAsia="es-GT"/>
        </w:rPr>
        <w:t>DECRETO 114-97</w:t>
      </w:r>
    </w:p>
    <w:p w14:paraId="1891C9BF" w14:textId="77777777" w:rsidR="001D5943" w:rsidRPr="001D5943" w:rsidRDefault="001D5943" w:rsidP="001D5943">
      <w:pPr>
        <w:spacing w:after="0" w:line="240" w:lineRule="auto"/>
        <w:jc w:val="center"/>
        <w:rPr>
          <w:rFonts w:ascii="Arial" w:eastAsia="Calibri" w:hAnsi="Arial" w:cs="Arial"/>
          <w:b/>
          <w:lang w:eastAsia="es-GT"/>
        </w:rPr>
      </w:pPr>
    </w:p>
    <w:p w14:paraId="2BF55877" w14:textId="77777777" w:rsidR="001D5943" w:rsidRPr="001D5943" w:rsidRDefault="001D5943" w:rsidP="001D5943">
      <w:pPr>
        <w:spacing w:line="360" w:lineRule="auto"/>
        <w:jc w:val="both"/>
        <w:rPr>
          <w:rFonts w:ascii="Arial" w:eastAsia="Calibri" w:hAnsi="Arial" w:cs="Arial"/>
        </w:rPr>
      </w:pPr>
      <w:r w:rsidRPr="001D5943">
        <w:rPr>
          <w:rFonts w:ascii="Arial" w:eastAsia="Calibri" w:hAnsi="Arial" w:cs="Arial"/>
          <w:b/>
          <w:bCs/>
          <w:sz w:val="24"/>
          <w:lang w:val="es-ES"/>
        </w:rPr>
        <w:t>Artículo 10.</w:t>
      </w:r>
      <w:r w:rsidRPr="001D5943">
        <w:rPr>
          <w:rFonts w:ascii="Arial" w:eastAsia="Calibri" w:hAnsi="Arial" w:cs="Arial"/>
          <w:sz w:val="24"/>
          <w:lang w:val="es-ES"/>
        </w:rPr>
        <w:t xml:space="preserve"> </w:t>
      </w:r>
      <w:r w:rsidRPr="001D5943">
        <w:rPr>
          <w:rFonts w:ascii="Arial" w:eastAsia="Calibri" w:hAnsi="Arial" w:cs="Arial"/>
          <w:b/>
          <w:bCs/>
          <w:sz w:val="24"/>
          <w:lang w:val="es-ES"/>
        </w:rPr>
        <w:t>SECRETARÍA PRIVADA DE LA PRESIDENCIA.</w:t>
      </w:r>
      <w:r w:rsidRPr="001D5943">
        <w:rPr>
          <w:rFonts w:ascii="Arial" w:eastAsia="Calibri" w:hAnsi="Arial" w:cs="Arial"/>
          <w:b/>
          <w:bCs/>
          <w:lang w:val="es-ES"/>
        </w:rPr>
        <w:t xml:space="preserve"> </w:t>
      </w:r>
    </w:p>
    <w:p w14:paraId="7E4F89EB" w14:textId="77777777" w:rsidR="001D5943" w:rsidRPr="001D5943" w:rsidRDefault="001D5943" w:rsidP="001D5943">
      <w:pPr>
        <w:spacing w:line="360" w:lineRule="auto"/>
        <w:jc w:val="both"/>
        <w:rPr>
          <w:rFonts w:ascii="Arial" w:eastAsia="Calibri" w:hAnsi="Arial" w:cs="Arial"/>
          <w:sz w:val="24"/>
        </w:rPr>
      </w:pPr>
      <w:r w:rsidRPr="001D5943">
        <w:rPr>
          <w:rFonts w:ascii="Arial" w:eastAsia="Calibri" w:hAnsi="Arial" w:cs="Arial"/>
          <w:sz w:val="24"/>
          <w:lang w:val="es-ES"/>
        </w:rPr>
        <w:t>La Secretaría Privada de la Presidencia tiene a su cargo, sin perjuicio de la competencia atribuida constitucional o legalmente a otros órganos públicos, las siguientes funciones específicas, relacionadas con el ejercicio de las funciones del Ejecutivo:</w:t>
      </w:r>
    </w:p>
    <w:p w14:paraId="4C6B0185"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los asuntos de carácter privado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40261C9D"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Llevar el registro y control de las audiencias e invitaciones del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11248FF3"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el despacho de asuntos que se dirijan al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42B319BF"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Apoyar la gestión o trámite de los asuntos que se sometan a su consideración, orientándolos conforme a su naturaleza hacia los distintos despachos ministeriales, o en su caso, a las dependencias del Estado a que corresponden estos asuntos.</w:t>
      </w:r>
    </w:p>
    <w:p w14:paraId="6BEF7E43"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Brindar atención a los planteamientos que se le presentan en forma individual.</w:t>
      </w:r>
    </w:p>
    <w:p w14:paraId="5DCBD449" w14:textId="77777777" w:rsidR="001D5943" w:rsidRPr="001D5943" w:rsidRDefault="001D5943" w:rsidP="001D5943">
      <w:pPr>
        <w:numPr>
          <w:ilvl w:val="0"/>
          <w:numId w:val="2"/>
        </w:numPr>
        <w:spacing w:line="360" w:lineRule="auto"/>
        <w:contextualSpacing/>
        <w:jc w:val="both"/>
        <w:rPr>
          <w:rFonts w:ascii="Arial" w:eastAsia="Calibri" w:hAnsi="Arial" w:cs="Arial"/>
          <w:sz w:val="24"/>
        </w:rPr>
      </w:pPr>
      <w:r w:rsidRPr="001D5943">
        <w:rPr>
          <w:rFonts w:ascii="Arial" w:eastAsia="Calibri" w:hAnsi="Arial" w:cs="Arial"/>
          <w:sz w:val="24"/>
          <w:lang w:val="es-ES"/>
        </w:rPr>
        <w:t xml:space="preserve">Atender los asuntos y relaciones políticas que le encomiende el </w:t>
      </w:r>
      <w:proofErr w:type="gramStart"/>
      <w:r w:rsidRPr="001D5943">
        <w:rPr>
          <w:rFonts w:ascii="Arial" w:eastAsia="Calibri" w:hAnsi="Arial" w:cs="Arial"/>
          <w:sz w:val="24"/>
          <w:lang w:val="es-ES"/>
        </w:rPr>
        <w:t>Presidente</w:t>
      </w:r>
      <w:proofErr w:type="gramEnd"/>
      <w:r w:rsidRPr="001D5943">
        <w:rPr>
          <w:rFonts w:ascii="Arial" w:eastAsia="Calibri" w:hAnsi="Arial" w:cs="Arial"/>
          <w:sz w:val="24"/>
          <w:lang w:val="es-ES"/>
        </w:rPr>
        <w:t xml:space="preserve"> de la República.</w:t>
      </w:r>
    </w:p>
    <w:p w14:paraId="6F9BEFC6" w14:textId="77777777" w:rsidR="001D5943" w:rsidRPr="001D5943" w:rsidRDefault="001D5943" w:rsidP="001D5943">
      <w:pPr>
        <w:spacing w:line="360" w:lineRule="auto"/>
        <w:jc w:val="both"/>
        <w:rPr>
          <w:rFonts w:ascii="Arial" w:eastAsia="Calibri" w:hAnsi="Arial" w:cs="Arial"/>
          <w:sz w:val="24"/>
        </w:rPr>
      </w:pPr>
      <w:r w:rsidRPr="001D5943">
        <w:rPr>
          <w:rFonts w:ascii="Arial" w:eastAsia="Calibri" w:hAnsi="Arial" w:cs="Arial"/>
          <w:sz w:val="24"/>
          <w:lang w:val="es-ES"/>
        </w:rPr>
        <w:t xml:space="preserve">Para ejercer el cargo de </w:t>
      </w:r>
      <w:proofErr w:type="gramStart"/>
      <w:r w:rsidRPr="001D5943">
        <w:rPr>
          <w:rFonts w:ascii="Arial" w:eastAsia="Calibri" w:hAnsi="Arial" w:cs="Arial"/>
          <w:sz w:val="24"/>
          <w:lang w:val="es-ES"/>
        </w:rPr>
        <w:t>Secretario</w:t>
      </w:r>
      <w:proofErr w:type="gramEnd"/>
      <w:r w:rsidRPr="001D5943">
        <w:rPr>
          <w:rFonts w:ascii="Arial" w:eastAsia="Calibri" w:hAnsi="Arial" w:cs="Arial"/>
          <w:sz w:val="24"/>
          <w:lang w:val="es-ES"/>
        </w:rPr>
        <w:t xml:space="preserve"> Privado de la Presidencia se requieren los mismos requisitos que se exigen para ser Ministro y gozará de iguales prerrogativas e inmunidades.</w:t>
      </w:r>
    </w:p>
    <w:p w14:paraId="4C4A776A" w14:textId="77777777" w:rsidR="001D5943" w:rsidRPr="001D5943" w:rsidRDefault="001D5943" w:rsidP="001D5943">
      <w:pPr>
        <w:spacing w:line="360" w:lineRule="auto"/>
        <w:jc w:val="both"/>
        <w:rPr>
          <w:rFonts w:ascii="Arial" w:eastAsia="Calibri" w:hAnsi="Arial" w:cs="Arial"/>
        </w:rPr>
      </w:pPr>
    </w:p>
    <w:p w14:paraId="5FD3FA58" w14:textId="77777777" w:rsidR="001D5943" w:rsidRPr="001D5943" w:rsidRDefault="001D5943" w:rsidP="001D5943">
      <w:pPr>
        <w:spacing w:line="360" w:lineRule="auto"/>
        <w:jc w:val="both"/>
        <w:rPr>
          <w:rFonts w:ascii="Arial" w:eastAsia="Calibri" w:hAnsi="Arial" w:cs="Arial"/>
        </w:rPr>
      </w:pPr>
    </w:p>
    <w:p w14:paraId="6237DDD4" w14:textId="77777777" w:rsidR="001D5943" w:rsidRPr="001D5943" w:rsidRDefault="001D5943" w:rsidP="001D5943">
      <w:pPr>
        <w:spacing w:line="360" w:lineRule="auto"/>
        <w:jc w:val="both"/>
        <w:rPr>
          <w:rFonts w:ascii="Arial" w:eastAsia="Calibri" w:hAnsi="Arial" w:cs="Arial"/>
        </w:rPr>
      </w:pPr>
    </w:p>
    <w:p w14:paraId="14460262" w14:textId="77777777" w:rsidR="005F712D" w:rsidRPr="001D5943" w:rsidRDefault="005F712D" w:rsidP="005F712D">
      <w:pPr>
        <w:keepNext/>
        <w:keepLines/>
        <w:spacing w:before="480" w:after="0" w:line="276" w:lineRule="auto"/>
        <w:jc w:val="center"/>
        <w:outlineLvl w:val="0"/>
        <w:rPr>
          <w:rFonts w:ascii="Arial Black" w:eastAsia="Calibri" w:hAnsi="Arial Black" w:cs="Arial"/>
          <w:b/>
          <w:bCs/>
          <w:sz w:val="28"/>
          <w:szCs w:val="28"/>
        </w:rPr>
      </w:pPr>
      <w:bookmarkStart w:id="21" w:name="_Toc519172143"/>
      <w:bookmarkStart w:id="22" w:name="_Hlk519171027"/>
      <w:bookmarkStart w:id="23" w:name="_Toc480972404"/>
      <w:bookmarkStart w:id="24" w:name="_Hlk512451210"/>
      <w:r w:rsidRPr="001D5943">
        <w:rPr>
          <w:rFonts w:ascii="Arial Black" w:eastAsiaTheme="majorEastAsia" w:hAnsi="Arial Black" w:cstheme="majorBidi"/>
          <w:b/>
          <w:bCs/>
          <w:sz w:val="28"/>
          <w:szCs w:val="28"/>
        </w:rPr>
        <w:lastRenderedPageBreak/>
        <w:t xml:space="preserve">Análisis </w:t>
      </w:r>
      <w:r>
        <w:rPr>
          <w:rFonts w:ascii="Arial Black" w:eastAsiaTheme="majorEastAsia" w:hAnsi="Arial Black" w:cstheme="majorBidi"/>
          <w:b/>
          <w:bCs/>
          <w:sz w:val="28"/>
          <w:szCs w:val="28"/>
        </w:rPr>
        <w:t>de Población</w:t>
      </w:r>
      <w:bookmarkEnd w:id="21"/>
    </w:p>
    <w:bookmarkEnd w:id="22"/>
    <w:p w14:paraId="5CD62073" w14:textId="77777777" w:rsidR="005F712D" w:rsidRPr="001D5943" w:rsidRDefault="005F712D" w:rsidP="005F712D">
      <w:pPr>
        <w:spacing w:line="360" w:lineRule="auto"/>
        <w:jc w:val="both"/>
        <w:rPr>
          <w:rFonts w:ascii="Arial" w:eastAsia="Calibri" w:hAnsi="Arial" w:cs="Arial"/>
        </w:rPr>
      </w:pPr>
    </w:p>
    <w:p w14:paraId="1DA7B41F" w14:textId="77777777" w:rsidR="005F712D" w:rsidRPr="00E16F47" w:rsidRDefault="005F712D" w:rsidP="00900BBA">
      <w:pPr>
        <w:spacing w:line="360" w:lineRule="auto"/>
        <w:jc w:val="both"/>
        <w:rPr>
          <w:rFonts w:ascii="Arial" w:hAnsi="Arial" w:cs="Arial"/>
          <w:sz w:val="24"/>
        </w:rPr>
      </w:pPr>
      <w:r w:rsidRPr="00E16F47">
        <w:rPr>
          <w:rFonts w:ascii="Arial" w:hAnsi="Arial" w:cs="Arial"/>
          <w:sz w:val="24"/>
        </w:rPr>
        <w:t>El marco jurídico</w:t>
      </w:r>
      <w:r w:rsidR="005F14FE" w:rsidRPr="00E16F47">
        <w:rPr>
          <w:rFonts w:ascii="Arial" w:hAnsi="Arial" w:cs="Arial"/>
          <w:sz w:val="24"/>
        </w:rPr>
        <w:t xml:space="preserve"> contiene</w:t>
      </w:r>
      <w:r w:rsidRPr="00E16F47">
        <w:rPr>
          <w:rFonts w:ascii="Arial" w:hAnsi="Arial" w:cs="Arial"/>
          <w:sz w:val="24"/>
        </w:rPr>
        <w:t xml:space="preserve"> las funciones de la institución </w:t>
      </w:r>
      <w:r w:rsidR="005F14FE" w:rsidRPr="00E16F47">
        <w:rPr>
          <w:rFonts w:ascii="Arial" w:hAnsi="Arial" w:cs="Arial"/>
          <w:sz w:val="24"/>
        </w:rPr>
        <w:t xml:space="preserve">y </w:t>
      </w:r>
      <w:r w:rsidRPr="00E16F47">
        <w:rPr>
          <w:rFonts w:ascii="Arial" w:hAnsi="Arial" w:cs="Arial"/>
          <w:sz w:val="24"/>
        </w:rPr>
        <w:t>es el que define la población objetivo que le corresponde a la Secretaría Privada de la Presidencia, y de igual manera delimita su ámbito de competencia.</w:t>
      </w:r>
    </w:p>
    <w:p w14:paraId="45B5C2A8" w14:textId="77777777" w:rsidR="00900BBA" w:rsidRPr="00900BBA" w:rsidRDefault="005F712D" w:rsidP="00900BBA">
      <w:pPr>
        <w:spacing w:line="360" w:lineRule="auto"/>
        <w:jc w:val="both"/>
        <w:rPr>
          <w:rFonts w:ascii="Arial" w:hAnsi="Arial" w:cs="Arial"/>
          <w:sz w:val="24"/>
          <w:szCs w:val="24"/>
          <w:lang w:val="es-MX"/>
        </w:rPr>
      </w:pPr>
      <w:bookmarkStart w:id="25" w:name="_Hlk519171112"/>
      <w:r w:rsidRPr="00E16F47">
        <w:rPr>
          <w:rFonts w:ascii="Arial" w:hAnsi="Arial" w:cs="Arial"/>
          <w:sz w:val="24"/>
        </w:rPr>
        <w:t xml:space="preserve">En este contexto, siendo la Secretaría Privada de la Presidencia el órgano de apoyo directo del </w:t>
      </w:r>
      <w:proofErr w:type="gramStart"/>
      <w:r w:rsidRPr="00E16F47">
        <w:rPr>
          <w:rFonts w:ascii="Arial" w:hAnsi="Arial" w:cs="Arial"/>
          <w:sz w:val="24"/>
        </w:rPr>
        <w:t>Presidente</w:t>
      </w:r>
      <w:proofErr w:type="gramEnd"/>
      <w:r w:rsidRPr="00E16F47">
        <w:rPr>
          <w:rFonts w:ascii="Arial" w:hAnsi="Arial" w:cs="Arial"/>
          <w:sz w:val="24"/>
        </w:rPr>
        <w:t xml:space="preserve"> de la República y el ente administrativo de </w:t>
      </w:r>
      <w:r w:rsidRPr="00E16F47">
        <w:rPr>
          <w:rFonts w:ascii="Arial" w:hAnsi="Arial" w:cs="Arial"/>
          <w:sz w:val="24"/>
          <w:lang w:val="es-MX"/>
        </w:rPr>
        <w:t>la gestión o trámite de los asuntos expuestos por la población</w:t>
      </w:r>
      <w:r w:rsidRPr="00E16F47">
        <w:rPr>
          <w:rFonts w:ascii="Arial" w:hAnsi="Arial" w:cs="Arial"/>
          <w:sz w:val="24"/>
        </w:rPr>
        <w:t xml:space="preserve">, su población objetivo la conforma el Presidente de la República y las personas individuales o jurídicas que por medio de la Secretaría </w:t>
      </w:r>
      <w:r w:rsidR="0047485D">
        <w:rPr>
          <w:rFonts w:ascii="Arial" w:hAnsi="Arial" w:cs="Arial"/>
          <w:sz w:val="24"/>
        </w:rPr>
        <w:t xml:space="preserve">se </w:t>
      </w:r>
      <w:r w:rsidR="00900BBA" w:rsidRPr="00E16F47">
        <w:rPr>
          <w:rFonts w:ascii="Arial" w:hAnsi="Arial" w:cs="Arial"/>
          <w:sz w:val="24"/>
        </w:rPr>
        <w:t>sirvan plantear un asunto determinado dirigido</w:t>
      </w:r>
      <w:r w:rsidRPr="00E16F47">
        <w:rPr>
          <w:rFonts w:ascii="Arial" w:hAnsi="Arial" w:cs="Arial"/>
          <w:sz w:val="24"/>
        </w:rPr>
        <w:t xml:space="preserve"> al Señor Presidente de la República.</w:t>
      </w:r>
      <w:r w:rsidR="00900BBA" w:rsidRPr="00900BBA">
        <w:rPr>
          <w:rFonts w:ascii="Arial" w:hAnsi="Arial" w:cs="Arial"/>
          <w:sz w:val="24"/>
          <w:szCs w:val="24"/>
          <w:lang w:val="es-MX"/>
        </w:rPr>
        <w:t xml:space="preserve"> </w:t>
      </w:r>
    </w:p>
    <w:p w14:paraId="68F9861D" w14:textId="77777777" w:rsidR="00D96220" w:rsidRDefault="00D96220" w:rsidP="00D96220">
      <w:pPr>
        <w:keepNext/>
        <w:keepLines/>
        <w:spacing w:before="480" w:after="0" w:line="276" w:lineRule="auto"/>
        <w:jc w:val="center"/>
        <w:outlineLvl w:val="0"/>
        <w:rPr>
          <w:rFonts w:ascii="Arial Black" w:eastAsiaTheme="majorEastAsia" w:hAnsi="Arial Black" w:cstheme="majorBidi"/>
          <w:b/>
          <w:bCs/>
          <w:sz w:val="28"/>
          <w:szCs w:val="28"/>
        </w:rPr>
      </w:pPr>
      <w:bookmarkStart w:id="26" w:name="_Toc519172144"/>
      <w:bookmarkEnd w:id="25"/>
      <w:r>
        <w:rPr>
          <w:rFonts w:ascii="Arial Black" w:eastAsiaTheme="majorEastAsia" w:hAnsi="Arial Black" w:cstheme="majorBidi"/>
          <w:b/>
          <w:bCs/>
          <w:sz w:val="28"/>
          <w:szCs w:val="28"/>
        </w:rPr>
        <w:t>MARCO ESTRATÉGICO</w:t>
      </w:r>
      <w:bookmarkEnd w:id="26"/>
    </w:p>
    <w:p w14:paraId="479AF3A1" w14:textId="77777777" w:rsidR="00A62E23" w:rsidRDefault="00A62E23" w:rsidP="00A62E23">
      <w:pPr>
        <w:pStyle w:val="Sinespaciado"/>
        <w:rPr>
          <w:rFonts w:eastAsiaTheme="majorEastAsia"/>
        </w:rPr>
      </w:pPr>
    </w:p>
    <w:p w14:paraId="1E815350" w14:textId="63B38A07" w:rsidR="006A1B2E" w:rsidRDefault="00D96220" w:rsidP="006A1B2E">
      <w:pPr>
        <w:spacing w:line="360" w:lineRule="auto"/>
        <w:jc w:val="both"/>
        <w:rPr>
          <w:rFonts w:ascii="Arial" w:hAnsi="Arial" w:cs="Arial"/>
          <w:sz w:val="24"/>
          <w:szCs w:val="24"/>
          <w:lang w:eastAsia="es-MX"/>
        </w:rPr>
      </w:pPr>
      <w:r>
        <w:rPr>
          <w:rFonts w:ascii="Arial" w:hAnsi="Arial" w:cs="Arial"/>
          <w:sz w:val="24"/>
        </w:rPr>
        <w:t xml:space="preserve">Por </w:t>
      </w:r>
      <w:r w:rsidR="006A1B2E">
        <w:rPr>
          <w:rFonts w:ascii="Arial" w:hAnsi="Arial" w:cs="Arial"/>
          <w:sz w:val="24"/>
        </w:rPr>
        <w:t>la naturaleza y mandato legal, l</w:t>
      </w:r>
      <w:r>
        <w:rPr>
          <w:rFonts w:ascii="Arial" w:hAnsi="Arial" w:cs="Arial"/>
          <w:sz w:val="24"/>
        </w:rPr>
        <w:t>a Secretaría</w:t>
      </w:r>
      <w:r w:rsidR="006A1B2E">
        <w:rPr>
          <w:rFonts w:ascii="Arial" w:hAnsi="Arial" w:cs="Arial"/>
          <w:sz w:val="24"/>
        </w:rPr>
        <w:t xml:space="preserve"> Privada de la Presidencia no se vincula directamente al logro de las metas de los resultados estratégicos de Gobierno, así como tampoco a las políticas nacionales de desarrollo, objetivos de desarrollo sostenible o políticas públicas. Sin embargo, la Secretaría Privada de la Presidencia </w:t>
      </w:r>
      <w:r w:rsidR="006A1B2E" w:rsidRPr="00171408">
        <w:rPr>
          <w:rFonts w:ascii="Arial" w:hAnsi="Arial" w:cs="Arial"/>
          <w:sz w:val="24"/>
          <w:szCs w:val="24"/>
          <w:lang w:eastAsia="es-MX"/>
        </w:rPr>
        <w:t xml:space="preserve">tiene como objeto </w:t>
      </w:r>
      <w:r w:rsidR="004C04DA">
        <w:rPr>
          <w:rFonts w:ascii="Arial" w:hAnsi="Arial" w:cs="Arial"/>
          <w:sz w:val="24"/>
          <w:szCs w:val="24"/>
          <w:lang w:eastAsia="es-MX"/>
        </w:rPr>
        <w:t xml:space="preserve">brindar apoyo técnico y profesional al </w:t>
      </w:r>
      <w:proofErr w:type="gramStart"/>
      <w:r w:rsidR="004C04DA">
        <w:rPr>
          <w:rFonts w:ascii="Arial" w:hAnsi="Arial" w:cs="Arial"/>
          <w:sz w:val="24"/>
          <w:szCs w:val="24"/>
          <w:lang w:eastAsia="es-MX"/>
        </w:rPr>
        <w:t>Presidente</w:t>
      </w:r>
      <w:proofErr w:type="gramEnd"/>
      <w:r w:rsidR="004C04DA">
        <w:rPr>
          <w:rFonts w:ascii="Arial" w:hAnsi="Arial" w:cs="Arial"/>
          <w:sz w:val="24"/>
          <w:szCs w:val="24"/>
          <w:lang w:eastAsia="es-MX"/>
        </w:rPr>
        <w:t xml:space="preserve"> de la República, fortaleciendo con análisis, seguimiento</w:t>
      </w:r>
      <w:r w:rsidR="00B55BDD">
        <w:rPr>
          <w:rFonts w:ascii="Arial" w:hAnsi="Arial" w:cs="Arial"/>
          <w:sz w:val="24"/>
          <w:szCs w:val="24"/>
          <w:lang w:eastAsia="es-MX"/>
        </w:rPr>
        <w:t>s</w:t>
      </w:r>
      <w:r w:rsidR="004C04DA">
        <w:rPr>
          <w:rFonts w:ascii="Arial" w:hAnsi="Arial" w:cs="Arial"/>
          <w:sz w:val="24"/>
          <w:szCs w:val="24"/>
          <w:lang w:eastAsia="es-MX"/>
        </w:rPr>
        <w:t xml:space="preserve"> y evaluaci</w:t>
      </w:r>
      <w:r w:rsidR="00B55BDD">
        <w:rPr>
          <w:rFonts w:ascii="Arial" w:hAnsi="Arial" w:cs="Arial"/>
          <w:sz w:val="24"/>
          <w:szCs w:val="24"/>
          <w:lang w:eastAsia="es-MX"/>
        </w:rPr>
        <w:t>ones,</w:t>
      </w:r>
      <w:r w:rsidR="004C04DA">
        <w:rPr>
          <w:rFonts w:ascii="Arial" w:hAnsi="Arial" w:cs="Arial"/>
          <w:sz w:val="24"/>
          <w:szCs w:val="24"/>
          <w:lang w:eastAsia="es-MX"/>
        </w:rPr>
        <w:t xml:space="preserve"> el cumplimiento de prioridades presidenciales</w:t>
      </w:r>
      <w:r w:rsidR="006A1B2E" w:rsidRPr="00171408">
        <w:rPr>
          <w:rFonts w:ascii="Arial" w:hAnsi="Arial" w:cs="Arial"/>
          <w:sz w:val="24"/>
          <w:szCs w:val="24"/>
          <w:lang w:eastAsia="es-MX"/>
        </w:rPr>
        <w:t>.</w:t>
      </w:r>
    </w:p>
    <w:p w14:paraId="746D58D5" w14:textId="16FC1A47" w:rsidR="006A1B2E" w:rsidRDefault="006A1B2E" w:rsidP="006A1B2E">
      <w:pPr>
        <w:spacing w:line="360" w:lineRule="auto"/>
        <w:jc w:val="both"/>
        <w:rPr>
          <w:rFonts w:ascii="Arial" w:hAnsi="Arial" w:cs="Arial"/>
          <w:sz w:val="24"/>
          <w:szCs w:val="24"/>
          <w:lang w:eastAsia="es-MX"/>
        </w:rPr>
      </w:pPr>
      <w:r w:rsidRPr="00171408">
        <w:rPr>
          <w:rFonts w:ascii="Arial" w:hAnsi="Arial" w:cs="Arial"/>
          <w:sz w:val="24"/>
          <w:szCs w:val="24"/>
          <w:lang w:eastAsia="es-MX"/>
        </w:rPr>
        <w:t xml:space="preserve">La Secretaría Privada de la Presidencia, como </w:t>
      </w:r>
      <w:r w:rsidR="00B55BDD">
        <w:rPr>
          <w:rFonts w:ascii="Arial" w:hAnsi="Arial" w:cs="Arial"/>
          <w:sz w:val="24"/>
          <w:szCs w:val="24"/>
          <w:lang w:eastAsia="es-MX"/>
        </w:rPr>
        <w:t xml:space="preserve">órgano de apoyo directo al </w:t>
      </w:r>
      <w:proofErr w:type="gramStart"/>
      <w:r w:rsidR="00B55BDD">
        <w:rPr>
          <w:rFonts w:ascii="Arial" w:hAnsi="Arial" w:cs="Arial"/>
          <w:sz w:val="24"/>
          <w:szCs w:val="24"/>
          <w:lang w:eastAsia="es-MX"/>
        </w:rPr>
        <w:t>Presidente</w:t>
      </w:r>
      <w:proofErr w:type="gramEnd"/>
      <w:r w:rsidR="00B55BDD">
        <w:rPr>
          <w:rFonts w:ascii="Arial" w:hAnsi="Arial" w:cs="Arial"/>
          <w:sz w:val="24"/>
          <w:szCs w:val="24"/>
          <w:lang w:eastAsia="es-MX"/>
        </w:rPr>
        <w:t xml:space="preserve"> de la República</w:t>
      </w:r>
      <w:r w:rsidRPr="00171408">
        <w:rPr>
          <w:rFonts w:ascii="Arial" w:hAnsi="Arial" w:cs="Arial"/>
          <w:sz w:val="24"/>
          <w:szCs w:val="24"/>
          <w:lang w:eastAsia="es-MX"/>
        </w:rPr>
        <w:t xml:space="preserve">, viabiliza sus esfuerzos y recursos para el apoyo </w:t>
      </w:r>
      <w:r w:rsidR="00B55BDD">
        <w:rPr>
          <w:rFonts w:ascii="Arial" w:hAnsi="Arial" w:cs="Arial"/>
          <w:sz w:val="24"/>
          <w:szCs w:val="24"/>
          <w:lang w:eastAsia="es-MX"/>
        </w:rPr>
        <w:t>técnico y profesional</w:t>
      </w:r>
      <w:r w:rsidRPr="00171408">
        <w:rPr>
          <w:rFonts w:ascii="Arial" w:hAnsi="Arial" w:cs="Arial"/>
          <w:sz w:val="24"/>
          <w:szCs w:val="24"/>
          <w:lang w:eastAsia="es-MX"/>
        </w:rPr>
        <w:t xml:space="preserve"> que sea necesario </w:t>
      </w:r>
      <w:r>
        <w:rPr>
          <w:rFonts w:ascii="Arial" w:hAnsi="Arial" w:cs="Arial"/>
          <w:sz w:val="24"/>
          <w:szCs w:val="24"/>
          <w:lang w:eastAsia="es-MX"/>
        </w:rPr>
        <w:t xml:space="preserve">para el seguimiento de aquellas intervenciones estratégicas, que incidan en el cumplimiento de </w:t>
      </w:r>
      <w:r w:rsidR="00B55BDD">
        <w:rPr>
          <w:rFonts w:ascii="Arial" w:hAnsi="Arial" w:cs="Arial"/>
          <w:sz w:val="24"/>
          <w:szCs w:val="24"/>
          <w:lang w:eastAsia="es-MX"/>
        </w:rPr>
        <w:t>prioridades presidenciales</w:t>
      </w:r>
      <w:r>
        <w:rPr>
          <w:rFonts w:ascii="Arial" w:hAnsi="Arial" w:cs="Arial"/>
          <w:sz w:val="24"/>
          <w:szCs w:val="24"/>
          <w:lang w:eastAsia="es-MX"/>
        </w:rPr>
        <w:t xml:space="preserve">, </w:t>
      </w:r>
      <w:r w:rsidR="00B55BDD">
        <w:rPr>
          <w:rFonts w:ascii="Arial" w:hAnsi="Arial" w:cs="Arial"/>
          <w:sz w:val="24"/>
          <w:szCs w:val="24"/>
          <w:lang w:eastAsia="es-MX"/>
        </w:rPr>
        <w:t>que le sean requeridas.</w:t>
      </w:r>
    </w:p>
    <w:p w14:paraId="6088DE2C" w14:textId="77EA6F8F" w:rsidR="00B55BDD" w:rsidRDefault="00B55BDD" w:rsidP="006A1B2E">
      <w:pPr>
        <w:spacing w:line="360" w:lineRule="auto"/>
        <w:jc w:val="both"/>
        <w:rPr>
          <w:rFonts w:ascii="Arial" w:hAnsi="Arial" w:cs="Arial"/>
          <w:sz w:val="24"/>
          <w:szCs w:val="24"/>
          <w:lang w:eastAsia="es-MX"/>
        </w:rPr>
      </w:pPr>
    </w:p>
    <w:p w14:paraId="77C6B22A" w14:textId="77777777" w:rsidR="00B55BDD" w:rsidRDefault="00B55BDD" w:rsidP="006A1B2E">
      <w:pPr>
        <w:spacing w:line="360" w:lineRule="auto"/>
        <w:jc w:val="both"/>
        <w:rPr>
          <w:rFonts w:ascii="Arial" w:hAnsi="Arial" w:cs="Arial"/>
          <w:sz w:val="24"/>
          <w:szCs w:val="24"/>
          <w:lang w:eastAsia="es-MX"/>
        </w:rPr>
      </w:pPr>
    </w:p>
    <w:p w14:paraId="60051B67" w14:textId="77777777" w:rsidR="001D5943" w:rsidRPr="001D5943" w:rsidRDefault="001D5943" w:rsidP="001D5943">
      <w:pPr>
        <w:keepNext/>
        <w:keepLines/>
        <w:spacing w:before="480" w:after="0" w:line="276" w:lineRule="auto"/>
        <w:jc w:val="center"/>
        <w:outlineLvl w:val="0"/>
        <w:rPr>
          <w:rFonts w:ascii="Arial Black" w:eastAsia="Calibri" w:hAnsi="Arial Black" w:cs="Arial"/>
          <w:b/>
          <w:bCs/>
          <w:sz w:val="28"/>
          <w:szCs w:val="28"/>
        </w:rPr>
      </w:pPr>
      <w:bookmarkStart w:id="27" w:name="_Toc519172145"/>
      <w:r w:rsidRPr="001D5943">
        <w:rPr>
          <w:rFonts w:ascii="Arial Black" w:eastAsiaTheme="majorEastAsia" w:hAnsi="Arial Black" w:cstheme="majorBidi"/>
          <w:b/>
          <w:bCs/>
          <w:sz w:val="28"/>
          <w:szCs w:val="28"/>
        </w:rPr>
        <w:lastRenderedPageBreak/>
        <w:t>Análisis FODA</w:t>
      </w:r>
      <w:bookmarkEnd w:id="23"/>
      <w:bookmarkEnd w:id="27"/>
    </w:p>
    <w:p w14:paraId="3EF93A6D" w14:textId="77777777" w:rsidR="001D5943" w:rsidRPr="001D5943" w:rsidRDefault="001D5943" w:rsidP="001D5943">
      <w:pPr>
        <w:spacing w:line="360" w:lineRule="auto"/>
        <w:jc w:val="both"/>
        <w:rPr>
          <w:rFonts w:ascii="Arial" w:eastAsia="Calibri" w:hAnsi="Arial" w:cs="Arial"/>
        </w:rPr>
      </w:pPr>
    </w:p>
    <w:p w14:paraId="7A4332AC" w14:textId="77777777" w:rsidR="001D5943" w:rsidRDefault="001D5943" w:rsidP="001D5943">
      <w:pPr>
        <w:spacing w:line="360" w:lineRule="auto"/>
        <w:jc w:val="both"/>
        <w:rPr>
          <w:rFonts w:ascii="Arial" w:eastAsia="Calibri" w:hAnsi="Arial" w:cs="Arial"/>
          <w:sz w:val="24"/>
        </w:rPr>
      </w:pPr>
      <w:bookmarkStart w:id="28" w:name="_Hlk519171095"/>
      <w:r w:rsidRPr="001D5943">
        <w:rPr>
          <w:rFonts w:ascii="Arial" w:eastAsia="Calibri" w:hAnsi="Arial" w:cs="Arial"/>
          <w:sz w:val="24"/>
        </w:rPr>
        <w:t xml:space="preserve">El análisis FODA es una herramienta de estudio estratégico, que nos permite entender el potencial y los retos de la Secretaría Privada de la Presidencia, enmarcados en su mandato legal. Esta metodología contribuye estratégicamente al </w:t>
      </w:r>
      <w:bookmarkEnd w:id="28"/>
      <w:r w:rsidRPr="001D5943">
        <w:rPr>
          <w:rFonts w:ascii="Arial" w:eastAsia="Calibri" w:hAnsi="Arial" w:cs="Arial"/>
          <w:sz w:val="24"/>
        </w:rPr>
        <w:t>logro de resultados y nos brinda la oportunidad de analizar los factores internos y externos relacionados con la institución. Los factores internos pueden ser clasificados como (F) Fortalezas o (D) Debilidades, mientras que los externos como (A) Amenazas u (O) Oportunidades.</w:t>
      </w:r>
    </w:p>
    <w:p w14:paraId="7EFBF0D5" w14:textId="77777777" w:rsidR="006B27F5" w:rsidRPr="001D5943" w:rsidRDefault="006B27F5" w:rsidP="001D5943">
      <w:pPr>
        <w:spacing w:line="360" w:lineRule="auto"/>
        <w:jc w:val="both"/>
        <w:rPr>
          <w:rFonts w:ascii="Arial" w:eastAsia="Calibri" w:hAnsi="Arial" w:cs="Arial"/>
          <w:sz w:val="24"/>
        </w:rPr>
      </w:pPr>
    </w:p>
    <w:p w14:paraId="2253216E" w14:textId="77777777" w:rsidR="001D5943" w:rsidRPr="001D5943" w:rsidRDefault="001D5943" w:rsidP="001D5943">
      <w:pPr>
        <w:spacing w:line="360" w:lineRule="auto"/>
        <w:jc w:val="both"/>
        <w:rPr>
          <w:rFonts w:ascii="Arial" w:eastAsia="Calibri" w:hAnsi="Arial" w:cs="Arial"/>
          <w:sz w:val="24"/>
        </w:rPr>
      </w:pPr>
      <w:r w:rsidRPr="001D5943">
        <w:rPr>
          <w:rFonts w:ascii="Arial" w:eastAsia="Calibri" w:hAnsi="Arial" w:cs="Arial"/>
          <w:sz w:val="24"/>
        </w:rPr>
        <w:t>El resultado del estudio sobre las 4 categorías que integran el análisis FODA, nos proporciona elementos muy importantes para la planeación estratégica</w:t>
      </w:r>
      <w:r w:rsidR="003C4978">
        <w:rPr>
          <w:rFonts w:ascii="Arial" w:eastAsia="Calibri" w:hAnsi="Arial" w:cs="Arial"/>
          <w:sz w:val="24"/>
        </w:rPr>
        <w:t xml:space="preserve"> institucional</w:t>
      </w:r>
      <w:r w:rsidRPr="001D5943">
        <w:rPr>
          <w:rFonts w:ascii="Arial" w:eastAsia="Calibri" w:hAnsi="Arial" w:cs="Arial"/>
          <w:sz w:val="24"/>
        </w:rPr>
        <w:t xml:space="preserve"> y permite desarrollar acciones concretas enfocadas a fortalecernos como institución, formulando planes para disminuir las debilidades, así como a aprovechar y aumentar las fortalezas de la misma. Es importante considerar el impacto negativo que representan las amenazas y tratar de minimizarlas.  También es vital el sacar provecho de las oportunidades que se presentan en el entorno.</w:t>
      </w:r>
    </w:p>
    <w:p w14:paraId="6A362AC9" w14:textId="77777777" w:rsidR="001D5943" w:rsidRPr="001D5943" w:rsidRDefault="001D5943" w:rsidP="001D5943">
      <w:pPr>
        <w:keepNext/>
        <w:keepLines/>
        <w:spacing w:before="40" w:after="0"/>
        <w:outlineLvl w:val="1"/>
        <w:rPr>
          <w:rFonts w:ascii="Arial" w:eastAsia="Calibri" w:hAnsi="Arial" w:cs="Arial"/>
          <w:b/>
          <w:sz w:val="26"/>
          <w:szCs w:val="26"/>
        </w:rPr>
      </w:pPr>
      <w:bookmarkStart w:id="29" w:name="_Toc480972405"/>
      <w:bookmarkStart w:id="30" w:name="_Toc519172146"/>
      <w:bookmarkEnd w:id="24"/>
      <w:r w:rsidRPr="001D5943">
        <w:rPr>
          <w:rFonts w:ascii="Arial" w:eastAsia="Calibri" w:hAnsi="Arial" w:cs="Arial"/>
          <w:b/>
          <w:sz w:val="26"/>
          <w:szCs w:val="26"/>
        </w:rPr>
        <w:t>Fortalezas:</w:t>
      </w:r>
      <w:bookmarkEnd w:id="29"/>
      <w:bookmarkEnd w:id="30"/>
    </w:p>
    <w:p w14:paraId="3B145935" w14:textId="77777777" w:rsidR="001D5943" w:rsidRPr="001D5943" w:rsidRDefault="001D5943" w:rsidP="001D5943">
      <w:pPr>
        <w:rPr>
          <w:rFonts w:ascii="Arial" w:hAnsi="Arial" w:cs="Arial"/>
        </w:rPr>
      </w:pPr>
    </w:p>
    <w:p w14:paraId="16AF0738" w14:textId="77777777" w:rsidR="001D5943" w:rsidRPr="001D5943" w:rsidRDefault="001D5943" w:rsidP="001D5943">
      <w:pPr>
        <w:numPr>
          <w:ilvl w:val="0"/>
          <w:numId w:val="3"/>
        </w:numPr>
        <w:contextualSpacing/>
        <w:jc w:val="both"/>
        <w:rPr>
          <w:rFonts w:ascii="Arial" w:hAnsi="Arial" w:cs="Arial"/>
          <w:sz w:val="24"/>
        </w:rPr>
      </w:pPr>
      <w:r w:rsidRPr="001D5943">
        <w:rPr>
          <w:rFonts w:ascii="Arial" w:hAnsi="Arial" w:cs="Arial"/>
          <w:sz w:val="24"/>
        </w:rPr>
        <w:t>Mandato legal específico que define las funciones y responsabilidades de la Secretaría Privada de la Presidencia.</w:t>
      </w:r>
    </w:p>
    <w:p w14:paraId="53B4B553" w14:textId="77777777" w:rsidR="001D5943" w:rsidRPr="001D5943" w:rsidRDefault="001D5943" w:rsidP="001D5943">
      <w:pPr>
        <w:numPr>
          <w:ilvl w:val="0"/>
          <w:numId w:val="3"/>
        </w:numPr>
        <w:contextualSpacing/>
        <w:jc w:val="both"/>
        <w:rPr>
          <w:rFonts w:ascii="Arial" w:hAnsi="Arial" w:cs="Arial"/>
          <w:sz w:val="24"/>
        </w:rPr>
      </w:pPr>
      <w:r w:rsidRPr="001D5943">
        <w:rPr>
          <w:rFonts w:ascii="Arial" w:hAnsi="Arial" w:cs="Arial"/>
          <w:sz w:val="24"/>
        </w:rPr>
        <w:t xml:space="preserve">El mandato legal vigente fundamenta </w:t>
      </w:r>
      <w:r w:rsidR="00DB6CE6">
        <w:rPr>
          <w:rFonts w:ascii="Arial" w:hAnsi="Arial" w:cs="Arial"/>
          <w:sz w:val="24"/>
        </w:rPr>
        <w:t>el</w:t>
      </w:r>
      <w:r w:rsidRPr="001D5943">
        <w:rPr>
          <w:rFonts w:ascii="Arial" w:hAnsi="Arial" w:cs="Arial"/>
          <w:sz w:val="24"/>
        </w:rPr>
        <w:t xml:space="preserve"> trabajo</w:t>
      </w:r>
      <w:r w:rsidR="00DB6CE6">
        <w:rPr>
          <w:rFonts w:ascii="Arial" w:hAnsi="Arial" w:cs="Arial"/>
          <w:sz w:val="24"/>
        </w:rPr>
        <w:t xml:space="preserve"> institucional</w:t>
      </w:r>
      <w:r w:rsidRPr="001D5943">
        <w:rPr>
          <w:rFonts w:ascii="Arial" w:hAnsi="Arial" w:cs="Arial"/>
          <w:sz w:val="24"/>
        </w:rPr>
        <w:t>.</w:t>
      </w:r>
    </w:p>
    <w:p w14:paraId="569D2404" w14:textId="77777777" w:rsidR="001D5943" w:rsidRPr="001D5943" w:rsidRDefault="001D5943" w:rsidP="001D5943">
      <w:pPr>
        <w:numPr>
          <w:ilvl w:val="0"/>
          <w:numId w:val="3"/>
        </w:numPr>
        <w:contextualSpacing/>
        <w:jc w:val="both"/>
        <w:rPr>
          <w:rFonts w:ascii="Arial" w:hAnsi="Arial" w:cs="Arial"/>
          <w:sz w:val="24"/>
        </w:rPr>
      </w:pPr>
      <w:r w:rsidRPr="001D5943">
        <w:rPr>
          <w:rFonts w:ascii="Arial" w:hAnsi="Arial" w:cs="Arial"/>
          <w:sz w:val="24"/>
        </w:rPr>
        <w:t xml:space="preserve">Recurso humano con experiencia y especialidad en las diferentes disciplinas, </w:t>
      </w:r>
      <w:r w:rsidR="00DB6CE6">
        <w:rPr>
          <w:rFonts w:ascii="Arial" w:hAnsi="Arial" w:cs="Arial"/>
          <w:sz w:val="24"/>
        </w:rPr>
        <w:t xml:space="preserve">servicios técnicos y profesionales </w:t>
      </w:r>
      <w:r w:rsidRPr="001D5943">
        <w:rPr>
          <w:rFonts w:ascii="Arial" w:hAnsi="Arial" w:cs="Arial"/>
          <w:sz w:val="24"/>
        </w:rPr>
        <w:t>con alta capacidad.</w:t>
      </w:r>
    </w:p>
    <w:p w14:paraId="657B98C0" w14:textId="77777777" w:rsidR="001D5943" w:rsidRPr="001D5943" w:rsidRDefault="001D5943" w:rsidP="001D5943">
      <w:pPr>
        <w:numPr>
          <w:ilvl w:val="0"/>
          <w:numId w:val="3"/>
        </w:numPr>
        <w:contextualSpacing/>
        <w:jc w:val="both"/>
        <w:rPr>
          <w:rFonts w:ascii="Arial" w:hAnsi="Arial" w:cs="Arial"/>
          <w:sz w:val="24"/>
        </w:rPr>
      </w:pPr>
      <w:r w:rsidRPr="001D5943">
        <w:rPr>
          <w:rFonts w:ascii="Arial" w:hAnsi="Arial" w:cs="Arial"/>
          <w:sz w:val="24"/>
        </w:rPr>
        <w:t>Se posee un clima laboral adecuado que armoniza el trabajo institucional.</w:t>
      </w:r>
    </w:p>
    <w:p w14:paraId="519FDBC9" w14:textId="77777777" w:rsidR="001D5943" w:rsidRPr="001D5943" w:rsidRDefault="001D5943" w:rsidP="001D5943">
      <w:pPr>
        <w:numPr>
          <w:ilvl w:val="0"/>
          <w:numId w:val="3"/>
        </w:numPr>
        <w:contextualSpacing/>
        <w:jc w:val="both"/>
        <w:rPr>
          <w:rFonts w:ascii="Arial" w:hAnsi="Arial" w:cs="Arial"/>
          <w:sz w:val="24"/>
        </w:rPr>
      </w:pPr>
      <w:r w:rsidRPr="001D5943">
        <w:rPr>
          <w:rFonts w:ascii="Arial" w:hAnsi="Arial" w:cs="Arial"/>
          <w:sz w:val="24"/>
        </w:rPr>
        <w:t>Se posee una cultura anuente al cambio, para evitar la cotidianidad organizacional.</w:t>
      </w:r>
    </w:p>
    <w:p w14:paraId="7CBF8648" w14:textId="72926D91" w:rsidR="001D5943" w:rsidRPr="001D5943" w:rsidRDefault="001D5943" w:rsidP="001D5943">
      <w:pPr>
        <w:numPr>
          <w:ilvl w:val="0"/>
          <w:numId w:val="3"/>
        </w:numPr>
        <w:contextualSpacing/>
        <w:jc w:val="both"/>
        <w:rPr>
          <w:rFonts w:ascii="Arial" w:hAnsi="Arial" w:cs="Arial"/>
          <w:sz w:val="24"/>
        </w:rPr>
      </w:pPr>
      <w:proofErr w:type="gramStart"/>
      <w:r w:rsidRPr="001D5943">
        <w:rPr>
          <w:rFonts w:ascii="Arial" w:hAnsi="Arial" w:cs="Arial"/>
          <w:sz w:val="24"/>
        </w:rPr>
        <w:t xml:space="preserve">Atención </w:t>
      </w:r>
      <w:r w:rsidR="00B55BDD">
        <w:rPr>
          <w:rFonts w:ascii="Arial" w:hAnsi="Arial" w:cs="Arial"/>
          <w:sz w:val="24"/>
        </w:rPr>
        <w:t xml:space="preserve"> y</w:t>
      </w:r>
      <w:proofErr w:type="gramEnd"/>
      <w:r w:rsidR="00B55BDD">
        <w:rPr>
          <w:rFonts w:ascii="Arial" w:hAnsi="Arial" w:cs="Arial"/>
          <w:sz w:val="24"/>
        </w:rPr>
        <w:t xml:space="preserve"> orientación p</w:t>
      </w:r>
      <w:r w:rsidRPr="001D5943">
        <w:rPr>
          <w:rFonts w:ascii="Arial" w:hAnsi="Arial" w:cs="Arial"/>
          <w:sz w:val="24"/>
        </w:rPr>
        <w:t>ersonalizada al ciudadano</w:t>
      </w:r>
      <w:r w:rsidR="00B55BDD">
        <w:rPr>
          <w:rFonts w:ascii="Arial" w:hAnsi="Arial" w:cs="Arial"/>
          <w:sz w:val="24"/>
        </w:rPr>
        <w:t xml:space="preserve"> cuando hace</w:t>
      </w:r>
      <w:r w:rsidRPr="001D5943">
        <w:rPr>
          <w:rFonts w:ascii="Arial" w:hAnsi="Arial" w:cs="Arial"/>
          <w:sz w:val="24"/>
        </w:rPr>
        <w:t xml:space="preserve"> entrega física de documentación dirigida al Señor Presidente de la República.</w:t>
      </w:r>
    </w:p>
    <w:p w14:paraId="4CE0F4FB" w14:textId="429561DA" w:rsidR="001D5943" w:rsidRDefault="001D5943" w:rsidP="001D5943">
      <w:pPr>
        <w:ind w:left="720"/>
        <w:contextualSpacing/>
        <w:rPr>
          <w:rFonts w:ascii="Arial" w:hAnsi="Arial" w:cs="Arial"/>
        </w:rPr>
      </w:pPr>
    </w:p>
    <w:p w14:paraId="77D7C9E6" w14:textId="77777777" w:rsidR="00B55BDD" w:rsidRDefault="00B55BDD" w:rsidP="001D5943">
      <w:pPr>
        <w:ind w:left="720"/>
        <w:contextualSpacing/>
        <w:rPr>
          <w:rFonts w:ascii="Arial" w:hAnsi="Arial" w:cs="Arial"/>
        </w:rPr>
      </w:pPr>
    </w:p>
    <w:p w14:paraId="04267AFB" w14:textId="35CD571F" w:rsidR="00B55BDD" w:rsidRDefault="00B55BDD" w:rsidP="001D5943">
      <w:pPr>
        <w:ind w:left="720"/>
        <w:contextualSpacing/>
        <w:rPr>
          <w:rFonts w:ascii="Arial" w:hAnsi="Arial" w:cs="Arial"/>
        </w:rPr>
      </w:pPr>
    </w:p>
    <w:p w14:paraId="21942185" w14:textId="77777777" w:rsidR="00B55BDD" w:rsidRPr="001D5943" w:rsidRDefault="00B55BDD" w:rsidP="001D5943">
      <w:pPr>
        <w:ind w:left="720"/>
        <w:contextualSpacing/>
        <w:rPr>
          <w:rFonts w:ascii="Arial" w:hAnsi="Arial" w:cs="Arial"/>
        </w:rPr>
      </w:pPr>
    </w:p>
    <w:p w14:paraId="6D230E82" w14:textId="77777777" w:rsidR="001D5943" w:rsidRPr="001D5943" w:rsidRDefault="001D5943" w:rsidP="001D5943">
      <w:pPr>
        <w:keepNext/>
        <w:keepLines/>
        <w:spacing w:before="40" w:after="0"/>
        <w:outlineLvl w:val="1"/>
        <w:rPr>
          <w:rFonts w:ascii="Arial" w:eastAsia="Calibri" w:hAnsi="Arial" w:cs="Arial"/>
          <w:b/>
          <w:sz w:val="26"/>
          <w:szCs w:val="26"/>
        </w:rPr>
      </w:pPr>
      <w:bookmarkStart w:id="31" w:name="_Toc480972406"/>
      <w:bookmarkStart w:id="32" w:name="_Toc519172147"/>
      <w:r w:rsidRPr="001D5943">
        <w:rPr>
          <w:rFonts w:ascii="Arial" w:eastAsia="Calibri" w:hAnsi="Arial" w:cs="Arial"/>
          <w:b/>
          <w:sz w:val="26"/>
          <w:szCs w:val="26"/>
        </w:rPr>
        <w:lastRenderedPageBreak/>
        <w:t>Oportunidades:</w:t>
      </w:r>
      <w:bookmarkEnd w:id="31"/>
      <w:bookmarkEnd w:id="32"/>
    </w:p>
    <w:p w14:paraId="74F07C72" w14:textId="77777777" w:rsidR="001D5943" w:rsidRPr="001D5943" w:rsidRDefault="001D5943" w:rsidP="001D5943"/>
    <w:p w14:paraId="48E31EEB" w14:textId="77777777" w:rsidR="001D5943" w:rsidRPr="001D5943" w:rsidRDefault="001D5943" w:rsidP="001D5943">
      <w:pPr>
        <w:numPr>
          <w:ilvl w:val="0"/>
          <w:numId w:val="4"/>
        </w:numPr>
        <w:contextualSpacing/>
        <w:jc w:val="both"/>
        <w:rPr>
          <w:rFonts w:ascii="Arial" w:hAnsi="Arial" w:cs="Arial"/>
          <w:b/>
          <w:sz w:val="24"/>
        </w:rPr>
      </w:pPr>
      <w:r w:rsidRPr="001D5943">
        <w:rPr>
          <w:rFonts w:ascii="Arial" w:hAnsi="Arial" w:cs="Arial"/>
          <w:sz w:val="24"/>
        </w:rPr>
        <w:t>Nivel político estratégico.</w:t>
      </w:r>
    </w:p>
    <w:p w14:paraId="4C2600CD" w14:textId="77777777" w:rsidR="001D5943" w:rsidRPr="001D5943" w:rsidRDefault="001D5943" w:rsidP="001D5943">
      <w:pPr>
        <w:numPr>
          <w:ilvl w:val="0"/>
          <w:numId w:val="4"/>
        </w:numPr>
        <w:contextualSpacing/>
        <w:jc w:val="both"/>
        <w:rPr>
          <w:rFonts w:ascii="Arial" w:hAnsi="Arial" w:cs="Arial"/>
          <w:b/>
          <w:sz w:val="24"/>
        </w:rPr>
      </w:pPr>
      <w:r w:rsidRPr="001D5943">
        <w:rPr>
          <w:rFonts w:ascii="Arial" w:hAnsi="Arial" w:cs="Arial"/>
          <w:sz w:val="24"/>
        </w:rPr>
        <w:t>Coordinación con las diferentes Secretarías de la Presidencia</w:t>
      </w:r>
      <w:r w:rsidR="006B5F65">
        <w:rPr>
          <w:rFonts w:ascii="Arial" w:hAnsi="Arial" w:cs="Arial"/>
          <w:sz w:val="24"/>
        </w:rPr>
        <w:t xml:space="preserve"> y Ministerios del Organismo Ejecutivo,</w:t>
      </w:r>
      <w:r w:rsidRPr="001D5943">
        <w:rPr>
          <w:rFonts w:ascii="Arial" w:hAnsi="Arial" w:cs="Arial"/>
          <w:sz w:val="24"/>
        </w:rPr>
        <w:t xml:space="preserve"> para un mayor fortalecimiento al apoyo que se le otorga al </w:t>
      </w:r>
      <w:proofErr w:type="gramStart"/>
      <w:r w:rsidRPr="001D5943">
        <w:rPr>
          <w:rFonts w:ascii="Arial" w:hAnsi="Arial" w:cs="Arial"/>
          <w:sz w:val="24"/>
        </w:rPr>
        <w:t>Presidente</w:t>
      </w:r>
      <w:proofErr w:type="gramEnd"/>
      <w:r w:rsidRPr="001D5943">
        <w:rPr>
          <w:rFonts w:ascii="Arial" w:hAnsi="Arial" w:cs="Arial"/>
          <w:sz w:val="24"/>
        </w:rPr>
        <w:t xml:space="preserve"> de la República con respecto a su agenda Privada y asuntos Políticos que correspondan.</w:t>
      </w:r>
    </w:p>
    <w:p w14:paraId="68F993BC" w14:textId="74DBF331" w:rsidR="001D5943" w:rsidRPr="00B55BDD" w:rsidRDefault="001D5943" w:rsidP="001D5943">
      <w:pPr>
        <w:numPr>
          <w:ilvl w:val="0"/>
          <w:numId w:val="4"/>
        </w:numPr>
        <w:contextualSpacing/>
        <w:jc w:val="both"/>
        <w:rPr>
          <w:rFonts w:ascii="Arial" w:hAnsi="Arial" w:cs="Arial"/>
          <w:b/>
          <w:sz w:val="24"/>
        </w:rPr>
      </w:pPr>
      <w:r w:rsidRPr="001D5943">
        <w:rPr>
          <w:rFonts w:ascii="Arial" w:hAnsi="Arial" w:cs="Arial"/>
          <w:sz w:val="24"/>
        </w:rPr>
        <w:t>Aproximación con el sector académico para el fortalecimiento de capacidades instaladas.</w:t>
      </w:r>
    </w:p>
    <w:p w14:paraId="350D9749" w14:textId="33BDF668" w:rsidR="00B55BDD" w:rsidRPr="001D5943" w:rsidRDefault="00B55BDD" w:rsidP="001D5943">
      <w:pPr>
        <w:numPr>
          <w:ilvl w:val="0"/>
          <w:numId w:val="4"/>
        </w:numPr>
        <w:contextualSpacing/>
        <w:jc w:val="both"/>
        <w:rPr>
          <w:rFonts w:ascii="Arial" w:hAnsi="Arial" w:cs="Arial"/>
          <w:b/>
          <w:sz w:val="24"/>
        </w:rPr>
      </w:pPr>
      <w:r>
        <w:rPr>
          <w:rFonts w:ascii="Arial" w:hAnsi="Arial" w:cs="Arial"/>
          <w:sz w:val="24"/>
        </w:rPr>
        <w:t>Utilización de la tecnología como herramienta principal para la modernización del servicio que se presta al ciudadano.</w:t>
      </w:r>
    </w:p>
    <w:p w14:paraId="49A57647" w14:textId="77777777" w:rsidR="001D5943" w:rsidRPr="001D5943" w:rsidRDefault="001D5943" w:rsidP="001D5943">
      <w:pPr>
        <w:rPr>
          <w:rFonts w:ascii="Arial" w:hAnsi="Arial" w:cs="Arial"/>
        </w:rPr>
      </w:pPr>
    </w:p>
    <w:p w14:paraId="6BB7599B" w14:textId="77777777" w:rsidR="001D5943" w:rsidRPr="001D5943" w:rsidRDefault="001D5943" w:rsidP="001D5943">
      <w:pPr>
        <w:keepNext/>
        <w:keepLines/>
        <w:spacing w:before="40" w:after="0"/>
        <w:outlineLvl w:val="1"/>
        <w:rPr>
          <w:rFonts w:ascii="Arial" w:eastAsia="Calibri" w:hAnsi="Arial" w:cs="Arial"/>
          <w:b/>
          <w:sz w:val="26"/>
          <w:szCs w:val="26"/>
        </w:rPr>
      </w:pPr>
      <w:bookmarkStart w:id="33" w:name="_Toc480972407"/>
      <w:bookmarkStart w:id="34" w:name="_Toc519172148"/>
      <w:r w:rsidRPr="001D5943">
        <w:rPr>
          <w:rFonts w:ascii="Arial" w:eastAsia="Calibri" w:hAnsi="Arial" w:cs="Arial"/>
          <w:b/>
          <w:sz w:val="26"/>
          <w:szCs w:val="26"/>
        </w:rPr>
        <w:t>Debilidades:</w:t>
      </w:r>
      <w:bookmarkEnd w:id="33"/>
      <w:bookmarkEnd w:id="34"/>
    </w:p>
    <w:p w14:paraId="73F58B03" w14:textId="77777777" w:rsidR="001D5943" w:rsidRPr="001D5943" w:rsidRDefault="001D5943" w:rsidP="001D5943"/>
    <w:p w14:paraId="2DE2EE19" w14:textId="77777777" w:rsidR="001D5943" w:rsidRPr="001D5943" w:rsidRDefault="001D5943" w:rsidP="001D5943">
      <w:pPr>
        <w:numPr>
          <w:ilvl w:val="0"/>
          <w:numId w:val="5"/>
        </w:numPr>
        <w:contextualSpacing/>
        <w:jc w:val="both"/>
        <w:rPr>
          <w:rFonts w:ascii="Arial" w:hAnsi="Arial" w:cs="Arial"/>
          <w:sz w:val="24"/>
        </w:rPr>
      </w:pPr>
      <w:r w:rsidRPr="001D5943">
        <w:rPr>
          <w:rFonts w:ascii="Arial" w:hAnsi="Arial" w:cs="Arial"/>
          <w:sz w:val="24"/>
        </w:rPr>
        <w:t>Limitaciones de espacio físico en las instalaciones de la Secretaría Privada de la Presidencia, para la ubicación óptima del recurso humano.</w:t>
      </w:r>
    </w:p>
    <w:p w14:paraId="75D5003B" w14:textId="77777777" w:rsidR="001D5943" w:rsidRPr="001D5943" w:rsidRDefault="001D5943" w:rsidP="001D5943">
      <w:pPr>
        <w:numPr>
          <w:ilvl w:val="0"/>
          <w:numId w:val="5"/>
        </w:numPr>
        <w:contextualSpacing/>
        <w:jc w:val="both"/>
        <w:rPr>
          <w:rFonts w:ascii="Arial" w:hAnsi="Arial" w:cs="Arial"/>
          <w:sz w:val="24"/>
        </w:rPr>
      </w:pPr>
      <w:r w:rsidRPr="001D5943">
        <w:rPr>
          <w:rFonts w:ascii="Arial" w:hAnsi="Arial" w:cs="Arial"/>
          <w:sz w:val="24"/>
        </w:rPr>
        <w:t xml:space="preserve">Capacitaciones </w:t>
      </w:r>
      <w:r w:rsidR="006B5F65">
        <w:rPr>
          <w:rFonts w:ascii="Arial" w:hAnsi="Arial" w:cs="Arial"/>
          <w:sz w:val="24"/>
        </w:rPr>
        <w:t>limitadas para e</w:t>
      </w:r>
      <w:r w:rsidRPr="001D5943">
        <w:rPr>
          <w:rFonts w:ascii="Arial" w:hAnsi="Arial" w:cs="Arial"/>
          <w:sz w:val="24"/>
        </w:rPr>
        <w:t>l personal.</w:t>
      </w:r>
    </w:p>
    <w:p w14:paraId="0776DEC2" w14:textId="77777777" w:rsidR="001D5943" w:rsidRPr="001D5943" w:rsidRDefault="006B5F65" w:rsidP="001D5943">
      <w:pPr>
        <w:numPr>
          <w:ilvl w:val="0"/>
          <w:numId w:val="5"/>
        </w:numPr>
        <w:contextualSpacing/>
        <w:jc w:val="both"/>
        <w:rPr>
          <w:rFonts w:ascii="Arial" w:hAnsi="Arial" w:cs="Arial"/>
          <w:sz w:val="24"/>
        </w:rPr>
      </w:pPr>
      <w:r>
        <w:rPr>
          <w:rFonts w:ascii="Arial" w:hAnsi="Arial" w:cs="Arial"/>
          <w:sz w:val="24"/>
        </w:rPr>
        <w:t xml:space="preserve">Mobiliario y equipo </w:t>
      </w:r>
      <w:r w:rsidR="001D5943" w:rsidRPr="001D5943">
        <w:rPr>
          <w:rFonts w:ascii="Arial" w:hAnsi="Arial" w:cs="Arial"/>
          <w:sz w:val="24"/>
        </w:rPr>
        <w:t>en proceso de renovación.</w:t>
      </w:r>
    </w:p>
    <w:p w14:paraId="764C6DBF" w14:textId="77777777" w:rsidR="001D5943" w:rsidRPr="001D5943" w:rsidRDefault="001D5943" w:rsidP="001D5943">
      <w:pPr>
        <w:ind w:left="360"/>
        <w:rPr>
          <w:rFonts w:ascii="Arial" w:hAnsi="Arial" w:cs="Arial"/>
        </w:rPr>
      </w:pPr>
    </w:p>
    <w:p w14:paraId="6D1B3E35" w14:textId="77777777" w:rsidR="001D5943" w:rsidRPr="001D5943" w:rsidRDefault="001D5943" w:rsidP="001D5943">
      <w:pPr>
        <w:keepNext/>
        <w:keepLines/>
        <w:spacing w:before="40" w:after="0"/>
        <w:outlineLvl w:val="1"/>
        <w:rPr>
          <w:rFonts w:ascii="Arial" w:eastAsia="Calibri" w:hAnsi="Arial" w:cs="Arial"/>
          <w:b/>
          <w:sz w:val="26"/>
          <w:szCs w:val="26"/>
        </w:rPr>
      </w:pPr>
      <w:bookmarkStart w:id="35" w:name="_Toc480972408"/>
      <w:bookmarkStart w:id="36" w:name="_Toc519172149"/>
      <w:r w:rsidRPr="001D5943">
        <w:rPr>
          <w:rFonts w:ascii="Arial" w:eastAsia="Calibri" w:hAnsi="Arial" w:cs="Arial"/>
          <w:b/>
          <w:sz w:val="26"/>
          <w:szCs w:val="26"/>
        </w:rPr>
        <w:t>Amenazas:</w:t>
      </w:r>
      <w:bookmarkEnd w:id="35"/>
      <w:bookmarkEnd w:id="36"/>
    </w:p>
    <w:p w14:paraId="492E60FA" w14:textId="77777777" w:rsidR="001D5943" w:rsidRPr="001D5943" w:rsidRDefault="001D5943" w:rsidP="001D5943"/>
    <w:p w14:paraId="6D0FEC54" w14:textId="3B9ED4D9" w:rsidR="00B55BDD" w:rsidRPr="00B55BDD" w:rsidRDefault="001D5943" w:rsidP="00B55BDD">
      <w:pPr>
        <w:numPr>
          <w:ilvl w:val="0"/>
          <w:numId w:val="6"/>
        </w:numPr>
        <w:contextualSpacing/>
        <w:jc w:val="both"/>
        <w:rPr>
          <w:rFonts w:ascii="Arial" w:hAnsi="Arial" w:cs="Arial"/>
          <w:b/>
          <w:sz w:val="24"/>
        </w:rPr>
      </w:pPr>
      <w:r w:rsidRPr="001D5943">
        <w:rPr>
          <w:rFonts w:ascii="Arial" w:hAnsi="Arial" w:cs="Arial"/>
          <w:sz w:val="24"/>
        </w:rPr>
        <w:t>Cambio periódico de Autoridades.</w:t>
      </w:r>
    </w:p>
    <w:p w14:paraId="484B8169" w14:textId="77777777" w:rsidR="001D5943" w:rsidRPr="001D5943" w:rsidRDefault="001D5943" w:rsidP="001D5943">
      <w:pPr>
        <w:numPr>
          <w:ilvl w:val="0"/>
          <w:numId w:val="6"/>
        </w:numPr>
        <w:contextualSpacing/>
        <w:jc w:val="both"/>
        <w:rPr>
          <w:rFonts w:ascii="Arial" w:hAnsi="Arial" w:cs="Arial"/>
          <w:b/>
          <w:sz w:val="24"/>
        </w:rPr>
      </w:pPr>
      <w:r w:rsidRPr="001D5943">
        <w:rPr>
          <w:rFonts w:ascii="Arial" w:hAnsi="Arial" w:cs="Arial"/>
          <w:sz w:val="24"/>
        </w:rPr>
        <w:t>Conflictividad Social.</w:t>
      </w:r>
    </w:p>
    <w:p w14:paraId="13B065F3" w14:textId="77777777" w:rsidR="001D5943" w:rsidRPr="001D5943" w:rsidRDefault="001D5943" w:rsidP="001D5943">
      <w:pPr>
        <w:numPr>
          <w:ilvl w:val="0"/>
          <w:numId w:val="6"/>
        </w:numPr>
        <w:contextualSpacing/>
        <w:jc w:val="both"/>
        <w:rPr>
          <w:rFonts w:ascii="Arial" w:hAnsi="Arial" w:cs="Arial"/>
          <w:b/>
          <w:sz w:val="24"/>
        </w:rPr>
      </w:pPr>
      <w:r w:rsidRPr="001D5943">
        <w:rPr>
          <w:rFonts w:ascii="Arial" w:hAnsi="Arial" w:cs="Arial"/>
          <w:sz w:val="24"/>
        </w:rPr>
        <w:t>Normas de contención del gasto público.</w:t>
      </w:r>
    </w:p>
    <w:p w14:paraId="7143D5B8" w14:textId="77777777" w:rsidR="001D5943" w:rsidRPr="001D5943" w:rsidRDefault="001D5943" w:rsidP="001D5943">
      <w:pPr>
        <w:numPr>
          <w:ilvl w:val="0"/>
          <w:numId w:val="6"/>
        </w:numPr>
        <w:contextualSpacing/>
        <w:jc w:val="both"/>
        <w:rPr>
          <w:rFonts w:ascii="Arial" w:hAnsi="Arial" w:cs="Arial"/>
          <w:b/>
          <w:sz w:val="24"/>
        </w:rPr>
      </w:pPr>
      <w:r w:rsidRPr="001D5943">
        <w:rPr>
          <w:rFonts w:ascii="Arial" w:hAnsi="Arial" w:cs="Arial"/>
          <w:sz w:val="24"/>
        </w:rPr>
        <w:t>Candados Presupuestarios que limitan la gestión presupuestaria.</w:t>
      </w:r>
    </w:p>
    <w:p w14:paraId="592B3797" w14:textId="77777777" w:rsidR="00B55BDD" w:rsidRDefault="001D5943" w:rsidP="00B55BDD">
      <w:pPr>
        <w:numPr>
          <w:ilvl w:val="0"/>
          <w:numId w:val="6"/>
        </w:numPr>
        <w:contextualSpacing/>
        <w:jc w:val="both"/>
        <w:rPr>
          <w:rFonts w:ascii="Arial" w:hAnsi="Arial" w:cs="Arial"/>
          <w:b/>
          <w:sz w:val="24"/>
        </w:rPr>
      </w:pPr>
      <w:r w:rsidRPr="001D5943">
        <w:rPr>
          <w:rFonts w:ascii="Arial" w:hAnsi="Arial" w:cs="Arial"/>
          <w:sz w:val="24"/>
        </w:rPr>
        <w:t>Falta de Credibilidad por parte de la población hacia la administración pública.</w:t>
      </w:r>
      <w:bookmarkStart w:id="37" w:name="_Toc470543066"/>
      <w:bookmarkStart w:id="38" w:name="_Toc480972409"/>
      <w:bookmarkStart w:id="39" w:name="_Toc519172150"/>
    </w:p>
    <w:p w14:paraId="6DC13C39" w14:textId="77777777" w:rsidR="00B55BDD" w:rsidRDefault="00B55BDD" w:rsidP="00B55BDD">
      <w:pPr>
        <w:numPr>
          <w:ilvl w:val="0"/>
          <w:numId w:val="6"/>
        </w:numPr>
        <w:contextualSpacing/>
        <w:jc w:val="both"/>
        <w:rPr>
          <w:rFonts w:ascii="Arial" w:hAnsi="Arial" w:cs="Arial"/>
          <w:b/>
          <w:sz w:val="24"/>
        </w:rPr>
      </w:pPr>
    </w:p>
    <w:p w14:paraId="684C54F9" w14:textId="77777777" w:rsidR="00B55BDD" w:rsidRDefault="00B55BDD" w:rsidP="00B55BDD">
      <w:pPr>
        <w:numPr>
          <w:ilvl w:val="0"/>
          <w:numId w:val="6"/>
        </w:numPr>
        <w:contextualSpacing/>
        <w:jc w:val="both"/>
        <w:rPr>
          <w:rFonts w:ascii="Arial" w:hAnsi="Arial" w:cs="Arial"/>
          <w:b/>
          <w:sz w:val="24"/>
        </w:rPr>
      </w:pPr>
    </w:p>
    <w:p w14:paraId="7EB181FF" w14:textId="77777777" w:rsidR="00B55BDD" w:rsidRDefault="00B55BDD" w:rsidP="00B55BDD">
      <w:pPr>
        <w:numPr>
          <w:ilvl w:val="0"/>
          <w:numId w:val="6"/>
        </w:numPr>
        <w:contextualSpacing/>
        <w:jc w:val="both"/>
        <w:rPr>
          <w:rFonts w:ascii="Arial" w:hAnsi="Arial" w:cs="Arial"/>
          <w:b/>
          <w:sz w:val="24"/>
        </w:rPr>
      </w:pPr>
    </w:p>
    <w:p w14:paraId="2D95010D" w14:textId="77777777" w:rsidR="00B55BDD" w:rsidRDefault="00B55BDD" w:rsidP="00B55BDD">
      <w:pPr>
        <w:numPr>
          <w:ilvl w:val="0"/>
          <w:numId w:val="6"/>
        </w:numPr>
        <w:contextualSpacing/>
        <w:jc w:val="both"/>
        <w:rPr>
          <w:rFonts w:ascii="Arial" w:hAnsi="Arial" w:cs="Arial"/>
          <w:b/>
          <w:sz w:val="24"/>
        </w:rPr>
      </w:pPr>
    </w:p>
    <w:p w14:paraId="5BF64457" w14:textId="77777777" w:rsidR="00B55BDD" w:rsidRDefault="00B55BDD" w:rsidP="00B55BDD">
      <w:pPr>
        <w:numPr>
          <w:ilvl w:val="0"/>
          <w:numId w:val="6"/>
        </w:numPr>
        <w:contextualSpacing/>
        <w:jc w:val="both"/>
        <w:rPr>
          <w:rFonts w:ascii="Arial" w:hAnsi="Arial" w:cs="Arial"/>
          <w:b/>
          <w:sz w:val="24"/>
        </w:rPr>
      </w:pPr>
    </w:p>
    <w:p w14:paraId="3590DA4F" w14:textId="77777777" w:rsidR="00B55BDD" w:rsidRDefault="00B55BDD" w:rsidP="00B55BDD">
      <w:pPr>
        <w:numPr>
          <w:ilvl w:val="0"/>
          <w:numId w:val="6"/>
        </w:numPr>
        <w:contextualSpacing/>
        <w:jc w:val="both"/>
        <w:rPr>
          <w:rFonts w:ascii="Arial" w:hAnsi="Arial" w:cs="Arial"/>
          <w:b/>
          <w:sz w:val="24"/>
        </w:rPr>
      </w:pPr>
    </w:p>
    <w:p w14:paraId="76309332" w14:textId="77777777" w:rsidR="00B55BDD" w:rsidRDefault="00B55BDD" w:rsidP="00B55BDD">
      <w:pPr>
        <w:numPr>
          <w:ilvl w:val="0"/>
          <w:numId w:val="6"/>
        </w:numPr>
        <w:contextualSpacing/>
        <w:jc w:val="both"/>
        <w:rPr>
          <w:rFonts w:ascii="Arial" w:hAnsi="Arial" w:cs="Arial"/>
          <w:b/>
          <w:sz w:val="24"/>
        </w:rPr>
      </w:pPr>
    </w:p>
    <w:p w14:paraId="085FC2D2" w14:textId="77777777" w:rsidR="00B55BDD" w:rsidRDefault="00B55BDD" w:rsidP="00B55BDD">
      <w:pPr>
        <w:numPr>
          <w:ilvl w:val="0"/>
          <w:numId w:val="6"/>
        </w:numPr>
        <w:contextualSpacing/>
        <w:jc w:val="both"/>
        <w:rPr>
          <w:rFonts w:ascii="Arial" w:hAnsi="Arial" w:cs="Arial"/>
          <w:b/>
          <w:sz w:val="24"/>
        </w:rPr>
      </w:pPr>
    </w:p>
    <w:p w14:paraId="0CB1EAAE" w14:textId="77777777" w:rsidR="00B55BDD" w:rsidRDefault="00B55BDD" w:rsidP="00B55BDD">
      <w:pPr>
        <w:numPr>
          <w:ilvl w:val="0"/>
          <w:numId w:val="6"/>
        </w:numPr>
        <w:contextualSpacing/>
        <w:jc w:val="both"/>
        <w:rPr>
          <w:rFonts w:ascii="Arial" w:hAnsi="Arial" w:cs="Arial"/>
          <w:b/>
          <w:sz w:val="24"/>
        </w:rPr>
      </w:pPr>
    </w:p>
    <w:p w14:paraId="6A999BE7" w14:textId="77777777" w:rsidR="00B55BDD" w:rsidRDefault="00B55BDD" w:rsidP="00B55BDD">
      <w:pPr>
        <w:numPr>
          <w:ilvl w:val="0"/>
          <w:numId w:val="6"/>
        </w:numPr>
        <w:contextualSpacing/>
        <w:jc w:val="both"/>
        <w:rPr>
          <w:rFonts w:ascii="Arial" w:hAnsi="Arial" w:cs="Arial"/>
          <w:b/>
          <w:sz w:val="24"/>
        </w:rPr>
      </w:pPr>
    </w:p>
    <w:p w14:paraId="444FD8CD" w14:textId="77777777" w:rsidR="00B55BDD" w:rsidRDefault="00B55BDD" w:rsidP="00B55BDD">
      <w:pPr>
        <w:numPr>
          <w:ilvl w:val="0"/>
          <w:numId w:val="6"/>
        </w:numPr>
        <w:contextualSpacing/>
        <w:jc w:val="both"/>
        <w:rPr>
          <w:rFonts w:ascii="Arial" w:hAnsi="Arial" w:cs="Arial"/>
          <w:b/>
          <w:sz w:val="24"/>
        </w:rPr>
      </w:pPr>
    </w:p>
    <w:p w14:paraId="479788DA" w14:textId="77777777" w:rsidR="00B55BDD" w:rsidRDefault="00B55BDD" w:rsidP="00B55BDD">
      <w:pPr>
        <w:numPr>
          <w:ilvl w:val="0"/>
          <w:numId w:val="6"/>
        </w:numPr>
        <w:contextualSpacing/>
        <w:jc w:val="both"/>
        <w:rPr>
          <w:rFonts w:ascii="Arial" w:hAnsi="Arial" w:cs="Arial"/>
          <w:b/>
          <w:sz w:val="24"/>
        </w:rPr>
      </w:pPr>
    </w:p>
    <w:p w14:paraId="6A49D750" w14:textId="5F908DA9" w:rsidR="001D5943" w:rsidRPr="00B55BDD" w:rsidRDefault="001D5943" w:rsidP="00B55BDD">
      <w:pPr>
        <w:numPr>
          <w:ilvl w:val="0"/>
          <w:numId w:val="6"/>
        </w:numPr>
        <w:contextualSpacing/>
        <w:jc w:val="center"/>
        <w:rPr>
          <w:rFonts w:ascii="Arial" w:hAnsi="Arial" w:cs="Arial"/>
          <w:b/>
          <w:sz w:val="24"/>
        </w:rPr>
      </w:pPr>
      <w:r w:rsidRPr="00B55BDD">
        <w:rPr>
          <w:rFonts w:ascii="Arial Black" w:eastAsia="Times New Roman" w:hAnsi="Arial Black" w:cstheme="majorBidi"/>
          <w:b/>
          <w:bCs/>
          <w:sz w:val="28"/>
          <w:szCs w:val="28"/>
          <w:lang w:val="es-MX"/>
        </w:rPr>
        <w:lastRenderedPageBreak/>
        <w:t>Marco Estratégico Institucional</w:t>
      </w:r>
      <w:bookmarkEnd w:id="37"/>
      <w:bookmarkEnd w:id="38"/>
      <w:bookmarkEnd w:id="39"/>
    </w:p>
    <w:p w14:paraId="2DD61019" w14:textId="77777777" w:rsidR="001D5943" w:rsidRPr="001D5943" w:rsidRDefault="001D5943" w:rsidP="001D5943">
      <w:pPr>
        <w:spacing w:after="200" w:line="276" w:lineRule="auto"/>
        <w:jc w:val="both"/>
        <w:rPr>
          <w:rFonts w:ascii="Arial" w:eastAsia="Calibri" w:hAnsi="Arial" w:cs="Arial"/>
          <w:sz w:val="24"/>
          <w:szCs w:val="24"/>
          <w:lang w:val="es-MX"/>
        </w:rPr>
      </w:pPr>
    </w:p>
    <w:p w14:paraId="0834687A" w14:textId="610710FA" w:rsidR="001D5943" w:rsidRPr="001D5943" w:rsidRDefault="001D5943" w:rsidP="001D5943">
      <w:pPr>
        <w:spacing w:after="200" w:line="276" w:lineRule="auto"/>
        <w:jc w:val="both"/>
        <w:rPr>
          <w:rFonts w:ascii="Arial" w:eastAsia="Calibri" w:hAnsi="Arial" w:cs="Arial"/>
          <w:sz w:val="24"/>
          <w:szCs w:val="24"/>
        </w:rPr>
      </w:pPr>
      <w:r w:rsidRPr="001D5943">
        <w:rPr>
          <w:rFonts w:ascii="Arial" w:eastAsia="Calibri" w:hAnsi="Arial" w:cs="Arial"/>
          <w:sz w:val="24"/>
          <w:szCs w:val="24"/>
        </w:rPr>
        <w:t>Con el propósito de direccionar su funcionamiento al fortalecimiento de la gestión Presidencial para el período 20</w:t>
      </w:r>
      <w:r w:rsidR="000023E2">
        <w:rPr>
          <w:rFonts w:ascii="Arial" w:eastAsia="Calibri" w:hAnsi="Arial" w:cs="Arial"/>
          <w:sz w:val="24"/>
          <w:szCs w:val="24"/>
        </w:rPr>
        <w:t>20</w:t>
      </w:r>
      <w:r w:rsidRPr="001D5943">
        <w:rPr>
          <w:rFonts w:ascii="Arial" w:eastAsia="Calibri" w:hAnsi="Arial" w:cs="Arial"/>
          <w:sz w:val="24"/>
          <w:szCs w:val="24"/>
        </w:rPr>
        <w:t>-202</w:t>
      </w:r>
      <w:r w:rsidR="000023E2">
        <w:rPr>
          <w:rFonts w:ascii="Arial" w:eastAsia="Calibri" w:hAnsi="Arial" w:cs="Arial"/>
          <w:sz w:val="24"/>
          <w:szCs w:val="24"/>
        </w:rPr>
        <w:t>4</w:t>
      </w:r>
      <w:r w:rsidRPr="001D5943">
        <w:rPr>
          <w:rFonts w:ascii="Arial" w:eastAsia="Calibri" w:hAnsi="Arial" w:cs="Arial"/>
          <w:sz w:val="24"/>
          <w:szCs w:val="24"/>
        </w:rPr>
        <w:t>, se formulan estrategias institucionales y proyecciones que pueden implementarse en el corto y mediano plazo, que, sin duda, agregan valor al rol protagónico que como ente político de apoyo desempeña la Secretaría Privada de la Presidencia y al fortalecimiento de la institucionalidad del país.</w:t>
      </w:r>
    </w:p>
    <w:p w14:paraId="5D98B82E" w14:textId="77777777"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 xml:space="preserve">Es primordial también para la Secretaría Privada de la Presidencia prestar un mejor servicio a la población en cuanto a la recepción de planteamientos y así orientarlos según su naturaleza al </w:t>
      </w:r>
      <w:proofErr w:type="gramStart"/>
      <w:r w:rsidRPr="001D5943">
        <w:rPr>
          <w:rFonts w:ascii="Arial" w:eastAsia="Calibri" w:hAnsi="Arial" w:cs="Arial"/>
          <w:sz w:val="24"/>
          <w:szCs w:val="24"/>
          <w:lang w:val="es-MX"/>
        </w:rPr>
        <w:t>Presidente</w:t>
      </w:r>
      <w:proofErr w:type="gramEnd"/>
      <w:r w:rsidRPr="001D5943">
        <w:rPr>
          <w:rFonts w:ascii="Arial" w:eastAsia="Calibri" w:hAnsi="Arial" w:cs="Arial"/>
          <w:sz w:val="24"/>
          <w:szCs w:val="24"/>
          <w:lang w:val="es-MX"/>
        </w:rPr>
        <w:t xml:space="preserve"> de la República y a las dependencias que correspondan de forma eficiente y eficaz, reflejadas en una gestión pública por resultados.</w:t>
      </w:r>
    </w:p>
    <w:p w14:paraId="46DEAED4" w14:textId="77777777" w:rsidR="001D5943" w:rsidRPr="001D5943" w:rsidRDefault="001D5943" w:rsidP="001D5943">
      <w:pPr>
        <w:spacing w:after="200" w:line="276" w:lineRule="auto"/>
        <w:jc w:val="both"/>
        <w:rPr>
          <w:rFonts w:ascii="Arial" w:eastAsia="Calibri" w:hAnsi="Arial" w:cs="Arial"/>
          <w:sz w:val="24"/>
          <w:szCs w:val="24"/>
          <w:lang w:val="es-MX"/>
        </w:rPr>
      </w:pPr>
      <w:r w:rsidRPr="001D5943">
        <w:rPr>
          <w:rFonts w:ascii="Arial" w:eastAsia="Calibri" w:hAnsi="Arial" w:cs="Arial"/>
          <w:sz w:val="24"/>
          <w:szCs w:val="24"/>
          <w:lang w:val="es-MX"/>
        </w:rPr>
        <w:t>Expuesto lo anterior y según el análisis correspondiente a las responsabilidades que le atañen a la Secretaría Privada, se plantea el siguiente marco estratégico institucional:</w:t>
      </w:r>
    </w:p>
    <w:p w14:paraId="67E5C6FE" w14:textId="77777777" w:rsidR="001D5943" w:rsidRPr="001D5943" w:rsidRDefault="001D5943" w:rsidP="001D5943">
      <w:pPr>
        <w:spacing w:after="200" w:line="276" w:lineRule="auto"/>
        <w:jc w:val="both"/>
        <w:rPr>
          <w:rFonts w:ascii="Arial" w:eastAsia="Calibri" w:hAnsi="Arial" w:cs="Arial"/>
          <w:sz w:val="24"/>
          <w:szCs w:val="24"/>
          <w:lang w:val="es-MX"/>
        </w:rPr>
      </w:pPr>
    </w:p>
    <w:p w14:paraId="750FDF27" w14:textId="77777777" w:rsidR="001D5943" w:rsidRPr="001D5943" w:rsidRDefault="001D5943" w:rsidP="001D5943">
      <w:pPr>
        <w:keepNext/>
        <w:keepLines/>
        <w:spacing w:before="40" w:after="0"/>
        <w:jc w:val="center"/>
        <w:outlineLvl w:val="1"/>
        <w:rPr>
          <w:rFonts w:ascii="Arial Black" w:eastAsiaTheme="majorEastAsia" w:hAnsi="Arial Black" w:cstheme="majorBidi"/>
          <w:color w:val="2F5496" w:themeColor="accent1" w:themeShade="BF"/>
          <w:sz w:val="26"/>
          <w:szCs w:val="26"/>
        </w:rPr>
      </w:pPr>
      <w:bookmarkStart w:id="40" w:name="_Toc470543071"/>
      <w:bookmarkStart w:id="41" w:name="_Toc480972410"/>
      <w:bookmarkStart w:id="42" w:name="_Toc519172151"/>
      <w:r w:rsidRPr="001D5943">
        <w:rPr>
          <w:rFonts w:ascii="Arial Black" w:eastAsiaTheme="majorEastAsia" w:hAnsi="Arial Black" w:cstheme="majorBidi"/>
          <w:sz w:val="26"/>
          <w:szCs w:val="26"/>
        </w:rPr>
        <w:t>MISIÓN</w:t>
      </w:r>
      <w:bookmarkEnd w:id="40"/>
      <w:bookmarkEnd w:id="41"/>
      <w:bookmarkEnd w:id="42"/>
    </w:p>
    <w:p w14:paraId="7CF0D60C" w14:textId="77777777" w:rsidR="001D5943" w:rsidRPr="001D5943" w:rsidRDefault="001D5943" w:rsidP="001D5943">
      <w:pPr>
        <w:jc w:val="both"/>
        <w:rPr>
          <w:rFonts w:ascii="Arial" w:hAnsi="Arial" w:cs="Arial"/>
          <w:b/>
          <w:sz w:val="24"/>
          <w:szCs w:val="24"/>
        </w:rPr>
      </w:pPr>
      <w:r w:rsidRPr="001D5943">
        <w:rPr>
          <w:rFonts w:ascii="Arial" w:hAnsi="Arial" w:cs="Arial"/>
          <w:b/>
          <w:i/>
          <w:sz w:val="24"/>
          <w:szCs w:val="24"/>
        </w:rPr>
        <w:t xml:space="preserve">Somos la institución pública de apoyo directo a las funciones del </w:t>
      </w:r>
      <w:proofErr w:type="gramStart"/>
      <w:r w:rsidRPr="001D5943">
        <w:rPr>
          <w:rFonts w:ascii="Arial" w:hAnsi="Arial" w:cs="Arial"/>
          <w:b/>
          <w:i/>
          <w:sz w:val="24"/>
          <w:szCs w:val="24"/>
        </w:rPr>
        <w:t>Presidente</w:t>
      </w:r>
      <w:proofErr w:type="gramEnd"/>
      <w:r w:rsidRPr="001D5943">
        <w:rPr>
          <w:rFonts w:ascii="Arial" w:hAnsi="Arial" w:cs="Arial"/>
          <w:b/>
          <w:i/>
          <w:sz w:val="24"/>
          <w:szCs w:val="24"/>
        </w:rPr>
        <w:t xml:space="preserve"> Constitucional de la República, a través de la asistencia en asuntos privados y oficiales, los cuales trabajamos con eficiencia, discrecionalidad, transparencia, innovación, dinamismo y comunicación fluida, para la oportuna y precisa atención a los planteamientos presentados por la población y diversas instancias.</w:t>
      </w:r>
    </w:p>
    <w:p w14:paraId="3E50865E" w14:textId="77777777" w:rsidR="001D5943" w:rsidRPr="001D5943" w:rsidRDefault="001D5943" w:rsidP="001D5943">
      <w:pPr>
        <w:keepNext/>
        <w:keepLines/>
        <w:spacing w:before="40" w:after="0"/>
        <w:jc w:val="center"/>
        <w:outlineLvl w:val="1"/>
        <w:rPr>
          <w:rFonts w:ascii="Arial Black" w:eastAsiaTheme="majorEastAsia" w:hAnsi="Arial Black" w:cstheme="majorBidi"/>
          <w:sz w:val="26"/>
          <w:szCs w:val="26"/>
          <w:lang w:val="es-MX"/>
        </w:rPr>
      </w:pPr>
    </w:p>
    <w:p w14:paraId="323F8F4D" w14:textId="77777777" w:rsidR="001D5943" w:rsidRPr="001D5943" w:rsidRDefault="001D5943" w:rsidP="001D5943">
      <w:pPr>
        <w:keepNext/>
        <w:keepLines/>
        <w:spacing w:before="40" w:after="0"/>
        <w:jc w:val="center"/>
        <w:outlineLvl w:val="1"/>
        <w:rPr>
          <w:rFonts w:ascii="Arial Black" w:eastAsiaTheme="majorEastAsia" w:hAnsi="Arial Black" w:cstheme="majorBidi"/>
          <w:sz w:val="26"/>
          <w:szCs w:val="26"/>
          <w:lang w:val="es-MX"/>
        </w:rPr>
      </w:pPr>
      <w:bookmarkStart w:id="43" w:name="_Toc470543072"/>
      <w:bookmarkStart w:id="44" w:name="_Toc480972411"/>
      <w:bookmarkStart w:id="45" w:name="_Toc519172152"/>
      <w:r w:rsidRPr="001D5943">
        <w:rPr>
          <w:rFonts w:ascii="Arial Black" w:eastAsiaTheme="majorEastAsia" w:hAnsi="Arial Black" w:cstheme="majorBidi"/>
          <w:sz w:val="26"/>
          <w:szCs w:val="26"/>
          <w:lang w:val="es-MX"/>
        </w:rPr>
        <w:t>VISIÓN</w:t>
      </w:r>
      <w:bookmarkEnd w:id="43"/>
      <w:bookmarkEnd w:id="44"/>
      <w:bookmarkEnd w:id="45"/>
    </w:p>
    <w:p w14:paraId="4B695DEE" w14:textId="77777777" w:rsidR="001D5943" w:rsidRPr="001D5943" w:rsidRDefault="001D5943" w:rsidP="001D5943">
      <w:pPr>
        <w:jc w:val="both"/>
        <w:rPr>
          <w:rFonts w:ascii="Arial" w:hAnsi="Arial" w:cs="Arial"/>
          <w:b/>
          <w:bCs/>
          <w:i/>
          <w:iCs/>
          <w:sz w:val="24"/>
          <w:szCs w:val="24"/>
          <w:lang w:val="es-ES"/>
        </w:rPr>
      </w:pPr>
      <w:r w:rsidRPr="001D5943">
        <w:rPr>
          <w:rFonts w:ascii="Arial" w:hAnsi="Arial" w:cs="Arial"/>
          <w:b/>
          <w:i/>
          <w:sz w:val="24"/>
          <w:szCs w:val="24"/>
        </w:rPr>
        <w:t xml:space="preserve">Ser una institución vanguardista de la gestión pública; transparente, innovadora, eficiente y comprometida, en apoyo directo a las funciones del </w:t>
      </w:r>
      <w:proofErr w:type="gramStart"/>
      <w:r w:rsidRPr="001D5943">
        <w:rPr>
          <w:rFonts w:ascii="Arial" w:hAnsi="Arial" w:cs="Arial"/>
          <w:b/>
          <w:i/>
          <w:sz w:val="24"/>
          <w:szCs w:val="24"/>
        </w:rPr>
        <w:t>Presidente</w:t>
      </w:r>
      <w:proofErr w:type="gramEnd"/>
      <w:r w:rsidRPr="001D5943">
        <w:rPr>
          <w:rFonts w:ascii="Arial" w:hAnsi="Arial" w:cs="Arial"/>
          <w:b/>
          <w:i/>
          <w:sz w:val="24"/>
          <w:szCs w:val="24"/>
        </w:rPr>
        <w:t xml:space="preserve"> Constitucional de la República, atendiendo las necesidades planteadas por la población y diversas instancias nacionales y extranjeras.</w:t>
      </w:r>
    </w:p>
    <w:p w14:paraId="24C8CD9D" w14:textId="77777777" w:rsidR="000023E2" w:rsidRDefault="000023E2" w:rsidP="001D5943">
      <w:pPr>
        <w:keepNext/>
        <w:keepLines/>
        <w:spacing w:before="480" w:after="0" w:line="276" w:lineRule="auto"/>
        <w:jc w:val="center"/>
        <w:outlineLvl w:val="0"/>
        <w:rPr>
          <w:rFonts w:ascii="Arial Black" w:eastAsiaTheme="majorEastAsia" w:hAnsi="Arial Black" w:cstheme="majorBidi"/>
          <w:b/>
          <w:bCs/>
          <w:sz w:val="28"/>
          <w:szCs w:val="28"/>
        </w:rPr>
      </w:pPr>
      <w:bookmarkStart w:id="46" w:name="_Toc470543073"/>
      <w:bookmarkStart w:id="47" w:name="_Toc480972412"/>
      <w:bookmarkStart w:id="48" w:name="_Toc519172153"/>
    </w:p>
    <w:p w14:paraId="24454EF3" w14:textId="056F958C"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sz w:val="28"/>
          <w:szCs w:val="28"/>
        </w:rPr>
      </w:pPr>
      <w:r w:rsidRPr="001D5943">
        <w:rPr>
          <w:rFonts w:ascii="Arial Black" w:eastAsiaTheme="majorEastAsia" w:hAnsi="Arial Black" w:cstheme="majorBidi"/>
          <w:b/>
          <w:bCs/>
          <w:sz w:val="28"/>
          <w:szCs w:val="28"/>
        </w:rPr>
        <w:t>VALORES INSTITUCIONALES</w:t>
      </w:r>
      <w:bookmarkEnd w:id="46"/>
      <w:bookmarkEnd w:id="47"/>
      <w:bookmarkEnd w:id="48"/>
    </w:p>
    <w:p w14:paraId="11F291CD" w14:textId="77777777" w:rsidR="001D5943" w:rsidRPr="001D5943" w:rsidRDefault="001D5943" w:rsidP="001D5943">
      <w:pPr>
        <w:spacing w:line="240" w:lineRule="auto"/>
      </w:pPr>
    </w:p>
    <w:p w14:paraId="21D030ED" w14:textId="77777777" w:rsidR="001D5943" w:rsidRPr="001D5943" w:rsidRDefault="001D5943" w:rsidP="001D5943">
      <w:pPr>
        <w:jc w:val="both"/>
        <w:rPr>
          <w:rFonts w:ascii="Arial" w:hAnsi="Arial" w:cs="Arial"/>
          <w:sz w:val="24"/>
          <w:szCs w:val="24"/>
          <w:lang w:val="es-MX"/>
        </w:rPr>
      </w:pPr>
      <w:r w:rsidRPr="001D5943">
        <w:rPr>
          <w:rFonts w:ascii="Arial" w:hAnsi="Arial" w:cs="Arial"/>
          <w:sz w:val="24"/>
          <w:szCs w:val="24"/>
          <w:lang w:val="es-MX"/>
        </w:rPr>
        <w:t>Los valores y principios están ligados con los ideales de la organización, para lo cual incluye normas éticas de honestidad, calidad e integridad en el desarrollo de las actividades laborales, principios con los que se identifica el recurso humano de la Secretaría Privada de la Presidencia de la República. Los valores relacionados con dichos principios inherentes al comportamiento y compromiso institucional son:</w:t>
      </w:r>
    </w:p>
    <w:p w14:paraId="4AF1CA91" w14:textId="77777777" w:rsidR="001D5943" w:rsidRPr="001D5943" w:rsidRDefault="001D5943" w:rsidP="001D5943">
      <w:pPr>
        <w:rPr>
          <w:rFonts w:ascii="Arial" w:hAnsi="Arial" w:cs="Arial"/>
          <w:b/>
          <w:sz w:val="24"/>
          <w:szCs w:val="24"/>
          <w:lang w:val="es-MX"/>
        </w:rPr>
      </w:pPr>
      <w:r w:rsidRPr="001D5943">
        <w:rPr>
          <w:rFonts w:ascii="Arial" w:hAnsi="Arial" w:cs="Arial"/>
          <w:b/>
          <w:sz w:val="24"/>
          <w:szCs w:val="24"/>
          <w:lang w:val="es-MX"/>
        </w:rPr>
        <w:t>EFECTIVIDAD</w:t>
      </w:r>
    </w:p>
    <w:p w14:paraId="38F4E7AE"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Cumplir con el mandato legal y los requerimientos de apoyo a la gestión presidencial, logrando los resultados esperados.</w:t>
      </w:r>
    </w:p>
    <w:p w14:paraId="2668D13C" w14:textId="77777777" w:rsidR="001D5943" w:rsidRPr="001D5943" w:rsidRDefault="001D5943" w:rsidP="001D5943">
      <w:pPr>
        <w:rPr>
          <w:rFonts w:ascii="Arial" w:hAnsi="Arial" w:cs="Arial"/>
          <w:b/>
          <w:sz w:val="24"/>
          <w:szCs w:val="24"/>
        </w:rPr>
      </w:pPr>
      <w:r w:rsidRPr="001D5943">
        <w:rPr>
          <w:rFonts w:ascii="Arial" w:hAnsi="Arial" w:cs="Arial"/>
          <w:b/>
          <w:sz w:val="24"/>
          <w:szCs w:val="24"/>
        </w:rPr>
        <w:t>EFICIENCIA</w:t>
      </w:r>
    </w:p>
    <w:p w14:paraId="1E2FA82A"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Utilizamos los recursos e insumos de manera planificada para un mayor aprovechamiento de ellos.</w:t>
      </w:r>
    </w:p>
    <w:p w14:paraId="25532408"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HONESTIDAD</w:t>
      </w:r>
    </w:p>
    <w:p w14:paraId="019A1968"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Entendemos que los intereses colectivos deben prevalecer al interés particular y que el actuar debe realizarse con transparencia y estar dirigido a alcanzar los objetivos institucionales.</w:t>
      </w:r>
    </w:p>
    <w:p w14:paraId="0FCD5DBC"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LEALTAD</w:t>
      </w:r>
    </w:p>
    <w:p w14:paraId="5491BC8E"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Guardar confidencialidad respecto a la información de la entidad y velar por el buen nombre de la institución, dentro y fuera de ella.</w:t>
      </w:r>
    </w:p>
    <w:p w14:paraId="75FB6EF5"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RESPETO</w:t>
      </w:r>
    </w:p>
    <w:p w14:paraId="49DCAD95"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Implica la comprensión y la aceptación de la condición inherente a las personas como seres humanos con derechos y deberes en un constante proceso de desarrollo personal y social.</w:t>
      </w:r>
    </w:p>
    <w:p w14:paraId="31FBFB48" w14:textId="77777777" w:rsidR="001D5943" w:rsidRPr="001D5943" w:rsidRDefault="001D5943" w:rsidP="001D5943">
      <w:pPr>
        <w:jc w:val="both"/>
        <w:rPr>
          <w:rFonts w:ascii="Arial" w:hAnsi="Arial" w:cs="Arial"/>
          <w:b/>
          <w:bCs/>
          <w:sz w:val="24"/>
          <w:szCs w:val="24"/>
        </w:rPr>
      </w:pPr>
      <w:r w:rsidRPr="001D5943">
        <w:rPr>
          <w:rFonts w:ascii="Arial" w:hAnsi="Arial" w:cs="Arial"/>
          <w:b/>
          <w:bCs/>
          <w:sz w:val="24"/>
          <w:szCs w:val="24"/>
        </w:rPr>
        <w:t>TOLERANCIA</w:t>
      </w:r>
    </w:p>
    <w:p w14:paraId="2AE3BDF1" w14:textId="77777777" w:rsidR="001D5943" w:rsidRPr="001D5943" w:rsidRDefault="001D5943" w:rsidP="001D5943">
      <w:pPr>
        <w:jc w:val="both"/>
        <w:rPr>
          <w:rFonts w:ascii="Arial" w:hAnsi="Arial" w:cs="Arial"/>
          <w:sz w:val="24"/>
          <w:szCs w:val="24"/>
        </w:rPr>
      </w:pPr>
      <w:r w:rsidRPr="001D5943">
        <w:rPr>
          <w:rFonts w:ascii="Arial" w:hAnsi="Arial" w:cs="Arial"/>
          <w:sz w:val="24"/>
          <w:szCs w:val="24"/>
        </w:rPr>
        <w:t>Valoramos a los demás por lo que son y aceptamos con respeto lo distinto, las diferentes maneras de pensar y actuar.</w:t>
      </w:r>
    </w:p>
    <w:p w14:paraId="017D3CE2" w14:textId="77777777" w:rsidR="000023E2" w:rsidRDefault="000023E2" w:rsidP="001D5943">
      <w:pPr>
        <w:keepNext/>
        <w:keepLines/>
        <w:spacing w:before="480" w:after="0" w:line="276" w:lineRule="auto"/>
        <w:jc w:val="center"/>
        <w:outlineLvl w:val="0"/>
        <w:rPr>
          <w:rFonts w:ascii="Arial Black" w:eastAsia="Calibri" w:hAnsi="Arial Black" w:cstheme="majorBidi"/>
          <w:b/>
          <w:bCs/>
          <w:sz w:val="28"/>
          <w:szCs w:val="28"/>
          <w:lang w:val="es-MX"/>
        </w:rPr>
      </w:pPr>
      <w:bookmarkStart w:id="49" w:name="_Toc470543067"/>
      <w:bookmarkStart w:id="50" w:name="_Toc480972413"/>
      <w:bookmarkStart w:id="51" w:name="_Toc519172154"/>
    </w:p>
    <w:p w14:paraId="7DFA96A5" w14:textId="16958788" w:rsidR="001D5943" w:rsidRPr="001D5943" w:rsidRDefault="001D5943" w:rsidP="001D5943">
      <w:pPr>
        <w:keepNext/>
        <w:keepLines/>
        <w:spacing w:before="480" w:after="0" w:line="276" w:lineRule="auto"/>
        <w:jc w:val="center"/>
        <w:outlineLvl w:val="0"/>
        <w:rPr>
          <w:rFonts w:ascii="Arial Black" w:eastAsia="Calibri" w:hAnsi="Arial Black" w:cstheme="majorBidi"/>
          <w:b/>
          <w:bCs/>
          <w:sz w:val="28"/>
          <w:szCs w:val="28"/>
          <w:lang w:val="es-MX"/>
        </w:rPr>
      </w:pPr>
      <w:r w:rsidRPr="00870981">
        <w:rPr>
          <w:rFonts w:ascii="Arial Black" w:eastAsia="Calibri" w:hAnsi="Arial Black" w:cstheme="majorBidi"/>
          <w:b/>
          <w:bCs/>
          <w:sz w:val="28"/>
          <w:szCs w:val="28"/>
          <w:lang w:val="es-MX"/>
        </w:rPr>
        <w:t>RESULTADO INSTITUCIONAL</w:t>
      </w:r>
      <w:bookmarkEnd w:id="49"/>
      <w:bookmarkEnd w:id="50"/>
      <w:bookmarkEnd w:id="51"/>
    </w:p>
    <w:p w14:paraId="11723ED1" w14:textId="77777777" w:rsidR="001D5943" w:rsidRPr="001D5943" w:rsidRDefault="001D5943" w:rsidP="001D5943">
      <w:pPr>
        <w:spacing w:after="200" w:line="276" w:lineRule="auto"/>
        <w:jc w:val="both"/>
        <w:rPr>
          <w:rFonts w:ascii="Arial" w:eastAsia="Calibri" w:hAnsi="Arial" w:cs="Arial"/>
          <w:b/>
          <w:i/>
          <w:sz w:val="16"/>
          <w:szCs w:val="24"/>
          <w:lang w:val="es-MX"/>
        </w:rPr>
      </w:pPr>
    </w:p>
    <w:p w14:paraId="66E0899A" w14:textId="006D0F11" w:rsidR="001D5943" w:rsidRPr="001D5943" w:rsidRDefault="001D5943" w:rsidP="001D5943">
      <w:pPr>
        <w:spacing w:after="200" w:line="276" w:lineRule="auto"/>
        <w:jc w:val="both"/>
        <w:rPr>
          <w:rFonts w:ascii="Arial" w:hAnsi="Arial" w:cs="Arial"/>
          <w:sz w:val="24"/>
        </w:rPr>
      </w:pPr>
      <w:r w:rsidRPr="001D5943">
        <w:rPr>
          <w:rFonts w:ascii="Arial" w:hAnsi="Arial" w:cs="Arial"/>
          <w:sz w:val="24"/>
        </w:rPr>
        <w:t>Al 202</w:t>
      </w:r>
      <w:r w:rsidR="000023E2">
        <w:rPr>
          <w:rFonts w:ascii="Arial" w:hAnsi="Arial" w:cs="Arial"/>
          <w:sz w:val="24"/>
        </w:rPr>
        <w:t>4</w:t>
      </w:r>
      <w:r w:rsidRPr="001D5943">
        <w:rPr>
          <w:rFonts w:ascii="Arial" w:hAnsi="Arial" w:cs="Arial"/>
          <w:sz w:val="24"/>
        </w:rPr>
        <w:t xml:space="preserve"> la Secretaría Privada de la Presidencia se consolidará como una institución fortalecida para apoyar la Gestión Presidencial, en el marco del Plan Nacional de Desarrollo y la Política General de Gobierno.</w:t>
      </w:r>
    </w:p>
    <w:p w14:paraId="4F0BC331" w14:textId="77777777" w:rsidR="001D5943" w:rsidRPr="001D5943" w:rsidRDefault="001D5943" w:rsidP="001D5943">
      <w:pPr>
        <w:keepNext/>
        <w:keepLines/>
        <w:spacing w:before="200" w:after="0" w:line="276" w:lineRule="auto"/>
        <w:outlineLvl w:val="1"/>
        <w:rPr>
          <w:rFonts w:ascii="Arial Black" w:eastAsia="Times New Roman" w:hAnsi="Arial Black" w:cs="Times New Roman"/>
          <w:b/>
          <w:bCs/>
          <w:sz w:val="26"/>
          <w:szCs w:val="26"/>
          <w:lang w:val="es-MX"/>
        </w:rPr>
      </w:pPr>
      <w:bookmarkStart w:id="52" w:name="_Toc480972414"/>
      <w:bookmarkStart w:id="53" w:name="_Toc519172155"/>
      <w:r w:rsidRPr="001D5943">
        <w:rPr>
          <w:rFonts w:ascii="Arial Black" w:eastAsia="Times New Roman" w:hAnsi="Arial Black" w:cs="Times New Roman"/>
          <w:b/>
          <w:bCs/>
          <w:sz w:val="26"/>
          <w:szCs w:val="26"/>
          <w:lang w:val="es-MX"/>
        </w:rPr>
        <w:t>Resultado Intermedio</w:t>
      </w:r>
      <w:bookmarkEnd w:id="52"/>
      <w:bookmarkEnd w:id="53"/>
    </w:p>
    <w:p w14:paraId="114C1E5F" w14:textId="13966221" w:rsidR="001D5943" w:rsidRPr="001D5943" w:rsidRDefault="001D5943" w:rsidP="001D5943">
      <w:pPr>
        <w:spacing w:after="200" w:line="276" w:lineRule="auto"/>
        <w:jc w:val="both"/>
        <w:rPr>
          <w:rFonts w:ascii="Arial" w:eastAsia="Calibri" w:hAnsi="Arial" w:cs="Arial"/>
          <w:bCs/>
          <w:sz w:val="24"/>
          <w:szCs w:val="24"/>
          <w:lang w:val="es-MX"/>
        </w:rPr>
      </w:pPr>
      <w:r w:rsidRPr="001D5943">
        <w:rPr>
          <w:rFonts w:ascii="Arial" w:eastAsia="Calibri" w:hAnsi="Arial" w:cs="Arial"/>
          <w:bCs/>
          <w:sz w:val="24"/>
          <w:szCs w:val="24"/>
          <w:lang w:val="es-MX"/>
        </w:rPr>
        <w:t>Al 202</w:t>
      </w:r>
      <w:r w:rsidR="000023E2">
        <w:rPr>
          <w:rFonts w:ascii="Arial" w:eastAsia="Calibri" w:hAnsi="Arial" w:cs="Arial"/>
          <w:bCs/>
          <w:sz w:val="24"/>
          <w:szCs w:val="24"/>
          <w:lang w:val="es-MX"/>
        </w:rPr>
        <w:t>3</w:t>
      </w:r>
      <w:r w:rsidRPr="001D5943">
        <w:rPr>
          <w:rFonts w:ascii="Arial" w:eastAsia="Calibri" w:hAnsi="Arial" w:cs="Arial"/>
          <w:bCs/>
          <w:sz w:val="24"/>
          <w:szCs w:val="24"/>
          <w:lang w:val="es-MX"/>
        </w:rPr>
        <w:t xml:space="preserve"> la Secretaría Privada de la Presidencia contará con infraestructura adecuada para la gestión </w:t>
      </w:r>
      <w:r w:rsidR="006E4069">
        <w:rPr>
          <w:rFonts w:ascii="Arial" w:eastAsia="Calibri" w:hAnsi="Arial" w:cs="Arial"/>
          <w:bCs/>
          <w:sz w:val="24"/>
          <w:szCs w:val="24"/>
          <w:lang w:val="es-MX"/>
        </w:rPr>
        <w:t xml:space="preserve">institucional y para </w:t>
      </w:r>
      <w:r w:rsidR="009C711A">
        <w:rPr>
          <w:rFonts w:ascii="Arial" w:eastAsia="Calibri" w:hAnsi="Arial" w:cs="Arial"/>
          <w:bCs/>
          <w:sz w:val="24"/>
          <w:szCs w:val="24"/>
          <w:lang w:val="es-MX"/>
        </w:rPr>
        <w:t>la atención al ciudadano</w:t>
      </w:r>
      <w:r w:rsidRPr="001D5943">
        <w:rPr>
          <w:rFonts w:ascii="Arial" w:eastAsia="Calibri" w:hAnsi="Arial" w:cs="Arial"/>
          <w:bCs/>
          <w:sz w:val="24"/>
          <w:szCs w:val="24"/>
          <w:lang w:val="es-MX"/>
        </w:rPr>
        <w:t xml:space="preserve">, </w:t>
      </w:r>
      <w:r w:rsidR="00101CA3">
        <w:rPr>
          <w:rFonts w:ascii="Arial" w:eastAsia="Calibri" w:hAnsi="Arial" w:cs="Arial"/>
          <w:bCs/>
          <w:sz w:val="24"/>
          <w:szCs w:val="24"/>
          <w:lang w:val="es-MX"/>
        </w:rPr>
        <w:t>y</w:t>
      </w:r>
      <w:r w:rsidRPr="001D5943">
        <w:rPr>
          <w:rFonts w:ascii="Arial" w:eastAsia="Calibri" w:hAnsi="Arial" w:cs="Arial"/>
          <w:bCs/>
          <w:sz w:val="24"/>
          <w:szCs w:val="24"/>
          <w:lang w:val="es-MX"/>
        </w:rPr>
        <w:t xml:space="preserve"> a su vez </w:t>
      </w:r>
      <w:r w:rsidR="009C711A">
        <w:rPr>
          <w:rFonts w:ascii="Arial" w:eastAsia="Calibri" w:hAnsi="Arial" w:cs="Arial"/>
          <w:bCs/>
          <w:sz w:val="24"/>
          <w:szCs w:val="24"/>
          <w:lang w:val="es-MX"/>
        </w:rPr>
        <w:t xml:space="preserve">el recurso humano </w:t>
      </w:r>
      <w:r w:rsidRPr="001D5943">
        <w:rPr>
          <w:rFonts w:ascii="Arial" w:eastAsia="Calibri" w:hAnsi="Arial" w:cs="Arial"/>
          <w:bCs/>
          <w:sz w:val="24"/>
          <w:szCs w:val="24"/>
          <w:lang w:val="es-MX"/>
        </w:rPr>
        <w:t xml:space="preserve">contará con capacidad técnica fortalecida para dar cumplimiento a las funciones que competen a la institución, en un marco </w:t>
      </w:r>
      <w:r w:rsidR="00D74546">
        <w:rPr>
          <w:rFonts w:ascii="Arial" w:eastAsia="Calibri" w:hAnsi="Arial" w:cs="Arial"/>
          <w:bCs/>
          <w:sz w:val="24"/>
          <w:szCs w:val="24"/>
          <w:lang w:val="es-MX"/>
        </w:rPr>
        <w:t>de modernización,</w:t>
      </w:r>
      <w:r w:rsidRPr="001D5943">
        <w:rPr>
          <w:rFonts w:ascii="Arial" w:eastAsia="Calibri" w:hAnsi="Arial" w:cs="Arial"/>
          <w:bCs/>
          <w:sz w:val="24"/>
          <w:szCs w:val="24"/>
          <w:lang w:val="es-MX"/>
        </w:rPr>
        <w:t xml:space="preserve"> transparencia y rendición de cuentas.</w:t>
      </w:r>
    </w:p>
    <w:p w14:paraId="3035E7BF" w14:textId="77777777" w:rsidR="001D5943" w:rsidRPr="001D5943" w:rsidRDefault="001D5943" w:rsidP="001D5943">
      <w:pPr>
        <w:spacing w:after="200" w:line="276" w:lineRule="auto"/>
        <w:jc w:val="both"/>
        <w:rPr>
          <w:rFonts w:ascii="Arial" w:eastAsia="Calibri" w:hAnsi="Arial" w:cs="Arial"/>
          <w:bCs/>
          <w:sz w:val="24"/>
          <w:szCs w:val="24"/>
          <w:lang w:val="es-MX"/>
        </w:rPr>
      </w:pPr>
    </w:p>
    <w:p w14:paraId="1F085DEF" w14:textId="77777777" w:rsidR="001D5943" w:rsidRPr="001D5943" w:rsidRDefault="001D5943" w:rsidP="001D5943">
      <w:pPr>
        <w:keepNext/>
        <w:keepLines/>
        <w:numPr>
          <w:ilvl w:val="0"/>
          <w:numId w:val="7"/>
        </w:numPr>
        <w:spacing w:before="200" w:after="0" w:line="276" w:lineRule="auto"/>
        <w:contextualSpacing/>
        <w:outlineLvl w:val="1"/>
        <w:rPr>
          <w:rFonts w:ascii="Arial Black" w:eastAsia="Times New Roman" w:hAnsi="Arial Black" w:cs="Times New Roman"/>
          <w:b/>
          <w:bCs/>
          <w:sz w:val="26"/>
          <w:szCs w:val="26"/>
          <w:lang w:val="es-MX"/>
        </w:rPr>
      </w:pPr>
      <w:bookmarkStart w:id="54" w:name="_Toc480972415"/>
      <w:bookmarkStart w:id="55" w:name="_Toc519172156"/>
      <w:r w:rsidRPr="001D5943">
        <w:rPr>
          <w:rFonts w:ascii="Arial Black" w:eastAsia="Times New Roman" w:hAnsi="Arial Black" w:cs="Times New Roman"/>
          <w:b/>
          <w:bCs/>
          <w:sz w:val="26"/>
          <w:szCs w:val="26"/>
          <w:lang w:val="es-MX"/>
        </w:rPr>
        <w:t>Resultado Inmediato</w:t>
      </w:r>
      <w:bookmarkEnd w:id="54"/>
      <w:bookmarkEnd w:id="55"/>
    </w:p>
    <w:p w14:paraId="1F08619C" w14:textId="6FB954B7" w:rsidR="001D5943" w:rsidRPr="001D5943" w:rsidRDefault="001D5943" w:rsidP="001D5943">
      <w:pPr>
        <w:ind w:left="1068"/>
        <w:rPr>
          <w:rFonts w:ascii="Arial" w:hAnsi="Arial" w:cs="Arial"/>
          <w:sz w:val="24"/>
          <w:lang w:val="es-MX"/>
        </w:rPr>
      </w:pPr>
      <w:r w:rsidRPr="001D5943">
        <w:rPr>
          <w:rFonts w:ascii="Arial" w:hAnsi="Arial" w:cs="Arial"/>
          <w:sz w:val="24"/>
          <w:lang w:val="es-MX"/>
        </w:rPr>
        <w:t>Al 20</w:t>
      </w:r>
      <w:r w:rsidR="00FE1CAC">
        <w:rPr>
          <w:rFonts w:ascii="Arial" w:hAnsi="Arial" w:cs="Arial"/>
          <w:sz w:val="24"/>
          <w:lang w:val="es-MX"/>
        </w:rPr>
        <w:t>2</w:t>
      </w:r>
      <w:r w:rsidR="000023E2">
        <w:rPr>
          <w:rFonts w:ascii="Arial" w:hAnsi="Arial" w:cs="Arial"/>
          <w:sz w:val="24"/>
          <w:lang w:val="es-MX"/>
        </w:rPr>
        <w:t>2</w:t>
      </w:r>
      <w:r w:rsidRPr="001D5943">
        <w:rPr>
          <w:rFonts w:ascii="Arial" w:hAnsi="Arial" w:cs="Arial"/>
          <w:sz w:val="24"/>
          <w:lang w:val="es-MX"/>
        </w:rPr>
        <w:t xml:space="preserve"> la Secretaría contará con instalaciones óptimas para la ubicación del recurso humano</w:t>
      </w:r>
      <w:r w:rsidR="00D74546">
        <w:rPr>
          <w:rFonts w:ascii="Arial" w:hAnsi="Arial" w:cs="Arial"/>
          <w:sz w:val="24"/>
          <w:lang w:val="es-MX"/>
        </w:rPr>
        <w:t xml:space="preserve"> y la atención al ciudadano.</w:t>
      </w:r>
    </w:p>
    <w:p w14:paraId="1F955199" w14:textId="77777777" w:rsidR="001D5943" w:rsidRPr="001D5943" w:rsidRDefault="008169CE" w:rsidP="001D5943">
      <w:pPr>
        <w:keepNext/>
        <w:keepLines/>
        <w:numPr>
          <w:ilvl w:val="1"/>
          <w:numId w:val="7"/>
        </w:numPr>
        <w:spacing w:before="200" w:after="0" w:line="276" w:lineRule="auto"/>
        <w:contextualSpacing/>
        <w:outlineLvl w:val="1"/>
        <w:rPr>
          <w:rFonts w:ascii="Arial Black" w:eastAsia="Times New Roman" w:hAnsi="Arial Black" w:cs="Times New Roman"/>
          <w:b/>
          <w:bCs/>
          <w:sz w:val="26"/>
          <w:szCs w:val="26"/>
          <w:lang w:val="es-MX"/>
        </w:rPr>
      </w:pPr>
      <w:bookmarkStart w:id="56" w:name="_Toc519172157"/>
      <w:r>
        <w:rPr>
          <w:rFonts w:ascii="Arial Black" w:eastAsia="Times New Roman" w:hAnsi="Arial Black" w:cs="Times New Roman"/>
          <w:b/>
          <w:bCs/>
          <w:sz w:val="26"/>
          <w:szCs w:val="26"/>
          <w:lang w:val="es-MX"/>
        </w:rPr>
        <w:t>Intervención Clave</w:t>
      </w:r>
      <w:bookmarkEnd w:id="56"/>
      <w:r>
        <w:rPr>
          <w:rFonts w:ascii="Arial Black" w:eastAsia="Times New Roman" w:hAnsi="Arial Black" w:cs="Times New Roman"/>
          <w:b/>
          <w:bCs/>
          <w:sz w:val="26"/>
          <w:szCs w:val="26"/>
          <w:lang w:val="es-MX"/>
        </w:rPr>
        <w:t xml:space="preserve"> </w:t>
      </w:r>
    </w:p>
    <w:p w14:paraId="3E682FB3" w14:textId="77777777" w:rsidR="001D5943" w:rsidRPr="001D5943" w:rsidRDefault="001D5943" w:rsidP="001D5943">
      <w:pPr>
        <w:ind w:left="1416"/>
        <w:jc w:val="both"/>
        <w:rPr>
          <w:rFonts w:ascii="Arial" w:hAnsi="Arial" w:cs="Arial"/>
          <w:sz w:val="24"/>
          <w:lang w:val="es-MX"/>
        </w:rPr>
      </w:pPr>
      <w:r w:rsidRPr="001D5943">
        <w:rPr>
          <w:rFonts w:ascii="Arial" w:hAnsi="Arial" w:cs="Arial"/>
          <w:sz w:val="24"/>
          <w:lang w:val="es-MX"/>
        </w:rPr>
        <w:t>Diseño e implementación de un Plan de remodelación y mantenimiento de las instalaciones físicas de la Secretaría Privada de la Presidencia.</w:t>
      </w:r>
      <w:bookmarkStart w:id="57" w:name="_Hlk512457772"/>
    </w:p>
    <w:p w14:paraId="3DFACD0E" w14:textId="77777777" w:rsidR="001D5943" w:rsidRPr="00E16F47" w:rsidRDefault="001D5943" w:rsidP="001D5943">
      <w:pPr>
        <w:keepNext/>
        <w:keepLines/>
        <w:numPr>
          <w:ilvl w:val="0"/>
          <w:numId w:val="7"/>
        </w:numPr>
        <w:spacing w:before="200" w:after="0" w:line="276" w:lineRule="auto"/>
        <w:contextualSpacing/>
        <w:outlineLvl w:val="1"/>
        <w:rPr>
          <w:rFonts w:ascii="Arial Black" w:eastAsia="Times New Roman" w:hAnsi="Arial Black" w:cs="Times New Roman"/>
          <w:b/>
          <w:bCs/>
          <w:sz w:val="26"/>
          <w:szCs w:val="26"/>
          <w:lang w:val="es-MX"/>
        </w:rPr>
      </w:pPr>
      <w:bookmarkStart w:id="58" w:name="_Toc480972417"/>
      <w:bookmarkStart w:id="59" w:name="_Toc519172158"/>
      <w:bookmarkStart w:id="60" w:name="_Hlk512457885"/>
      <w:r w:rsidRPr="00E16F47">
        <w:rPr>
          <w:rFonts w:ascii="Arial Black" w:eastAsia="Times New Roman" w:hAnsi="Arial Black" w:cs="Times New Roman"/>
          <w:b/>
          <w:bCs/>
          <w:sz w:val="26"/>
          <w:szCs w:val="26"/>
          <w:lang w:val="es-MX"/>
        </w:rPr>
        <w:t>Resultado Inmediato</w:t>
      </w:r>
      <w:bookmarkEnd w:id="58"/>
      <w:bookmarkEnd w:id="59"/>
    </w:p>
    <w:p w14:paraId="5999628F" w14:textId="21CA1381" w:rsidR="001D5943" w:rsidRPr="00E16F47" w:rsidRDefault="008339E6" w:rsidP="008339E6">
      <w:pPr>
        <w:ind w:left="1068"/>
        <w:jc w:val="both"/>
        <w:rPr>
          <w:rFonts w:ascii="Arial" w:hAnsi="Arial" w:cs="Arial"/>
          <w:sz w:val="24"/>
          <w:lang w:val="es-MX"/>
        </w:rPr>
      </w:pPr>
      <w:r w:rsidRPr="00E16F47">
        <w:rPr>
          <w:rFonts w:ascii="Arial" w:hAnsi="Arial" w:cs="Arial"/>
          <w:sz w:val="24"/>
          <w:lang w:val="es-MX"/>
        </w:rPr>
        <w:t>Al 202</w:t>
      </w:r>
      <w:r w:rsidR="000023E2">
        <w:rPr>
          <w:rFonts w:ascii="Arial" w:hAnsi="Arial" w:cs="Arial"/>
          <w:sz w:val="24"/>
          <w:lang w:val="es-MX"/>
        </w:rPr>
        <w:t>2</w:t>
      </w:r>
      <w:r w:rsidR="001D5943" w:rsidRPr="00E16F47">
        <w:rPr>
          <w:rFonts w:ascii="Arial" w:hAnsi="Arial" w:cs="Arial"/>
          <w:sz w:val="24"/>
          <w:lang w:val="es-MX"/>
        </w:rPr>
        <w:t xml:space="preserve">, la Secretaría Privada de la Presidencia, </w:t>
      </w:r>
      <w:r w:rsidR="00A35D60" w:rsidRPr="00E16F47">
        <w:rPr>
          <w:rFonts w:ascii="Arial" w:hAnsi="Arial" w:cs="Arial"/>
          <w:sz w:val="24"/>
          <w:lang w:val="es-MX"/>
        </w:rPr>
        <w:t>contará con una</w:t>
      </w:r>
      <w:r w:rsidRPr="00E16F47">
        <w:rPr>
          <w:rFonts w:ascii="Arial" w:hAnsi="Arial" w:cs="Arial"/>
          <w:sz w:val="24"/>
          <w:lang w:val="es-MX"/>
        </w:rPr>
        <w:t xml:space="preserve"> </w:t>
      </w:r>
      <w:r w:rsidR="00A35D60" w:rsidRPr="00E16F47">
        <w:rPr>
          <w:rFonts w:ascii="Arial" w:hAnsi="Arial" w:cs="Arial"/>
          <w:sz w:val="24"/>
          <w:lang w:val="es-MX"/>
        </w:rPr>
        <w:t xml:space="preserve">actualización en su </w:t>
      </w:r>
      <w:r w:rsidR="0092430B">
        <w:rPr>
          <w:rFonts w:ascii="Arial" w:hAnsi="Arial" w:cs="Arial"/>
          <w:sz w:val="24"/>
          <w:lang w:val="es-MX"/>
        </w:rPr>
        <w:t>operación administrativa</w:t>
      </w:r>
      <w:r w:rsidR="005F14FE" w:rsidRPr="00E16F47">
        <w:rPr>
          <w:rFonts w:ascii="Arial" w:hAnsi="Arial" w:cs="Arial"/>
          <w:sz w:val="24"/>
          <w:lang w:val="es-MX"/>
        </w:rPr>
        <w:t xml:space="preserve">, </w:t>
      </w:r>
      <w:r w:rsidR="00A35D60" w:rsidRPr="00E16F47">
        <w:rPr>
          <w:rFonts w:ascii="Arial" w:hAnsi="Arial" w:cs="Arial"/>
          <w:sz w:val="24"/>
          <w:lang w:val="es-MX"/>
        </w:rPr>
        <w:t>de acuerdo a sus</w:t>
      </w:r>
      <w:r w:rsidRPr="00E16F47">
        <w:rPr>
          <w:rFonts w:ascii="Arial" w:hAnsi="Arial" w:cs="Arial"/>
          <w:sz w:val="24"/>
          <w:lang w:val="es-MX"/>
        </w:rPr>
        <w:t xml:space="preserve"> funciones y responsabilidades que </w:t>
      </w:r>
      <w:r w:rsidR="0000755F" w:rsidRPr="00E16F47">
        <w:rPr>
          <w:rFonts w:ascii="Arial" w:hAnsi="Arial" w:cs="Arial"/>
          <w:sz w:val="24"/>
          <w:lang w:val="es-MX"/>
        </w:rPr>
        <w:t xml:space="preserve">le </w:t>
      </w:r>
      <w:r w:rsidRPr="00E16F47">
        <w:rPr>
          <w:rFonts w:ascii="Arial" w:hAnsi="Arial" w:cs="Arial"/>
          <w:sz w:val="24"/>
          <w:lang w:val="es-MX"/>
        </w:rPr>
        <w:t>competen</w:t>
      </w:r>
      <w:r w:rsidR="00A35D60" w:rsidRPr="00E16F47">
        <w:rPr>
          <w:rFonts w:ascii="Arial" w:hAnsi="Arial" w:cs="Arial"/>
          <w:sz w:val="24"/>
          <w:lang w:val="es-MX"/>
        </w:rPr>
        <w:t>.</w:t>
      </w:r>
    </w:p>
    <w:p w14:paraId="3DDB9E05" w14:textId="247630DF" w:rsidR="006E4069" w:rsidRDefault="008169CE" w:rsidP="006E4069">
      <w:pPr>
        <w:pStyle w:val="Prrafodelista"/>
        <w:keepNext/>
        <w:keepLines/>
        <w:numPr>
          <w:ilvl w:val="1"/>
          <w:numId w:val="7"/>
        </w:numPr>
        <w:spacing w:before="200" w:after="0" w:line="276" w:lineRule="auto"/>
        <w:outlineLvl w:val="1"/>
        <w:rPr>
          <w:rFonts w:ascii="Arial Black" w:eastAsia="Times New Roman" w:hAnsi="Arial Black" w:cs="Times New Roman"/>
          <w:b/>
          <w:bCs/>
          <w:sz w:val="26"/>
          <w:szCs w:val="26"/>
          <w:lang w:val="es-MX"/>
        </w:rPr>
      </w:pPr>
      <w:bookmarkStart w:id="61" w:name="_Toc519172159"/>
      <w:r w:rsidRPr="006E4069">
        <w:rPr>
          <w:rFonts w:ascii="Arial Black" w:eastAsia="Times New Roman" w:hAnsi="Arial Black" w:cs="Times New Roman"/>
          <w:b/>
          <w:bCs/>
          <w:sz w:val="26"/>
          <w:szCs w:val="26"/>
          <w:lang w:val="es-MX"/>
        </w:rPr>
        <w:t>Intervención Clave</w:t>
      </w:r>
      <w:bookmarkEnd w:id="60"/>
      <w:bookmarkEnd w:id="61"/>
    </w:p>
    <w:p w14:paraId="653D983A" w14:textId="4FC4FA56" w:rsidR="009C711A" w:rsidRDefault="009C711A" w:rsidP="009C711A">
      <w:pPr>
        <w:ind w:left="1418"/>
        <w:jc w:val="both"/>
        <w:rPr>
          <w:rFonts w:ascii="Arial" w:hAnsi="Arial" w:cs="Arial"/>
          <w:sz w:val="24"/>
          <w:szCs w:val="24"/>
          <w:lang w:val="es-MX"/>
        </w:rPr>
      </w:pPr>
      <w:r w:rsidRPr="009C711A">
        <w:rPr>
          <w:rFonts w:ascii="Arial" w:hAnsi="Arial" w:cs="Arial"/>
          <w:sz w:val="24"/>
          <w:szCs w:val="24"/>
          <w:lang w:val="es-MX"/>
        </w:rPr>
        <w:t xml:space="preserve">Actualización de la estructura organizacional, actualización de los Manuales de Puestos, Funciones y </w:t>
      </w:r>
      <w:proofErr w:type="gramStart"/>
      <w:r w:rsidRPr="009C711A">
        <w:rPr>
          <w:rFonts w:ascii="Arial" w:hAnsi="Arial" w:cs="Arial"/>
          <w:sz w:val="24"/>
          <w:szCs w:val="24"/>
          <w:lang w:val="es-MX"/>
        </w:rPr>
        <w:t>Procedimientos</w:t>
      </w:r>
      <w:proofErr w:type="gramEnd"/>
      <w:r w:rsidRPr="009C711A">
        <w:rPr>
          <w:rFonts w:ascii="Arial" w:hAnsi="Arial" w:cs="Arial"/>
          <w:sz w:val="24"/>
          <w:szCs w:val="24"/>
          <w:lang w:val="es-MX"/>
        </w:rPr>
        <w:t xml:space="preserve"> así como de Instructivos y Políticas de uso institucional</w:t>
      </w:r>
    </w:p>
    <w:p w14:paraId="52C49227" w14:textId="77777777" w:rsidR="009C711A" w:rsidRPr="009C711A" w:rsidRDefault="009C711A" w:rsidP="009C711A">
      <w:pPr>
        <w:ind w:left="1418"/>
        <w:rPr>
          <w:rFonts w:ascii="Arial" w:hAnsi="Arial" w:cs="Arial"/>
          <w:sz w:val="24"/>
          <w:szCs w:val="24"/>
          <w:lang w:val="es-MX"/>
        </w:rPr>
      </w:pPr>
    </w:p>
    <w:p w14:paraId="70989D0F" w14:textId="77777777" w:rsidR="008339E6" w:rsidRPr="001D5943" w:rsidRDefault="008339E6" w:rsidP="008339E6">
      <w:pPr>
        <w:keepNext/>
        <w:keepLines/>
        <w:numPr>
          <w:ilvl w:val="0"/>
          <w:numId w:val="7"/>
        </w:numPr>
        <w:spacing w:before="200" w:after="0" w:line="276" w:lineRule="auto"/>
        <w:contextualSpacing/>
        <w:outlineLvl w:val="1"/>
        <w:rPr>
          <w:rFonts w:ascii="Arial Black" w:eastAsia="Times New Roman" w:hAnsi="Arial Black" w:cs="Times New Roman"/>
          <w:b/>
          <w:bCs/>
          <w:sz w:val="26"/>
          <w:szCs w:val="26"/>
          <w:lang w:val="es-MX"/>
        </w:rPr>
      </w:pPr>
      <w:bookmarkStart w:id="62" w:name="_Toc519172160"/>
      <w:r w:rsidRPr="001D5943">
        <w:rPr>
          <w:rFonts w:ascii="Arial Black" w:eastAsia="Times New Roman" w:hAnsi="Arial Black" w:cs="Times New Roman"/>
          <w:b/>
          <w:bCs/>
          <w:sz w:val="26"/>
          <w:szCs w:val="26"/>
          <w:lang w:val="es-MX"/>
        </w:rPr>
        <w:lastRenderedPageBreak/>
        <w:t>Resultado Inmediato</w:t>
      </w:r>
      <w:bookmarkEnd w:id="62"/>
    </w:p>
    <w:p w14:paraId="29CE401D" w14:textId="30199B29" w:rsidR="008339E6" w:rsidRDefault="008339E6" w:rsidP="008339E6">
      <w:pPr>
        <w:ind w:left="1068"/>
        <w:jc w:val="both"/>
        <w:rPr>
          <w:rFonts w:ascii="Arial" w:hAnsi="Arial" w:cs="Arial"/>
          <w:sz w:val="24"/>
          <w:lang w:val="es-MX"/>
        </w:rPr>
      </w:pPr>
      <w:r w:rsidRPr="001D5943">
        <w:rPr>
          <w:rFonts w:ascii="Arial" w:hAnsi="Arial" w:cs="Arial"/>
          <w:sz w:val="24"/>
          <w:lang w:val="es-MX"/>
        </w:rPr>
        <w:t>Del 20</w:t>
      </w:r>
      <w:r w:rsidR="000023E2">
        <w:rPr>
          <w:rFonts w:ascii="Arial" w:hAnsi="Arial" w:cs="Arial"/>
          <w:sz w:val="24"/>
          <w:lang w:val="es-MX"/>
        </w:rPr>
        <w:t>21</w:t>
      </w:r>
      <w:r w:rsidRPr="001D5943">
        <w:rPr>
          <w:rFonts w:ascii="Arial" w:hAnsi="Arial" w:cs="Arial"/>
          <w:sz w:val="24"/>
          <w:lang w:val="es-MX"/>
        </w:rPr>
        <w:t xml:space="preserve"> al 20</w:t>
      </w:r>
      <w:r w:rsidR="008169CE">
        <w:rPr>
          <w:rFonts w:ascii="Arial" w:hAnsi="Arial" w:cs="Arial"/>
          <w:sz w:val="24"/>
          <w:lang w:val="es-MX"/>
        </w:rPr>
        <w:t>2</w:t>
      </w:r>
      <w:r w:rsidR="000023E2">
        <w:rPr>
          <w:rFonts w:ascii="Arial" w:hAnsi="Arial" w:cs="Arial"/>
          <w:sz w:val="24"/>
          <w:lang w:val="es-MX"/>
        </w:rPr>
        <w:t>2</w:t>
      </w:r>
      <w:r w:rsidRPr="001D5943">
        <w:rPr>
          <w:rFonts w:ascii="Arial" w:hAnsi="Arial" w:cs="Arial"/>
          <w:sz w:val="24"/>
          <w:lang w:val="es-MX"/>
        </w:rPr>
        <w:t>, la Secretaría Privada de la Presidencia, contará con capacidades técnicas fortalecidas en su personal, de conformidad con la naturaleza de la gestión institucional.</w:t>
      </w:r>
    </w:p>
    <w:p w14:paraId="687E4F28" w14:textId="77777777" w:rsidR="006B27F5" w:rsidRPr="001D5943" w:rsidRDefault="006B27F5" w:rsidP="008339E6">
      <w:pPr>
        <w:ind w:left="1068"/>
        <w:jc w:val="both"/>
        <w:rPr>
          <w:rFonts w:ascii="Arial" w:hAnsi="Arial" w:cs="Arial"/>
          <w:sz w:val="24"/>
          <w:lang w:val="es-MX"/>
        </w:rPr>
      </w:pPr>
    </w:p>
    <w:p w14:paraId="50AF9B54" w14:textId="77777777" w:rsidR="008339E6" w:rsidRPr="001D5943" w:rsidRDefault="008339E6" w:rsidP="008339E6">
      <w:pPr>
        <w:keepNext/>
        <w:keepLines/>
        <w:spacing w:before="200" w:after="0" w:line="276" w:lineRule="auto"/>
        <w:ind w:left="1416"/>
        <w:outlineLvl w:val="1"/>
        <w:rPr>
          <w:rFonts w:ascii="Arial Black" w:eastAsia="Times New Roman" w:hAnsi="Arial Black" w:cs="Times New Roman"/>
          <w:b/>
          <w:bCs/>
          <w:sz w:val="26"/>
          <w:szCs w:val="26"/>
          <w:lang w:val="es-MX"/>
        </w:rPr>
      </w:pPr>
      <w:bookmarkStart w:id="63" w:name="_Toc519172161"/>
      <w:r>
        <w:rPr>
          <w:rFonts w:ascii="Arial Black" w:eastAsia="Times New Roman" w:hAnsi="Arial Black" w:cs="Times New Roman"/>
          <w:b/>
          <w:bCs/>
          <w:sz w:val="26"/>
          <w:szCs w:val="26"/>
          <w:lang w:val="es-MX"/>
        </w:rPr>
        <w:t>3</w:t>
      </w:r>
      <w:r w:rsidRPr="001D5943">
        <w:rPr>
          <w:rFonts w:ascii="Arial Black" w:eastAsia="Times New Roman" w:hAnsi="Arial Black" w:cs="Times New Roman"/>
          <w:b/>
          <w:bCs/>
          <w:sz w:val="26"/>
          <w:szCs w:val="26"/>
          <w:lang w:val="es-MX"/>
        </w:rPr>
        <w:t>.1</w:t>
      </w:r>
      <w:r w:rsidRPr="001D5943">
        <w:rPr>
          <w:rFonts w:ascii="Arial Black" w:eastAsia="Times New Roman" w:hAnsi="Arial Black" w:cs="Times New Roman"/>
          <w:b/>
          <w:bCs/>
          <w:sz w:val="26"/>
          <w:szCs w:val="26"/>
          <w:lang w:val="es-MX"/>
        </w:rPr>
        <w:tab/>
        <w:t>Actividades Clave</w:t>
      </w:r>
      <w:bookmarkEnd w:id="63"/>
    </w:p>
    <w:p w14:paraId="7BE6D1A2" w14:textId="77777777" w:rsidR="008339E6" w:rsidRPr="001D5943" w:rsidRDefault="008339E6" w:rsidP="008339E6">
      <w:pPr>
        <w:ind w:left="1416"/>
        <w:jc w:val="both"/>
        <w:rPr>
          <w:rFonts w:ascii="Arial" w:hAnsi="Arial" w:cs="Arial"/>
          <w:sz w:val="24"/>
        </w:rPr>
      </w:pPr>
      <w:r w:rsidRPr="001D5943">
        <w:rPr>
          <w:rFonts w:ascii="Arial" w:hAnsi="Arial" w:cs="Arial"/>
          <w:sz w:val="24"/>
        </w:rPr>
        <w:t>Diseño e implementación, de un programa integral de fortalecimiento de capacidades técnicas del recurso humano de la Secretaría Privada de la Presidencia.</w:t>
      </w:r>
    </w:p>
    <w:p w14:paraId="6105382C" w14:textId="77777777" w:rsidR="001D5943" w:rsidRPr="001D5943" w:rsidRDefault="001D5943" w:rsidP="001D5943">
      <w:pPr>
        <w:rPr>
          <w:rFonts w:ascii="Arial" w:hAnsi="Arial" w:cs="Arial"/>
          <w:b/>
        </w:rPr>
      </w:pPr>
    </w:p>
    <w:p w14:paraId="2048E7CC" w14:textId="77777777" w:rsidR="001D5943" w:rsidRPr="001D5943" w:rsidRDefault="001D5943" w:rsidP="001D5943">
      <w:pPr>
        <w:keepNext/>
        <w:keepLines/>
        <w:numPr>
          <w:ilvl w:val="0"/>
          <w:numId w:val="7"/>
        </w:numPr>
        <w:spacing w:before="200" w:after="0" w:line="276" w:lineRule="auto"/>
        <w:contextualSpacing/>
        <w:outlineLvl w:val="1"/>
        <w:rPr>
          <w:rFonts w:ascii="Arial Black" w:eastAsia="Times New Roman" w:hAnsi="Arial Black" w:cs="Times New Roman"/>
          <w:b/>
          <w:bCs/>
          <w:sz w:val="26"/>
          <w:szCs w:val="26"/>
          <w:lang w:val="es-MX"/>
        </w:rPr>
      </w:pPr>
      <w:bookmarkStart w:id="64" w:name="_Toc480972419"/>
      <w:bookmarkStart w:id="65" w:name="_Toc519172162"/>
      <w:r w:rsidRPr="001D5943">
        <w:rPr>
          <w:rFonts w:ascii="Arial Black" w:eastAsia="Times New Roman" w:hAnsi="Arial Black" w:cs="Times New Roman"/>
          <w:b/>
          <w:bCs/>
          <w:sz w:val="26"/>
          <w:szCs w:val="26"/>
          <w:lang w:val="es-MX"/>
        </w:rPr>
        <w:t>Resultado Inmediato</w:t>
      </w:r>
      <w:bookmarkEnd w:id="64"/>
      <w:bookmarkEnd w:id="65"/>
    </w:p>
    <w:p w14:paraId="27F14198" w14:textId="75FF39AF" w:rsidR="001D5943" w:rsidRPr="001D5943" w:rsidRDefault="001D5943" w:rsidP="008339E6">
      <w:pPr>
        <w:ind w:left="1068"/>
        <w:jc w:val="both"/>
        <w:rPr>
          <w:rFonts w:ascii="Arial" w:hAnsi="Arial" w:cs="Arial"/>
          <w:sz w:val="24"/>
          <w:lang w:val="es-MX"/>
        </w:rPr>
      </w:pPr>
      <w:r w:rsidRPr="001D5943">
        <w:rPr>
          <w:rFonts w:ascii="Arial" w:hAnsi="Arial" w:cs="Arial"/>
          <w:sz w:val="24"/>
          <w:lang w:val="es-MX"/>
        </w:rPr>
        <w:t>Del 20</w:t>
      </w:r>
      <w:r w:rsidR="000023E2">
        <w:rPr>
          <w:rFonts w:ascii="Arial" w:hAnsi="Arial" w:cs="Arial"/>
          <w:sz w:val="24"/>
          <w:lang w:val="es-MX"/>
        </w:rPr>
        <w:t>21</w:t>
      </w:r>
      <w:r w:rsidRPr="001D5943">
        <w:rPr>
          <w:rFonts w:ascii="Arial" w:hAnsi="Arial" w:cs="Arial"/>
          <w:sz w:val="24"/>
          <w:lang w:val="es-MX"/>
        </w:rPr>
        <w:t xml:space="preserve"> al 20</w:t>
      </w:r>
      <w:r w:rsidR="008169CE">
        <w:rPr>
          <w:rFonts w:ascii="Arial" w:hAnsi="Arial" w:cs="Arial"/>
          <w:sz w:val="24"/>
          <w:lang w:val="es-MX"/>
        </w:rPr>
        <w:t>2</w:t>
      </w:r>
      <w:r w:rsidR="000023E2">
        <w:rPr>
          <w:rFonts w:ascii="Arial" w:hAnsi="Arial" w:cs="Arial"/>
          <w:sz w:val="24"/>
          <w:lang w:val="es-MX"/>
        </w:rPr>
        <w:t>2</w:t>
      </w:r>
      <w:r w:rsidRPr="001D5943">
        <w:rPr>
          <w:rFonts w:ascii="Arial" w:hAnsi="Arial" w:cs="Arial"/>
          <w:sz w:val="24"/>
          <w:lang w:val="es-MX"/>
        </w:rPr>
        <w:t>, la Secretaría Privada de la Presidencia, contará con infraestructura tecnológica de acuerdo a la modernización y necesidades institucionales</w:t>
      </w:r>
      <w:r w:rsidR="00D74546">
        <w:rPr>
          <w:rFonts w:ascii="Arial" w:hAnsi="Arial" w:cs="Arial"/>
          <w:sz w:val="24"/>
          <w:lang w:val="es-MX"/>
        </w:rPr>
        <w:t>, así como la automatización de procesos</w:t>
      </w:r>
      <w:r w:rsidR="00101CA3">
        <w:rPr>
          <w:rFonts w:ascii="Arial" w:hAnsi="Arial" w:cs="Arial"/>
          <w:sz w:val="24"/>
          <w:lang w:val="es-MX"/>
        </w:rPr>
        <w:t>.</w:t>
      </w:r>
    </w:p>
    <w:p w14:paraId="6D6E3ECE" w14:textId="77777777" w:rsidR="001D5943" w:rsidRPr="008339E6" w:rsidRDefault="001D5943" w:rsidP="008339E6">
      <w:pPr>
        <w:pStyle w:val="Prrafodelista"/>
        <w:keepNext/>
        <w:keepLines/>
        <w:numPr>
          <w:ilvl w:val="1"/>
          <w:numId w:val="7"/>
        </w:numPr>
        <w:spacing w:before="200" w:after="0" w:line="276" w:lineRule="auto"/>
        <w:outlineLvl w:val="1"/>
        <w:rPr>
          <w:rFonts w:ascii="Arial Black" w:eastAsia="Times New Roman" w:hAnsi="Arial Black" w:cs="Times New Roman"/>
          <w:b/>
          <w:bCs/>
          <w:sz w:val="26"/>
          <w:szCs w:val="26"/>
          <w:lang w:val="es-MX"/>
        </w:rPr>
      </w:pPr>
      <w:bookmarkStart w:id="66" w:name="_Toc480972420"/>
      <w:bookmarkStart w:id="67" w:name="_Toc519172163"/>
      <w:r w:rsidRPr="008339E6">
        <w:rPr>
          <w:rFonts w:ascii="Arial Black" w:eastAsia="Times New Roman" w:hAnsi="Arial Black" w:cs="Times New Roman"/>
          <w:b/>
          <w:bCs/>
          <w:sz w:val="26"/>
          <w:szCs w:val="26"/>
          <w:lang w:val="es-MX"/>
        </w:rPr>
        <w:t>Actividades Clave</w:t>
      </w:r>
      <w:bookmarkEnd w:id="66"/>
      <w:bookmarkEnd w:id="67"/>
    </w:p>
    <w:p w14:paraId="396C55D4" w14:textId="581400FD" w:rsidR="001D5943" w:rsidRPr="008339E6" w:rsidRDefault="001D5943" w:rsidP="008339E6">
      <w:pPr>
        <w:ind w:left="1428"/>
        <w:jc w:val="both"/>
        <w:rPr>
          <w:rFonts w:ascii="Arial" w:hAnsi="Arial" w:cs="Arial"/>
          <w:sz w:val="24"/>
        </w:rPr>
      </w:pPr>
      <w:r w:rsidRPr="008339E6">
        <w:rPr>
          <w:rFonts w:ascii="Arial" w:hAnsi="Arial" w:cs="Arial"/>
          <w:sz w:val="24"/>
        </w:rPr>
        <w:t>Implementación de renovación tecnológica</w:t>
      </w:r>
      <w:r w:rsidR="00D74546">
        <w:rPr>
          <w:rFonts w:ascii="Arial" w:hAnsi="Arial" w:cs="Arial"/>
          <w:sz w:val="24"/>
        </w:rPr>
        <w:t xml:space="preserve"> y automatización de procesos</w:t>
      </w:r>
      <w:r w:rsidRPr="008339E6">
        <w:rPr>
          <w:rFonts w:ascii="Arial" w:hAnsi="Arial" w:cs="Arial"/>
          <w:sz w:val="24"/>
        </w:rPr>
        <w:t xml:space="preserve"> en la Secretaría Privada de la Presidencia.</w:t>
      </w:r>
    </w:p>
    <w:bookmarkEnd w:id="57"/>
    <w:p w14:paraId="0C257C90" w14:textId="77777777" w:rsidR="001D5943" w:rsidRPr="001D5943" w:rsidRDefault="001D5943" w:rsidP="001D5943">
      <w:pPr>
        <w:rPr>
          <w:rFonts w:ascii="Arial" w:hAnsi="Arial" w:cs="Arial"/>
          <w:b/>
        </w:rPr>
      </w:pPr>
    </w:p>
    <w:p w14:paraId="15284BEC" w14:textId="77777777" w:rsidR="001D5943" w:rsidRPr="001D5943" w:rsidRDefault="001D5943" w:rsidP="001D5943">
      <w:pPr>
        <w:rPr>
          <w:rFonts w:ascii="Arial" w:hAnsi="Arial" w:cs="Arial"/>
        </w:rPr>
      </w:pPr>
    </w:p>
    <w:p w14:paraId="45F56BA2" w14:textId="479D12FE" w:rsidR="001D5943" w:rsidRDefault="001D5943" w:rsidP="001D5943">
      <w:pPr>
        <w:jc w:val="center"/>
        <w:rPr>
          <w:noProof/>
          <w:lang w:eastAsia="es-GT"/>
        </w:rPr>
      </w:pPr>
    </w:p>
    <w:p w14:paraId="6FEE7EE6" w14:textId="6A4E5470" w:rsidR="00CD206E" w:rsidRDefault="00CD206E" w:rsidP="001D5943">
      <w:pPr>
        <w:jc w:val="center"/>
        <w:rPr>
          <w:noProof/>
          <w:lang w:eastAsia="es-GT"/>
        </w:rPr>
      </w:pPr>
    </w:p>
    <w:p w14:paraId="5A0A391C" w14:textId="1D08D485" w:rsidR="00CD206E" w:rsidRDefault="00CD206E" w:rsidP="001D5943">
      <w:pPr>
        <w:jc w:val="center"/>
        <w:rPr>
          <w:noProof/>
          <w:lang w:eastAsia="es-GT"/>
        </w:rPr>
      </w:pPr>
    </w:p>
    <w:p w14:paraId="76CDAE55" w14:textId="19CC8214" w:rsidR="00CD206E" w:rsidRDefault="00CD206E" w:rsidP="001D5943">
      <w:pPr>
        <w:jc w:val="center"/>
        <w:rPr>
          <w:noProof/>
          <w:lang w:eastAsia="es-GT"/>
        </w:rPr>
      </w:pPr>
    </w:p>
    <w:p w14:paraId="55A70BD6" w14:textId="0F9179A8" w:rsidR="00CD206E" w:rsidRDefault="00CD206E" w:rsidP="001D5943">
      <w:pPr>
        <w:jc w:val="center"/>
        <w:rPr>
          <w:noProof/>
          <w:lang w:eastAsia="es-GT"/>
        </w:rPr>
      </w:pPr>
    </w:p>
    <w:p w14:paraId="5AF4C89E" w14:textId="57870E4B" w:rsidR="00CD206E" w:rsidRDefault="00CD206E" w:rsidP="001D5943">
      <w:pPr>
        <w:jc w:val="center"/>
        <w:rPr>
          <w:noProof/>
          <w:lang w:eastAsia="es-GT"/>
        </w:rPr>
      </w:pPr>
    </w:p>
    <w:p w14:paraId="733C44D6" w14:textId="57BB5FCA" w:rsidR="00CD206E" w:rsidRDefault="00CD206E" w:rsidP="001D5943">
      <w:pPr>
        <w:jc w:val="center"/>
        <w:rPr>
          <w:noProof/>
          <w:lang w:eastAsia="es-GT"/>
        </w:rPr>
      </w:pPr>
    </w:p>
    <w:p w14:paraId="4A56AA9D" w14:textId="6A2E97E8" w:rsidR="00CD206E" w:rsidRDefault="00CD206E" w:rsidP="001D5943">
      <w:pPr>
        <w:jc w:val="center"/>
        <w:rPr>
          <w:noProof/>
          <w:lang w:eastAsia="es-GT"/>
        </w:rPr>
      </w:pPr>
    </w:p>
    <w:p w14:paraId="18868CD4" w14:textId="442B852E" w:rsidR="00CD206E" w:rsidRDefault="00CD206E" w:rsidP="001D5943">
      <w:pPr>
        <w:jc w:val="center"/>
        <w:rPr>
          <w:noProof/>
          <w:lang w:eastAsia="es-GT"/>
        </w:rPr>
      </w:pPr>
    </w:p>
    <w:p w14:paraId="54A11492" w14:textId="230E9EB2" w:rsidR="00CD206E" w:rsidRDefault="00CD206E" w:rsidP="001D5943">
      <w:pPr>
        <w:jc w:val="center"/>
        <w:rPr>
          <w:noProof/>
          <w:lang w:eastAsia="es-GT"/>
        </w:rPr>
      </w:pPr>
    </w:p>
    <w:p w14:paraId="02EAE16B" w14:textId="669E9002" w:rsidR="00CD206E" w:rsidRDefault="00CD206E" w:rsidP="001D5943">
      <w:pPr>
        <w:jc w:val="center"/>
        <w:rPr>
          <w:noProof/>
          <w:lang w:eastAsia="es-GT"/>
        </w:rPr>
      </w:pPr>
    </w:p>
    <w:p w14:paraId="6C0791D6" w14:textId="23615844" w:rsidR="00CD206E" w:rsidRDefault="00CD206E" w:rsidP="001D5943">
      <w:pPr>
        <w:jc w:val="center"/>
        <w:rPr>
          <w:noProof/>
          <w:lang w:eastAsia="es-GT"/>
        </w:rPr>
      </w:pPr>
    </w:p>
    <w:p w14:paraId="6883E9AA" w14:textId="0B724B0D" w:rsidR="00CD206E" w:rsidRDefault="00CD206E" w:rsidP="001D5943">
      <w:pPr>
        <w:jc w:val="center"/>
        <w:rPr>
          <w:noProof/>
          <w:lang w:eastAsia="es-GT"/>
        </w:rPr>
      </w:pPr>
    </w:p>
    <w:p w14:paraId="3AB5D863" w14:textId="7702FF86" w:rsidR="00CD206E" w:rsidRPr="001D5943" w:rsidRDefault="00CD206E" w:rsidP="001D5943">
      <w:pPr>
        <w:jc w:val="center"/>
        <w:rPr>
          <w:rFonts w:ascii="Arial" w:hAnsi="Arial" w:cs="Arial"/>
        </w:rPr>
      </w:pPr>
      <w:r w:rsidRPr="00CD206E">
        <w:rPr>
          <w:noProof/>
        </w:rPr>
        <w:drawing>
          <wp:inline distT="0" distB="0" distL="0" distR="0" wp14:anchorId="6FB8CAE0" wp14:editId="0345A01E">
            <wp:extent cx="7412672" cy="5783864"/>
            <wp:effectExtent l="0" t="4762"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6200000">
                      <a:off x="0" y="0"/>
                      <a:ext cx="7420285" cy="5789804"/>
                    </a:xfrm>
                    <a:prstGeom prst="rect">
                      <a:avLst/>
                    </a:prstGeom>
                    <a:noFill/>
                    <a:ln>
                      <a:noFill/>
                    </a:ln>
                  </pic:spPr>
                </pic:pic>
              </a:graphicData>
            </a:graphic>
          </wp:inline>
        </w:drawing>
      </w:r>
    </w:p>
    <w:p w14:paraId="732F09F4" w14:textId="77777777" w:rsidR="001D5943" w:rsidRPr="001D5943" w:rsidRDefault="001D5943" w:rsidP="001D5943">
      <w:pPr>
        <w:rPr>
          <w:rFonts w:ascii="Arial" w:hAnsi="Arial" w:cs="Arial"/>
        </w:rPr>
      </w:pPr>
    </w:p>
    <w:p w14:paraId="6E9DC941" w14:textId="77777777" w:rsidR="001D5943" w:rsidRPr="001D5943" w:rsidRDefault="001D5943" w:rsidP="001D5943">
      <w:pPr>
        <w:rPr>
          <w:rFonts w:ascii="Arial Black" w:hAnsi="Arial Black"/>
        </w:rPr>
      </w:pPr>
    </w:p>
    <w:p w14:paraId="363EA6F1" w14:textId="77777777" w:rsidR="001D5943" w:rsidRPr="001D5943" w:rsidRDefault="001D5943" w:rsidP="001D5943">
      <w:pPr>
        <w:keepNext/>
        <w:keepLines/>
        <w:spacing w:before="480" w:after="0" w:line="276" w:lineRule="auto"/>
        <w:jc w:val="center"/>
        <w:outlineLvl w:val="0"/>
        <w:rPr>
          <w:rFonts w:ascii="Arial Black" w:eastAsiaTheme="majorEastAsia" w:hAnsi="Arial Black" w:cstheme="majorBidi"/>
          <w:b/>
          <w:bCs/>
          <w:color w:val="2F5496" w:themeColor="accent1" w:themeShade="BF"/>
          <w:sz w:val="28"/>
          <w:szCs w:val="28"/>
        </w:rPr>
      </w:pPr>
      <w:bookmarkStart w:id="68" w:name="_Toc480972421"/>
      <w:bookmarkStart w:id="69" w:name="_Toc519172164"/>
      <w:r w:rsidRPr="001D5943">
        <w:rPr>
          <w:rFonts w:ascii="Arial Black" w:eastAsiaTheme="majorEastAsia" w:hAnsi="Arial Black" w:cstheme="majorBidi"/>
          <w:b/>
          <w:bCs/>
          <w:sz w:val="28"/>
          <w:szCs w:val="28"/>
        </w:rPr>
        <w:t>Cadena de Resultados Institucionales</w:t>
      </w:r>
      <w:bookmarkEnd w:id="68"/>
      <w:bookmarkEnd w:id="69"/>
    </w:p>
    <w:p w14:paraId="1C974DC9" w14:textId="77777777" w:rsidR="001D5943" w:rsidRPr="001D5943" w:rsidRDefault="001D5943" w:rsidP="001D5943">
      <w:pPr>
        <w:rPr>
          <w:rFonts w:ascii="Arial" w:hAnsi="Arial" w:cs="Arial"/>
        </w:rPr>
      </w:pPr>
    </w:p>
    <w:p w14:paraId="738FD083" w14:textId="77777777" w:rsidR="001D5943" w:rsidRPr="001D5943" w:rsidRDefault="001D5943" w:rsidP="001D5943">
      <w:pPr>
        <w:rPr>
          <w:rFonts w:ascii="Arial" w:hAnsi="Arial" w:cs="Arial"/>
          <w:sz w:val="24"/>
        </w:rPr>
      </w:pPr>
      <w:r w:rsidRPr="001D5943">
        <w:rPr>
          <w:rFonts w:ascii="Arial" w:hAnsi="Arial" w:cs="Arial"/>
          <w:sz w:val="24"/>
        </w:rPr>
        <w:t>En virtud de las prioridades identificadas en el diagrama anterior, se describen las acciones operativas a seguir que se proyectan para alcanzar los resultados.</w:t>
      </w:r>
    </w:p>
    <w:p w14:paraId="6F3F3024" w14:textId="77777777" w:rsidR="001D5943" w:rsidRPr="001D5943" w:rsidRDefault="001D5943" w:rsidP="001D5943">
      <w:pPr>
        <w:rPr>
          <w:rFonts w:ascii="Arial" w:hAnsi="Arial" w:cs="Arial"/>
        </w:rPr>
      </w:pPr>
    </w:p>
    <w:p w14:paraId="6626CD56" w14:textId="77777777" w:rsidR="001D5943" w:rsidRPr="001D5943" w:rsidRDefault="001D5943" w:rsidP="001D5943">
      <w:pPr>
        <w:jc w:val="both"/>
        <w:rPr>
          <w:rFonts w:ascii="Arial" w:hAnsi="Arial" w:cs="Arial"/>
          <w:sz w:val="24"/>
        </w:rPr>
      </w:pPr>
      <w:r w:rsidRPr="001D5943">
        <w:rPr>
          <w:rFonts w:ascii="Arial" w:hAnsi="Arial" w:cs="Arial"/>
          <w:b/>
          <w:sz w:val="24"/>
        </w:rPr>
        <w:t>Fortalecimiento de competencias y capacidades técnicas del recurso humano de la Secretaría Privada de la Presidencia.</w:t>
      </w:r>
    </w:p>
    <w:p w14:paraId="79A04A9C" w14:textId="77777777" w:rsidR="001D5943" w:rsidRPr="001D5943" w:rsidRDefault="001D5943" w:rsidP="001D5943">
      <w:pPr>
        <w:jc w:val="both"/>
        <w:rPr>
          <w:rFonts w:ascii="Arial" w:hAnsi="Arial" w:cs="Arial"/>
          <w:sz w:val="24"/>
        </w:rPr>
      </w:pPr>
      <w:r w:rsidRPr="001D5943">
        <w:rPr>
          <w:rFonts w:ascii="Arial" w:hAnsi="Arial" w:cs="Arial"/>
          <w:sz w:val="24"/>
        </w:rPr>
        <w:t>De acuerdo a</w:t>
      </w:r>
      <w:r w:rsidR="00AE1514">
        <w:rPr>
          <w:rFonts w:ascii="Arial" w:hAnsi="Arial" w:cs="Arial"/>
          <w:sz w:val="24"/>
        </w:rPr>
        <w:t>l</w:t>
      </w:r>
      <w:r w:rsidRPr="001D5943">
        <w:rPr>
          <w:rFonts w:ascii="Arial" w:hAnsi="Arial" w:cs="Arial"/>
          <w:sz w:val="24"/>
        </w:rPr>
        <w:t xml:space="preserve"> diseño, aprovechamiento y la implementación de un programa integral de fortalecimiento de capacidades técnicas para el recurso humano de la Secretaría Privada </w:t>
      </w:r>
      <w:r w:rsidR="00AE1514">
        <w:rPr>
          <w:rFonts w:ascii="Arial" w:hAnsi="Arial" w:cs="Arial"/>
          <w:sz w:val="24"/>
        </w:rPr>
        <w:t xml:space="preserve">de la Presidencia, </w:t>
      </w:r>
      <w:r w:rsidRPr="001D5943">
        <w:rPr>
          <w:rFonts w:ascii="Arial" w:hAnsi="Arial" w:cs="Arial"/>
          <w:sz w:val="24"/>
        </w:rPr>
        <w:t>se podrá obtener el resultado esperado.</w:t>
      </w:r>
    </w:p>
    <w:p w14:paraId="155B31DE" w14:textId="77777777" w:rsidR="001D5943" w:rsidRPr="001D5943" w:rsidRDefault="001D5943" w:rsidP="001D5943">
      <w:pPr>
        <w:jc w:val="both"/>
        <w:rPr>
          <w:rFonts w:ascii="Arial" w:hAnsi="Arial" w:cs="Arial"/>
          <w:sz w:val="24"/>
        </w:rPr>
      </w:pPr>
    </w:p>
    <w:p w14:paraId="6694DA67" w14:textId="77777777" w:rsidR="001D5943" w:rsidRPr="001D5943" w:rsidRDefault="001D5943" w:rsidP="001D5943">
      <w:pPr>
        <w:jc w:val="both"/>
        <w:rPr>
          <w:rFonts w:ascii="Arial" w:hAnsi="Arial" w:cs="Arial"/>
          <w:sz w:val="24"/>
        </w:rPr>
      </w:pPr>
      <w:r w:rsidRPr="001D5943">
        <w:rPr>
          <w:rFonts w:ascii="Arial" w:hAnsi="Arial" w:cs="Arial"/>
          <w:b/>
          <w:sz w:val="24"/>
        </w:rPr>
        <w:t>Optimización y mejoramiento de la infraestructura de la Secretaría Privada de la Presidencia.</w:t>
      </w:r>
    </w:p>
    <w:p w14:paraId="778B8991" w14:textId="77777777" w:rsidR="001D5943" w:rsidRDefault="001D5943" w:rsidP="001D5943">
      <w:pPr>
        <w:jc w:val="both"/>
        <w:rPr>
          <w:rFonts w:ascii="Arial" w:hAnsi="Arial" w:cs="Arial"/>
          <w:sz w:val="24"/>
        </w:rPr>
      </w:pPr>
      <w:r w:rsidRPr="001D5943">
        <w:rPr>
          <w:rFonts w:ascii="Arial" w:hAnsi="Arial" w:cs="Arial"/>
          <w:sz w:val="24"/>
        </w:rPr>
        <w:t xml:space="preserve">Para este punto, se formulará un plan de </w:t>
      </w:r>
      <w:r w:rsidR="00AE1514">
        <w:rPr>
          <w:rFonts w:ascii="Arial" w:hAnsi="Arial" w:cs="Arial"/>
          <w:sz w:val="24"/>
        </w:rPr>
        <w:t>readecuación</w:t>
      </w:r>
      <w:r w:rsidRPr="001D5943">
        <w:rPr>
          <w:rFonts w:ascii="Arial" w:hAnsi="Arial" w:cs="Arial"/>
          <w:sz w:val="24"/>
        </w:rPr>
        <w:t xml:space="preserve"> y mantenimiento a las instalaciones físicas de la Secretaría Privada de la Presidencia</w:t>
      </w:r>
      <w:r w:rsidR="00AE1514">
        <w:rPr>
          <w:rFonts w:ascii="Arial" w:hAnsi="Arial" w:cs="Arial"/>
          <w:sz w:val="24"/>
        </w:rPr>
        <w:t xml:space="preserve"> y</w:t>
      </w:r>
      <w:r w:rsidRPr="001D5943">
        <w:rPr>
          <w:rFonts w:ascii="Arial" w:hAnsi="Arial" w:cs="Arial"/>
          <w:sz w:val="24"/>
        </w:rPr>
        <w:t xml:space="preserve"> se diseñará un plan de renovación tecnológica completa y </w:t>
      </w:r>
      <w:r w:rsidR="00AE1514">
        <w:rPr>
          <w:rFonts w:ascii="Arial" w:hAnsi="Arial" w:cs="Arial"/>
          <w:sz w:val="24"/>
        </w:rPr>
        <w:t>la mejora en</w:t>
      </w:r>
      <w:r w:rsidRPr="001D5943">
        <w:rPr>
          <w:rFonts w:ascii="Arial" w:hAnsi="Arial" w:cs="Arial"/>
          <w:sz w:val="24"/>
        </w:rPr>
        <w:t xml:space="preserve"> sistemas de automatización de procesos.</w:t>
      </w:r>
    </w:p>
    <w:p w14:paraId="3F296BF3" w14:textId="77777777" w:rsidR="007E4FD1" w:rsidRDefault="007E4FD1" w:rsidP="001D5943">
      <w:pPr>
        <w:jc w:val="both"/>
        <w:rPr>
          <w:rFonts w:ascii="Arial" w:hAnsi="Arial" w:cs="Arial"/>
          <w:sz w:val="24"/>
        </w:rPr>
      </w:pPr>
    </w:p>
    <w:p w14:paraId="331F0EE3" w14:textId="77777777" w:rsidR="007E4FD1" w:rsidRPr="00E16F47" w:rsidRDefault="00E16F47" w:rsidP="001D5943">
      <w:pPr>
        <w:jc w:val="both"/>
        <w:rPr>
          <w:rFonts w:ascii="Arial" w:hAnsi="Arial" w:cs="Arial"/>
          <w:sz w:val="24"/>
        </w:rPr>
      </w:pPr>
      <w:r w:rsidRPr="00E16F47">
        <w:rPr>
          <w:rFonts w:ascii="Arial" w:hAnsi="Arial" w:cs="Arial"/>
          <w:sz w:val="24"/>
        </w:rPr>
        <w:t>A l</w:t>
      </w:r>
      <w:r w:rsidR="007E4FD1" w:rsidRPr="00E16F47">
        <w:rPr>
          <w:rFonts w:ascii="Arial" w:hAnsi="Arial" w:cs="Arial"/>
          <w:sz w:val="24"/>
        </w:rPr>
        <w:t>as acciones anteriores</w:t>
      </w:r>
      <w:r w:rsidR="00AE1514">
        <w:rPr>
          <w:rFonts w:ascii="Arial" w:hAnsi="Arial" w:cs="Arial"/>
          <w:sz w:val="24"/>
        </w:rPr>
        <w:t>,</w:t>
      </w:r>
      <w:r w:rsidR="007E4FD1" w:rsidRPr="00E16F47">
        <w:rPr>
          <w:rFonts w:ascii="Arial" w:hAnsi="Arial" w:cs="Arial"/>
          <w:sz w:val="24"/>
        </w:rPr>
        <w:t xml:space="preserve"> se puede agregar la mejora en los procedimientos administrativos, orientad</w:t>
      </w:r>
      <w:r w:rsidR="00AE1514">
        <w:rPr>
          <w:rFonts w:ascii="Arial" w:hAnsi="Arial" w:cs="Arial"/>
          <w:sz w:val="24"/>
        </w:rPr>
        <w:t>a</w:t>
      </w:r>
      <w:r w:rsidR="007E4FD1" w:rsidRPr="00E16F47">
        <w:rPr>
          <w:rFonts w:ascii="Arial" w:hAnsi="Arial" w:cs="Arial"/>
          <w:sz w:val="24"/>
        </w:rPr>
        <w:t xml:space="preserve"> a fortalecer los niveles de transparencia y rendición de cuentas.</w:t>
      </w:r>
    </w:p>
    <w:p w14:paraId="498AEA7D" w14:textId="77777777" w:rsidR="009C772B" w:rsidRDefault="009C772B" w:rsidP="007E4FD1"/>
    <w:sectPr w:rsidR="009C772B" w:rsidSect="005F712D">
      <w:headerReference w:type="default" r:id="rId16"/>
      <w:pgSz w:w="12240" w:h="15840"/>
      <w:pgMar w:top="1417" w:right="1701" w:bottom="1417" w:left="1701" w:header="397"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825656" w14:textId="77777777" w:rsidR="00215F43" w:rsidRDefault="00215F43" w:rsidP="00D21D06">
      <w:pPr>
        <w:spacing w:after="0" w:line="240" w:lineRule="auto"/>
      </w:pPr>
      <w:r>
        <w:separator/>
      </w:r>
    </w:p>
  </w:endnote>
  <w:endnote w:type="continuationSeparator" w:id="0">
    <w:p w14:paraId="5E28A7DA" w14:textId="77777777" w:rsidR="00215F43" w:rsidRDefault="00215F43" w:rsidP="00D21D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Rounded MT Bold">
    <w:altName w:val="Arial"/>
    <w:charset w:val="00"/>
    <w:family w:val="swiss"/>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F9A4D0" w14:textId="77777777" w:rsidR="00215F43" w:rsidRDefault="00215F43" w:rsidP="00D21D06">
      <w:pPr>
        <w:spacing w:after="0" w:line="240" w:lineRule="auto"/>
      </w:pPr>
      <w:r>
        <w:separator/>
      </w:r>
    </w:p>
  </w:footnote>
  <w:footnote w:type="continuationSeparator" w:id="0">
    <w:p w14:paraId="1FADEAE6" w14:textId="77777777" w:rsidR="00215F43" w:rsidRDefault="00215F43" w:rsidP="00D21D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865560" w14:textId="77777777" w:rsidR="0096185D" w:rsidRDefault="0096185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8336367"/>
      <w:docPartObj>
        <w:docPartGallery w:val="Page Numbers (Top of Page)"/>
        <w:docPartUnique/>
      </w:docPartObj>
    </w:sdtPr>
    <w:sdtContent>
      <w:p w14:paraId="770A16DF" w14:textId="03C1D356" w:rsidR="0096185D" w:rsidRDefault="0096185D">
        <w:pPr>
          <w:pStyle w:val="Encabezado"/>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noProof/>
          </w:rPr>
          <w:t>16</w:t>
        </w:r>
        <w:r>
          <w:rPr>
            <w:b/>
            <w:bCs/>
            <w:sz w:val="24"/>
            <w:szCs w:val="24"/>
          </w:rPr>
          <w:fldChar w:fldCharType="end"/>
        </w:r>
        <w:r>
          <w:rPr>
            <w:lang w:val="es-ES"/>
          </w:rPr>
          <w:t xml:space="preserve"> de </w:t>
        </w:r>
        <w:r>
          <w:rPr>
            <w:b/>
            <w:bCs/>
            <w:sz w:val="24"/>
            <w:szCs w:val="24"/>
          </w:rPr>
          <w:fldChar w:fldCharType="begin"/>
        </w:r>
        <w:r>
          <w:rPr>
            <w:b/>
            <w:bCs/>
            <w:sz w:val="24"/>
            <w:szCs w:val="24"/>
          </w:rPr>
          <w:instrText xml:space="preserve"> SECTIONPAGES  \* Arabic </w:instrText>
        </w:r>
        <w:r>
          <w:rPr>
            <w:b/>
            <w:bCs/>
            <w:sz w:val="24"/>
            <w:szCs w:val="24"/>
          </w:rPr>
          <w:fldChar w:fldCharType="separate"/>
        </w:r>
        <w:r w:rsidR="00F21159">
          <w:rPr>
            <w:b/>
            <w:bCs/>
            <w:noProof/>
            <w:sz w:val="24"/>
            <w:szCs w:val="24"/>
          </w:rPr>
          <w:t>17</w:t>
        </w:r>
        <w:r>
          <w:rPr>
            <w:b/>
            <w:bCs/>
            <w:sz w:val="24"/>
            <w:szCs w:val="24"/>
          </w:rPr>
          <w:fldChar w:fldCharType="end"/>
        </w:r>
      </w:p>
    </w:sdtContent>
  </w:sdt>
  <w:p w14:paraId="591C5AFA" w14:textId="77777777" w:rsidR="0096185D" w:rsidRPr="00375846" w:rsidRDefault="0096185D" w:rsidP="005F712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E7076"/>
    <w:multiLevelType w:val="multilevel"/>
    <w:tmpl w:val="EBBAF84E"/>
    <w:lvl w:ilvl="0">
      <w:start w:val="1"/>
      <w:numFmt w:val="decimal"/>
      <w:lvlText w:val="%1."/>
      <w:lvlJc w:val="left"/>
      <w:pPr>
        <w:ind w:left="1428" w:hanging="360"/>
      </w:pPr>
    </w:lvl>
    <w:lvl w:ilvl="1">
      <w:start w:val="1"/>
      <w:numFmt w:val="decimal"/>
      <w:isLgl/>
      <w:lvlText w:val="%1.%2"/>
      <w:lvlJc w:val="left"/>
      <w:pPr>
        <w:ind w:left="2136" w:hanging="720"/>
      </w:pPr>
      <w:rPr>
        <w:rFonts w:hint="default"/>
      </w:rPr>
    </w:lvl>
    <w:lvl w:ilvl="2">
      <w:start w:val="1"/>
      <w:numFmt w:val="decimal"/>
      <w:isLgl/>
      <w:lvlText w:val="%1.%2.%3"/>
      <w:lvlJc w:val="left"/>
      <w:pPr>
        <w:ind w:left="2484" w:hanging="720"/>
      </w:pPr>
      <w:rPr>
        <w:rFonts w:hint="default"/>
      </w:rPr>
    </w:lvl>
    <w:lvl w:ilvl="3">
      <w:start w:val="1"/>
      <w:numFmt w:val="decimal"/>
      <w:isLgl/>
      <w:lvlText w:val="%1.%2.%3.%4"/>
      <w:lvlJc w:val="left"/>
      <w:pPr>
        <w:ind w:left="3192" w:hanging="1080"/>
      </w:pPr>
      <w:rPr>
        <w:rFonts w:hint="default"/>
      </w:rPr>
    </w:lvl>
    <w:lvl w:ilvl="4">
      <w:start w:val="1"/>
      <w:numFmt w:val="decimal"/>
      <w:isLgl/>
      <w:lvlText w:val="%1.%2.%3.%4.%5"/>
      <w:lvlJc w:val="left"/>
      <w:pPr>
        <w:ind w:left="3900" w:hanging="1440"/>
      </w:pPr>
      <w:rPr>
        <w:rFonts w:hint="default"/>
      </w:rPr>
    </w:lvl>
    <w:lvl w:ilvl="5">
      <w:start w:val="1"/>
      <w:numFmt w:val="decimal"/>
      <w:isLgl/>
      <w:lvlText w:val="%1.%2.%3.%4.%5.%6"/>
      <w:lvlJc w:val="left"/>
      <w:pPr>
        <w:ind w:left="4608" w:hanging="1800"/>
      </w:pPr>
      <w:rPr>
        <w:rFonts w:hint="default"/>
      </w:rPr>
    </w:lvl>
    <w:lvl w:ilvl="6">
      <w:start w:val="1"/>
      <w:numFmt w:val="decimal"/>
      <w:isLgl/>
      <w:lvlText w:val="%1.%2.%3.%4.%5.%6.%7"/>
      <w:lvlJc w:val="left"/>
      <w:pPr>
        <w:ind w:left="4956" w:hanging="1800"/>
      </w:pPr>
      <w:rPr>
        <w:rFonts w:hint="default"/>
      </w:rPr>
    </w:lvl>
    <w:lvl w:ilvl="7">
      <w:start w:val="1"/>
      <w:numFmt w:val="decimal"/>
      <w:isLgl/>
      <w:lvlText w:val="%1.%2.%3.%4.%5.%6.%7.%8"/>
      <w:lvlJc w:val="left"/>
      <w:pPr>
        <w:ind w:left="5664" w:hanging="2160"/>
      </w:pPr>
      <w:rPr>
        <w:rFonts w:hint="default"/>
      </w:rPr>
    </w:lvl>
    <w:lvl w:ilvl="8">
      <w:start w:val="1"/>
      <w:numFmt w:val="decimal"/>
      <w:isLgl/>
      <w:lvlText w:val="%1.%2.%3.%4.%5.%6.%7.%8.%9"/>
      <w:lvlJc w:val="left"/>
      <w:pPr>
        <w:ind w:left="6372" w:hanging="2520"/>
      </w:pPr>
      <w:rPr>
        <w:rFonts w:hint="default"/>
      </w:rPr>
    </w:lvl>
  </w:abstractNum>
  <w:abstractNum w:abstractNumId="1" w15:restartNumberingAfterBreak="0">
    <w:nsid w:val="0AEE0776"/>
    <w:multiLevelType w:val="hybridMultilevel"/>
    <w:tmpl w:val="E0465E22"/>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2" w15:restartNumberingAfterBreak="0">
    <w:nsid w:val="0D3A09E9"/>
    <w:multiLevelType w:val="hybridMultilevel"/>
    <w:tmpl w:val="CF1CFAB6"/>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3" w15:restartNumberingAfterBreak="0">
    <w:nsid w:val="23773CD1"/>
    <w:multiLevelType w:val="hybridMultilevel"/>
    <w:tmpl w:val="9E06F238"/>
    <w:lvl w:ilvl="0" w:tplc="100A000F">
      <w:start w:val="1"/>
      <w:numFmt w:val="decimal"/>
      <w:lvlText w:val="%1."/>
      <w:lvlJc w:val="left"/>
      <w:pPr>
        <w:ind w:left="720" w:hanging="360"/>
      </w:p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4" w15:restartNumberingAfterBreak="0">
    <w:nsid w:val="38974330"/>
    <w:multiLevelType w:val="hybridMultilevel"/>
    <w:tmpl w:val="FDC62E60"/>
    <w:lvl w:ilvl="0" w:tplc="CDCA74B6">
      <w:start w:val="1"/>
      <w:numFmt w:val="lowerLetter"/>
      <w:lvlText w:val="%1)"/>
      <w:lvlJc w:val="left"/>
      <w:pPr>
        <w:ind w:left="720" w:hanging="360"/>
      </w:pPr>
      <w:rPr>
        <w:b/>
      </w:rPr>
    </w:lvl>
    <w:lvl w:ilvl="1" w:tplc="100A0019" w:tentative="1">
      <w:start w:val="1"/>
      <w:numFmt w:val="lowerLetter"/>
      <w:lvlText w:val="%2."/>
      <w:lvlJc w:val="left"/>
      <w:pPr>
        <w:ind w:left="1440" w:hanging="360"/>
      </w:pPr>
    </w:lvl>
    <w:lvl w:ilvl="2" w:tplc="100A001B" w:tentative="1">
      <w:start w:val="1"/>
      <w:numFmt w:val="lowerRoman"/>
      <w:lvlText w:val="%3."/>
      <w:lvlJc w:val="right"/>
      <w:pPr>
        <w:ind w:left="2160" w:hanging="180"/>
      </w:pPr>
    </w:lvl>
    <w:lvl w:ilvl="3" w:tplc="100A000F" w:tentative="1">
      <w:start w:val="1"/>
      <w:numFmt w:val="decimal"/>
      <w:lvlText w:val="%4."/>
      <w:lvlJc w:val="left"/>
      <w:pPr>
        <w:ind w:left="2880" w:hanging="360"/>
      </w:pPr>
    </w:lvl>
    <w:lvl w:ilvl="4" w:tplc="100A0019" w:tentative="1">
      <w:start w:val="1"/>
      <w:numFmt w:val="lowerLetter"/>
      <w:lvlText w:val="%5."/>
      <w:lvlJc w:val="left"/>
      <w:pPr>
        <w:ind w:left="3600" w:hanging="360"/>
      </w:pPr>
    </w:lvl>
    <w:lvl w:ilvl="5" w:tplc="100A001B" w:tentative="1">
      <w:start w:val="1"/>
      <w:numFmt w:val="lowerRoman"/>
      <w:lvlText w:val="%6."/>
      <w:lvlJc w:val="right"/>
      <w:pPr>
        <w:ind w:left="4320" w:hanging="180"/>
      </w:pPr>
    </w:lvl>
    <w:lvl w:ilvl="6" w:tplc="100A000F" w:tentative="1">
      <w:start w:val="1"/>
      <w:numFmt w:val="decimal"/>
      <w:lvlText w:val="%7."/>
      <w:lvlJc w:val="left"/>
      <w:pPr>
        <w:ind w:left="5040" w:hanging="360"/>
      </w:pPr>
    </w:lvl>
    <w:lvl w:ilvl="7" w:tplc="100A0019" w:tentative="1">
      <w:start w:val="1"/>
      <w:numFmt w:val="lowerLetter"/>
      <w:lvlText w:val="%8."/>
      <w:lvlJc w:val="left"/>
      <w:pPr>
        <w:ind w:left="5760" w:hanging="360"/>
      </w:pPr>
    </w:lvl>
    <w:lvl w:ilvl="8" w:tplc="100A001B" w:tentative="1">
      <w:start w:val="1"/>
      <w:numFmt w:val="lowerRoman"/>
      <w:lvlText w:val="%9."/>
      <w:lvlJc w:val="right"/>
      <w:pPr>
        <w:ind w:left="6480" w:hanging="180"/>
      </w:pPr>
    </w:lvl>
  </w:abstractNum>
  <w:abstractNum w:abstractNumId="5" w15:restartNumberingAfterBreak="0">
    <w:nsid w:val="3B0A3B33"/>
    <w:multiLevelType w:val="hybridMultilevel"/>
    <w:tmpl w:val="B5C24544"/>
    <w:lvl w:ilvl="0" w:tplc="100A0017">
      <w:start w:val="1"/>
      <w:numFmt w:val="lowerLetter"/>
      <w:lvlText w:val="%1)"/>
      <w:lvlJc w:val="left"/>
      <w:pPr>
        <w:ind w:left="1776" w:hanging="360"/>
      </w:pPr>
    </w:lvl>
    <w:lvl w:ilvl="1" w:tplc="100A0019" w:tentative="1">
      <w:start w:val="1"/>
      <w:numFmt w:val="lowerLetter"/>
      <w:lvlText w:val="%2."/>
      <w:lvlJc w:val="left"/>
      <w:pPr>
        <w:ind w:left="2496" w:hanging="360"/>
      </w:pPr>
    </w:lvl>
    <w:lvl w:ilvl="2" w:tplc="100A001B" w:tentative="1">
      <w:start w:val="1"/>
      <w:numFmt w:val="lowerRoman"/>
      <w:lvlText w:val="%3."/>
      <w:lvlJc w:val="right"/>
      <w:pPr>
        <w:ind w:left="3216" w:hanging="180"/>
      </w:pPr>
    </w:lvl>
    <w:lvl w:ilvl="3" w:tplc="100A000F" w:tentative="1">
      <w:start w:val="1"/>
      <w:numFmt w:val="decimal"/>
      <w:lvlText w:val="%4."/>
      <w:lvlJc w:val="left"/>
      <w:pPr>
        <w:ind w:left="3936" w:hanging="360"/>
      </w:pPr>
    </w:lvl>
    <w:lvl w:ilvl="4" w:tplc="100A0019" w:tentative="1">
      <w:start w:val="1"/>
      <w:numFmt w:val="lowerLetter"/>
      <w:lvlText w:val="%5."/>
      <w:lvlJc w:val="left"/>
      <w:pPr>
        <w:ind w:left="4656" w:hanging="360"/>
      </w:pPr>
    </w:lvl>
    <w:lvl w:ilvl="5" w:tplc="100A001B" w:tentative="1">
      <w:start w:val="1"/>
      <w:numFmt w:val="lowerRoman"/>
      <w:lvlText w:val="%6."/>
      <w:lvlJc w:val="right"/>
      <w:pPr>
        <w:ind w:left="5376" w:hanging="180"/>
      </w:pPr>
    </w:lvl>
    <w:lvl w:ilvl="6" w:tplc="100A000F" w:tentative="1">
      <w:start w:val="1"/>
      <w:numFmt w:val="decimal"/>
      <w:lvlText w:val="%7."/>
      <w:lvlJc w:val="left"/>
      <w:pPr>
        <w:ind w:left="6096" w:hanging="360"/>
      </w:pPr>
    </w:lvl>
    <w:lvl w:ilvl="7" w:tplc="100A0019" w:tentative="1">
      <w:start w:val="1"/>
      <w:numFmt w:val="lowerLetter"/>
      <w:lvlText w:val="%8."/>
      <w:lvlJc w:val="left"/>
      <w:pPr>
        <w:ind w:left="6816" w:hanging="360"/>
      </w:pPr>
    </w:lvl>
    <w:lvl w:ilvl="8" w:tplc="100A001B" w:tentative="1">
      <w:start w:val="1"/>
      <w:numFmt w:val="lowerRoman"/>
      <w:lvlText w:val="%9."/>
      <w:lvlJc w:val="right"/>
      <w:pPr>
        <w:ind w:left="7536" w:hanging="180"/>
      </w:pPr>
    </w:lvl>
  </w:abstractNum>
  <w:abstractNum w:abstractNumId="6" w15:restartNumberingAfterBreak="0">
    <w:nsid w:val="3EE64094"/>
    <w:multiLevelType w:val="hybridMultilevel"/>
    <w:tmpl w:val="6A0CBF0E"/>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7" w15:restartNumberingAfterBreak="0">
    <w:nsid w:val="3FC81A13"/>
    <w:multiLevelType w:val="hybridMultilevel"/>
    <w:tmpl w:val="F3EA0EB4"/>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abstractNum w:abstractNumId="8" w15:restartNumberingAfterBreak="0">
    <w:nsid w:val="436B2A19"/>
    <w:multiLevelType w:val="hybridMultilevel"/>
    <w:tmpl w:val="54BE6336"/>
    <w:lvl w:ilvl="0" w:tplc="100A0001">
      <w:start w:val="1"/>
      <w:numFmt w:val="bullet"/>
      <w:lvlText w:val=""/>
      <w:lvlJc w:val="left"/>
      <w:pPr>
        <w:ind w:left="720" w:hanging="360"/>
      </w:pPr>
      <w:rPr>
        <w:rFonts w:ascii="Symbol" w:hAnsi="Symbol" w:hint="default"/>
      </w:rPr>
    </w:lvl>
    <w:lvl w:ilvl="1" w:tplc="100A0003" w:tentative="1">
      <w:start w:val="1"/>
      <w:numFmt w:val="bullet"/>
      <w:lvlText w:val="o"/>
      <w:lvlJc w:val="left"/>
      <w:pPr>
        <w:ind w:left="1440" w:hanging="360"/>
      </w:pPr>
      <w:rPr>
        <w:rFonts w:ascii="Courier New" w:hAnsi="Courier New" w:cs="Courier New" w:hint="default"/>
      </w:rPr>
    </w:lvl>
    <w:lvl w:ilvl="2" w:tplc="100A0005" w:tentative="1">
      <w:start w:val="1"/>
      <w:numFmt w:val="bullet"/>
      <w:lvlText w:val=""/>
      <w:lvlJc w:val="left"/>
      <w:pPr>
        <w:ind w:left="2160" w:hanging="360"/>
      </w:pPr>
      <w:rPr>
        <w:rFonts w:ascii="Wingdings" w:hAnsi="Wingdings" w:hint="default"/>
      </w:rPr>
    </w:lvl>
    <w:lvl w:ilvl="3" w:tplc="100A0001" w:tentative="1">
      <w:start w:val="1"/>
      <w:numFmt w:val="bullet"/>
      <w:lvlText w:val=""/>
      <w:lvlJc w:val="left"/>
      <w:pPr>
        <w:ind w:left="2880" w:hanging="360"/>
      </w:pPr>
      <w:rPr>
        <w:rFonts w:ascii="Symbol" w:hAnsi="Symbol" w:hint="default"/>
      </w:rPr>
    </w:lvl>
    <w:lvl w:ilvl="4" w:tplc="100A0003" w:tentative="1">
      <w:start w:val="1"/>
      <w:numFmt w:val="bullet"/>
      <w:lvlText w:val="o"/>
      <w:lvlJc w:val="left"/>
      <w:pPr>
        <w:ind w:left="3600" w:hanging="360"/>
      </w:pPr>
      <w:rPr>
        <w:rFonts w:ascii="Courier New" w:hAnsi="Courier New" w:cs="Courier New" w:hint="default"/>
      </w:rPr>
    </w:lvl>
    <w:lvl w:ilvl="5" w:tplc="100A0005" w:tentative="1">
      <w:start w:val="1"/>
      <w:numFmt w:val="bullet"/>
      <w:lvlText w:val=""/>
      <w:lvlJc w:val="left"/>
      <w:pPr>
        <w:ind w:left="4320" w:hanging="360"/>
      </w:pPr>
      <w:rPr>
        <w:rFonts w:ascii="Wingdings" w:hAnsi="Wingdings" w:hint="default"/>
      </w:rPr>
    </w:lvl>
    <w:lvl w:ilvl="6" w:tplc="100A0001" w:tentative="1">
      <w:start w:val="1"/>
      <w:numFmt w:val="bullet"/>
      <w:lvlText w:val=""/>
      <w:lvlJc w:val="left"/>
      <w:pPr>
        <w:ind w:left="5040" w:hanging="360"/>
      </w:pPr>
      <w:rPr>
        <w:rFonts w:ascii="Symbol" w:hAnsi="Symbol" w:hint="default"/>
      </w:rPr>
    </w:lvl>
    <w:lvl w:ilvl="7" w:tplc="100A0003" w:tentative="1">
      <w:start w:val="1"/>
      <w:numFmt w:val="bullet"/>
      <w:lvlText w:val="o"/>
      <w:lvlJc w:val="left"/>
      <w:pPr>
        <w:ind w:left="5760" w:hanging="360"/>
      </w:pPr>
      <w:rPr>
        <w:rFonts w:ascii="Courier New" w:hAnsi="Courier New" w:cs="Courier New" w:hint="default"/>
      </w:rPr>
    </w:lvl>
    <w:lvl w:ilvl="8" w:tplc="100A0005" w:tentative="1">
      <w:start w:val="1"/>
      <w:numFmt w:val="bullet"/>
      <w:lvlText w:val=""/>
      <w:lvlJc w:val="left"/>
      <w:pPr>
        <w:ind w:left="6480" w:hanging="360"/>
      </w:pPr>
      <w:rPr>
        <w:rFonts w:ascii="Wingdings" w:hAnsi="Wingdings" w:hint="default"/>
      </w:rPr>
    </w:lvl>
  </w:abstractNum>
  <w:num w:numId="1" w16cid:durableId="1216969389">
    <w:abstractNumId w:val="4"/>
  </w:num>
  <w:num w:numId="2" w16cid:durableId="670836439">
    <w:abstractNumId w:val="2"/>
  </w:num>
  <w:num w:numId="3" w16cid:durableId="188498132">
    <w:abstractNumId w:val="1"/>
  </w:num>
  <w:num w:numId="4" w16cid:durableId="581960992">
    <w:abstractNumId w:val="8"/>
  </w:num>
  <w:num w:numId="5" w16cid:durableId="620259456">
    <w:abstractNumId w:val="7"/>
  </w:num>
  <w:num w:numId="6" w16cid:durableId="1715733813">
    <w:abstractNumId w:val="6"/>
  </w:num>
  <w:num w:numId="7" w16cid:durableId="567502616">
    <w:abstractNumId w:val="0"/>
  </w:num>
  <w:num w:numId="8" w16cid:durableId="1861503350">
    <w:abstractNumId w:val="5"/>
  </w:num>
  <w:num w:numId="9" w16cid:durableId="13019626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1D06"/>
    <w:rsid w:val="000023E2"/>
    <w:rsid w:val="0000755F"/>
    <w:rsid w:val="0000769B"/>
    <w:rsid w:val="0004248D"/>
    <w:rsid w:val="0009579C"/>
    <w:rsid w:val="000E090F"/>
    <w:rsid w:val="000E2F89"/>
    <w:rsid w:val="000F78DF"/>
    <w:rsid w:val="00101CA3"/>
    <w:rsid w:val="00141C31"/>
    <w:rsid w:val="00143F52"/>
    <w:rsid w:val="001D5943"/>
    <w:rsid w:val="001E3FD1"/>
    <w:rsid w:val="00213765"/>
    <w:rsid w:val="00215F43"/>
    <w:rsid w:val="00272974"/>
    <w:rsid w:val="00277744"/>
    <w:rsid w:val="002F28B1"/>
    <w:rsid w:val="002F6D2C"/>
    <w:rsid w:val="00313CE1"/>
    <w:rsid w:val="00343342"/>
    <w:rsid w:val="00350CC9"/>
    <w:rsid w:val="003C4978"/>
    <w:rsid w:val="00465232"/>
    <w:rsid w:val="004662B0"/>
    <w:rsid w:val="0047485D"/>
    <w:rsid w:val="004B3B08"/>
    <w:rsid w:val="004C04DA"/>
    <w:rsid w:val="00557347"/>
    <w:rsid w:val="005F14FE"/>
    <w:rsid w:val="005F712D"/>
    <w:rsid w:val="005F74FB"/>
    <w:rsid w:val="006411E6"/>
    <w:rsid w:val="006A1B2E"/>
    <w:rsid w:val="006B27F5"/>
    <w:rsid w:val="006B5F65"/>
    <w:rsid w:val="006E4069"/>
    <w:rsid w:val="00735A37"/>
    <w:rsid w:val="007401AB"/>
    <w:rsid w:val="007B3974"/>
    <w:rsid w:val="007E4FD1"/>
    <w:rsid w:val="00802C36"/>
    <w:rsid w:val="0080395B"/>
    <w:rsid w:val="008169CE"/>
    <w:rsid w:val="008339E6"/>
    <w:rsid w:val="00867ECD"/>
    <w:rsid w:val="00870981"/>
    <w:rsid w:val="00887515"/>
    <w:rsid w:val="008E7CD4"/>
    <w:rsid w:val="00900BBA"/>
    <w:rsid w:val="0092430B"/>
    <w:rsid w:val="00957C15"/>
    <w:rsid w:val="0096185D"/>
    <w:rsid w:val="009C711A"/>
    <w:rsid w:val="009C772B"/>
    <w:rsid w:val="009D6409"/>
    <w:rsid w:val="009E3FFD"/>
    <w:rsid w:val="00A1156E"/>
    <w:rsid w:val="00A35D60"/>
    <w:rsid w:val="00A56F1C"/>
    <w:rsid w:val="00A62E23"/>
    <w:rsid w:val="00A72FD3"/>
    <w:rsid w:val="00A97D47"/>
    <w:rsid w:val="00AC3DC2"/>
    <w:rsid w:val="00AE1514"/>
    <w:rsid w:val="00B41DD0"/>
    <w:rsid w:val="00B55BDD"/>
    <w:rsid w:val="00BF3045"/>
    <w:rsid w:val="00C46B32"/>
    <w:rsid w:val="00C56110"/>
    <w:rsid w:val="00C807FE"/>
    <w:rsid w:val="00C97975"/>
    <w:rsid w:val="00CD206E"/>
    <w:rsid w:val="00CE3931"/>
    <w:rsid w:val="00D172C2"/>
    <w:rsid w:val="00D21D06"/>
    <w:rsid w:val="00D70730"/>
    <w:rsid w:val="00D74546"/>
    <w:rsid w:val="00D763F5"/>
    <w:rsid w:val="00D96220"/>
    <w:rsid w:val="00DB6CE6"/>
    <w:rsid w:val="00DD4C4F"/>
    <w:rsid w:val="00E16F47"/>
    <w:rsid w:val="00E51101"/>
    <w:rsid w:val="00E63AD6"/>
    <w:rsid w:val="00ED0EC0"/>
    <w:rsid w:val="00F21159"/>
    <w:rsid w:val="00F642EF"/>
    <w:rsid w:val="00F85483"/>
    <w:rsid w:val="00F910C2"/>
    <w:rsid w:val="00FA0E2C"/>
    <w:rsid w:val="00FE1CAC"/>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A037D"/>
  <w15:chartTrackingRefBased/>
  <w15:docId w15:val="{6779CB73-8B8C-49A9-BC28-73F007CF5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350CC9"/>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21D0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21D06"/>
  </w:style>
  <w:style w:type="paragraph" w:styleId="Piedepgina">
    <w:name w:val="footer"/>
    <w:basedOn w:val="Normal"/>
    <w:link w:val="PiedepginaCar"/>
    <w:uiPriority w:val="99"/>
    <w:unhideWhenUsed/>
    <w:rsid w:val="00D21D0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21D06"/>
  </w:style>
  <w:style w:type="paragraph" w:styleId="Sinespaciado">
    <w:name w:val="No Spacing"/>
    <w:link w:val="SinespaciadoCar"/>
    <w:uiPriority w:val="1"/>
    <w:qFormat/>
    <w:rsid w:val="00D21D06"/>
    <w:pPr>
      <w:spacing w:after="0" w:line="240" w:lineRule="auto"/>
    </w:pPr>
    <w:rPr>
      <w:rFonts w:eastAsiaTheme="minorEastAsia"/>
      <w:lang w:eastAsia="es-GT"/>
    </w:rPr>
  </w:style>
  <w:style w:type="character" w:customStyle="1" w:styleId="SinespaciadoCar">
    <w:name w:val="Sin espaciado Car"/>
    <w:basedOn w:val="Fuentedeprrafopredeter"/>
    <w:link w:val="Sinespaciado"/>
    <w:uiPriority w:val="1"/>
    <w:rsid w:val="00D21D06"/>
    <w:rPr>
      <w:rFonts w:eastAsiaTheme="minorEastAsia"/>
      <w:lang w:eastAsia="es-GT"/>
    </w:rPr>
  </w:style>
  <w:style w:type="character" w:customStyle="1" w:styleId="Ttulo1Car">
    <w:name w:val="Título 1 Car"/>
    <w:basedOn w:val="Fuentedeprrafopredeter"/>
    <w:link w:val="Ttulo1"/>
    <w:uiPriority w:val="9"/>
    <w:rsid w:val="00350CC9"/>
    <w:rPr>
      <w:rFonts w:asciiTheme="majorHAnsi" w:eastAsiaTheme="majorEastAsia" w:hAnsiTheme="majorHAnsi" w:cstheme="majorBidi"/>
      <w:b/>
      <w:bCs/>
      <w:color w:val="2F5496" w:themeColor="accent1" w:themeShade="BF"/>
      <w:sz w:val="28"/>
      <w:szCs w:val="28"/>
    </w:rPr>
  </w:style>
  <w:style w:type="paragraph" w:styleId="Prrafodelista">
    <w:name w:val="List Paragraph"/>
    <w:basedOn w:val="Normal"/>
    <w:uiPriority w:val="34"/>
    <w:qFormat/>
    <w:rsid w:val="004B3B08"/>
    <w:pPr>
      <w:ind w:left="720"/>
      <w:contextualSpacing/>
    </w:pPr>
  </w:style>
  <w:style w:type="paragraph" w:styleId="Textodeglobo">
    <w:name w:val="Balloon Text"/>
    <w:basedOn w:val="Normal"/>
    <w:link w:val="TextodegloboCar"/>
    <w:uiPriority w:val="99"/>
    <w:semiHidden/>
    <w:unhideWhenUsed/>
    <w:rsid w:val="008169C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CE"/>
    <w:rPr>
      <w:rFonts w:ascii="Segoe UI" w:hAnsi="Segoe UI" w:cs="Segoe UI"/>
      <w:sz w:val="18"/>
      <w:szCs w:val="18"/>
    </w:rPr>
  </w:style>
  <w:style w:type="paragraph" w:styleId="TtuloTDC">
    <w:name w:val="TOC Heading"/>
    <w:basedOn w:val="Ttulo1"/>
    <w:next w:val="Normal"/>
    <w:uiPriority w:val="39"/>
    <w:unhideWhenUsed/>
    <w:qFormat/>
    <w:rsid w:val="00E63AD6"/>
    <w:pPr>
      <w:spacing w:before="240" w:line="259" w:lineRule="auto"/>
      <w:outlineLvl w:val="9"/>
    </w:pPr>
    <w:rPr>
      <w:b w:val="0"/>
      <w:bCs w:val="0"/>
      <w:sz w:val="32"/>
      <w:szCs w:val="32"/>
      <w:lang w:eastAsia="es-GT"/>
    </w:rPr>
  </w:style>
  <w:style w:type="paragraph" w:styleId="TDC1">
    <w:name w:val="toc 1"/>
    <w:basedOn w:val="Normal"/>
    <w:next w:val="Normal"/>
    <w:autoRedefine/>
    <w:uiPriority w:val="39"/>
    <w:unhideWhenUsed/>
    <w:rsid w:val="00E63AD6"/>
    <w:pPr>
      <w:spacing w:after="100"/>
    </w:pPr>
  </w:style>
  <w:style w:type="paragraph" w:styleId="TDC2">
    <w:name w:val="toc 2"/>
    <w:basedOn w:val="Normal"/>
    <w:next w:val="Normal"/>
    <w:autoRedefine/>
    <w:uiPriority w:val="39"/>
    <w:unhideWhenUsed/>
    <w:rsid w:val="00E63AD6"/>
    <w:pPr>
      <w:spacing w:after="100"/>
      <w:ind w:left="220"/>
    </w:pPr>
  </w:style>
  <w:style w:type="character" w:styleId="Hipervnculo">
    <w:name w:val="Hyperlink"/>
    <w:basedOn w:val="Fuentedeprrafopredeter"/>
    <w:uiPriority w:val="99"/>
    <w:unhideWhenUsed/>
    <w:rsid w:val="00E63A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microsoft.com/office/2007/relationships/hdphoto" Target="media/hdphoto3.wdp"/></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42204D-F9CB-4E4C-9DD8-8927C2664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Pages>
  <Words>3342</Words>
  <Characters>18387</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Morales</dc:creator>
  <cp:keywords/>
  <dc:description/>
  <cp:lastModifiedBy>Información Pública</cp:lastModifiedBy>
  <cp:revision>6</cp:revision>
  <cp:lastPrinted>2023-01-26T22:38:00Z</cp:lastPrinted>
  <dcterms:created xsi:type="dcterms:W3CDTF">2020-04-24T05:22:00Z</dcterms:created>
  <dcterms:modified xsi:type="dcterms:W3CDTF">2023-01-26T22:38:00Z</dcterms:modified>
</cp:coreProperties>
</file>