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70248" w14:textId="77777777" w:rsidR="00183F59" w:rsidRPr="00183F59" w:rsidRDefault="00183F59" w:rsidP="00183F59">
      <w:pPr>
        <w:widowControl w:val="0"/>
        <w:autoSpaceDE w:val="0"/>
        <w:autoSpaceDN w:val="0"/>
        <w:spacing w:after="0" w:line="240" w:lineRule="auto"/>
        <w:ind w:left="1739" w:right="1512"/>
        <w:jc w:val="center"/>
        <w:rPr>
          <w:rFonts w:ascii="Arial" w:eastAsia="Arial" w:hAnsi="Arial" w:cs="Arial"/>
          <w:b/>
          <w:bCs/>
          <w:sz w:val="20"/>
          <w:szCs w:val="20"/>
        </w:rPr>
      </w:pPr>
      <w:r w:rsidRPr="00183F59">
        <w:rPr>
          <w:rFonts w:ascii="Arial" w:eastAsia="Arial" w:hAnsi="Arial" w:cs="Arial"/>
          <w:b/>
          <w:bCs/>
          <w:color w:val="131313"/>
          <w:w w:val="95"/>
          <w:sz w:val="20"/>
          <w:szCs w:val="20"/>
        </w:rPr>
        <w:t>ACUERDO</w:t>
      </w:r>
      <w:r w:rsidRPr="00183F59">
        <w:rPr>
          <w:rFonts w:ascii="Arial" w:eastAsia="Arial" w:hAnsi="Arial" w:cs="Arial"/>
          <w:b/>
          <w:bCs/>
          <w:color w:val="131313"/>
          <w:spacing w:val="-3"/>
          <w:w w:val="95"/>
          <w:sz w:val="20"/>
          <w:szCs w:val="20"/>
        </w:rPr>
        <w:t xml:space="preserve"> </w:t>
      </w:r>
      <w:r w:rsidRPr="00183F59">
        <w:rPr>
          <w:rFonts w:ascii="Arial" w:eastAsia="Arial" w:hAnsi="Arial" w:cs="Arial"/>
          <w:b/>
          <w:bCs/>
          <w:color w:val="131313"/>
          <w:w w:val="95"/>
          <w:sz w:val="20"/>
          <w:szCs w:val="20"/>
        </w:rPr>
        <w:t>INT</w:t>
      </w:r>
      <w:r w:rsidRPr="00183F59">
        <w:rPr>
          <w:rFonts w:ascii="Arial" w:eastAsia="Arial" w:hAnsi="Arial" w:cs="Arial"/>
          <w:b/>
          <w:bCs/>
          <w:color w:val="131313"/>
          <w:spacing w:val="-33"/>
          <w:w w:val="95"/>
          <w:sz w:val="20"/>
          <w:szCs w:val="20"/>
        </w:rPr>
        <w:t xml:space="preserve"> </w:t>
      </w:r>
      <w:r w:rsidRPr="00183F59">
        <w:rPr>
          <w:rFonts w:ascii="Arial" w:eastAsia="Arial" w:hAnsi="Arial" w:cs="Arial"/>
          <w:b/>
          <w:bCs/>
          <w:color w:val="131313"/>
          <w:w w:val="95"/>
          <w:sz w:val="20"/>
          <w:szCs w:val="20"/>
        </w:rPr>
        <w:t>ERNO</w:t>
      </w:r>
      <w:r w:rsidRPr="00183F59">
        <w:rPr>
          <w:rFonts w:ascii="Arial" w:eastAsia="Arial" w:hAnsi="Arial" w:cs="Arial"/>
          <w:b/>
          <w:bCs/>
          <w:color w:val="131313"/>
          <w:spacing w:val="-2"/>
          <w:sz w:val="20"/>
          <w:szCs w:val="20"/>
        </w:rPr>
        <w:t xml:space="preserve"> </w:t>
      </w:r>
      <w:r w:rsidRPr="00183F59">
        <w:rPr>
          <w:rFonts w:ascii="Arial" w:eastAsia="Arial" w:hAnsi="Arial" w:cs="Arial"/>
          <w:b/>
          <w:bCs/>
          <w:color w:val="131313"/>
          <w:w w:val="95"/>
          <w:sz w:val="20"/>
          <w:szCs w:val="20"/>
        </w:rPr>
        <w:t>No.</w:t>
      </w:r>
      <w:r w:rsidRPr="00183F59">
        <w:rPr>
          <w:rFonts w:ascii="Arial" w:eastAsia="Arial" w:hAnsi="Arial" w:cs="Arial"/>
          <w:b/>
          <w:bCs/>
          <w:color w:val="131313"/>
          <w:spacing w:val="-10"/>
          <w:w w:val="95"/>
          <w:sz w:val="20"/>
          <w:szCs w:val="20"/>
        </w:rPr>
        <w:t xml:space="preserve"> </w:t>
      </w:r>
      <w:r w:rsidRPr="00183F59">
        <w:rPr>
          <w:rFonts w:ascii="Arial" w:eastAsia="Arial" w:hAnsi="Arial" w:cs="Arial"/>
          <w:b/>
          <w:bCs/>
          <w:color w:val="131313"/>
          <w:w w:val="95"/>
          <w:sz w:val="20"/>
          <w:szCs w:val="20"/>
        </w:rPr>
        <w:t>SPP-02-</w:t>
      </w:r>
      <w:r w:rsidRPr="00183F59">
        <w:rPr>
          <w:rFonts w:ascii="Arial" w:eastAsia="Arial" w:hAnsi="Arial" w:cs="Arial"/>
          <w:b/>
          <w:bCs/>
          <w:color w:val="131313"/>
          <w:spacing w:val="-4"/>
          <w:w w:val="95"/>
          <w:sz w:val="20"/>
          <w:szCs w:val="20"/>
        </w:rPr>
        <w:t>2017</w:t>
      </w:r>
    </w:p>
    <w:p w14:paraId="19CF77B3" w14:textId="77777777" w:rsidR="00183F59" w:rsidRPr="00183F59" w:rsidRDefault="00183F59" w:rsidP="00183F59">
      <w:pPr>
        <w:widowControl w:val="0"/>
        <w:autoSpaceDE w:val="0"/>
        <w:autoSpaceDN w:val="0"/>
        <w:spacing w:before="141" w:after="0" w:line="240" w:lineRule="auto"/>
        <w:ind w:left="1749" w:right="1512"/>
        <w:jc w:val="center"/>
        <w:rPr>
          <w:rFonts w:ascii="Arial" w:eastAsia="Arial" w:hAnsi="Arial" w:cs="Arial"/>
          <w:sz w:val="20"/>
          <w:szCs w:val="20"/>
        </w:rPr>
      </w:pPr>
      <w:r w:rsidRPr="00183F59">
        <w:rPr>
          <w:rFonts w:ascii="Arial" w:eastAsia="Arial" w:hAnsi="Arial" w:cs="Arial"/>
          <w:color w:val="131313"/>
          <w:sz w:val="20"/>
          <w:szCs w:val="20"/>
        </w:rPr>
        <w:t>Guatemala,</w:t>
      </w:r>
      <w:r w:rsidRPr="00183F59">
        <w:rPr>
          <w:rFonts w:ascii="Arial" w:eastAsia="Arial" w:hAnsi="Arial" w:cs="Arial"/>
          <w:color w:val="131313"/>
          <w:spacing w:val="3"/>
          <w:sz w:val="20"/>
          <w:szCs w:val="20"/>
        </w:rPr>
        <w:t xml:space="preserve"> </w:t>
      </w:r>
      <w:r w:rsidRPr="00183F59">
        <w:rPr>
          <w:rFonts w:ascii="Arial" w:eastAsia="Arial" w:hAnsi="Arial" w:cs="Arial"/>
          <w:color w:val="131313"/>
          <w:sz w:val="20"/>
          <w:szCs w:val="20"/>
        </w:rPr>
        <w:t>11</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
          <w:sz w:val="20"/>
          <w:szCs w:val="20"/>
        </w:rPr>
        <w:t xml:space="preserve"> </w:t>
      </w:r>
      <w:r w:rsidRPr="00183F59">
        <w:rPr>
          <w:rFonts w:ascii="Arial" w:eastAsia="Arial" w:hAnsi="Arial" w:cs="Arial"/>
          <w:color w:val="131313"/>
          <w:sz w:val="20"/>
          <w:szCs w:val="20"/>
        </w:rPr>
        <w:t>octubre</w:t>
      </w:r>
      <w:r w:rsidRPr="00183F59">
        <w:rPr>
          <w:rFonts w:ascii="Arial" w:eastAsia="Arial" w:hAnsi="Arial" w:cs="Arial"/>
          <w:color w:val="131313"/>
          <w:spacing w:val="12"/>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7"/>
          <w:sz w:val="20"/>
          <w:szCs w:val="20"/>
        </w:rPr>
        <w:t xml:space="preserve"> </w:t>
      </w:r>
      <w:r w:rsidRPr="00183F59">
        <w:rPr>
          <w:rFonts w:ascii="Arial" w:eastAsia="Arial" w:hAnsi="Arial" w:cs="Arial"/>
          <w:color w:val="131313"/>
          <w:spacing w:val="-4"/>
          <w:sz w:val="20"/>
          <w:szCs w:val="20"/>
        </w:rPr>
        <w:t>2017</w:t>
      </w:r>
    </w:p>
    <w:p w14:paraId="472FC4F3" w14:textId="48603F15" w:rsidR="00183F59" w:rsidRPr="00183F59" w:rsidRDefault="00183F59" w:rsidP="00183F59">
      <w:pPr>
        <w:widowControl w:val="0"/>
        <w:autoSpaceDE w:val="0"/>
        <w:autoSpaceDN w:val="0"/>
        <w:spacing w:before="142" w:after="0" w:line="240" w:lineRule="auto"/>
        <w:ind w:left="1751" w:right="1512"/>
        <w:jc w:val="center"/>
        <w:rPr>
          <w:rFonts w:ascii="Arial" w:eastAsia="Arial" w:hAnsi="Arial" w:cs="Arial"/>
          <w:b/>
          <w:bCs/>
          <w:sz w:val="20"/>
          <w:szCs w:val="20"/>
        </w:rPr>
      </w:pPr>
      <w:r w:rsidRPr="00183F59">
        <w:rPr>
          <w:rFonts w:ascii="Arial" w:eastAsia="Arial" w:hAnsi="Arial" w:cs="Arial"/>
          <w:b/>
          <w:bCs/>
          <w:color w:val="131313"/>
          <w:w w:val="95"/>
          <w:sz w:val="20"/>
          <w:szCs w:val="20"/>
        </w:rPr>
        <w:t>LA</w:t>
      </w:r>
      <w:r w:rsidRPr="00183F59">
        <w:rPr>
          <w:rFonts w:ascii="Arial" w:eastAsia="Arial" w:hAnsi="Arial" w:cs="Arial"/>
          <w:b/>
          <w:bCs/>
          <w:color w:val="131313"/>
          <w:spacing w:val="3"/>
          <w:sz w:val="20"/>
          <w:szCs w:val="20"/>
        </w:rPr>
        <w:t xml:space="preserve"> </w:t>
      </w:r>
      <w:r w:rsidRPr="00183F59">
        <w:rPr>
          <w:rFonts w:ascii="Arial" w:eastAsia="Arial" w:hAnsi="Arial" w:cs="Arial"/>
          <w:b/>
          <w:bCs/>
          <w:color w:val="131313"/>
          <w:w w:val="95"/>
          <w:sz w:val="20"/>
          <w:szCs w:val="20"/>
        </w:rPr>
        <w:t>SECRETARIA</w:t>
      </w:r>
      <w:r w:rsidRPr="00183F59">
        <w:rPr>
          <w:rFonts w:ascii="Arial" w:eastAsia="Arial" w:hAnsi="Arial" w:cs="Arial"/>
          <w:b/>
          <w:bCs/>
          <w:color w:val="131313"/>
          <w:spacing w:val="20"/>
          <w:sz w:val="20"/>
          <w:szCs w:val="20"/>
        </w:rPr>
        <w:t xml:space="preserve"> </w:t>
      </w:r>
      <w:r w:rsidRPr="00183F59">
        <w:rPr>
          <w:rFonts w:ascii="Arial" w:eastAsia="Arial" w:hAnsi="Arial" w:cs="Arial"/>
          <w:b/>
          <w:bCs/>
          <w:color w:val="131313"/>
          <w:w w:val="95"/>
          <w:sz w:val="20"/>
          <w:szCs w:val="20"/>
        </w:rPr>
        <w:t>PRIVADA</w:t>
      </w:r>
      <w:r w:rsidRPr="00183F59">
        <w:rPr>
          <w:rFonts w:ascii="Arial" w:eastAsia="Arial" w:hAnsi="Arial" w:cs="Arial"/>
          <w:b/>
          <w:bCs/>
          <w:color w:val="131313"/>
          <w:spacing w:val="16"/>
          <w:sz w:val="20"/>
          <w:szCs w:val="20"/>
        </w:rPr>
        <w:t xml:space="preserve"> </w:t>
      </w:r>
      <w:r w:rsidRPr="00183F59">
        <w:rPr>
          <w:rFonts w:ascii="Arial" w:eastAsia="Arial" w:hAnsi="Arial" w:cs="Arial"/>
          <w:b/>
          <w:bCs/>
          <w:color w:val="131313"/>
          <w:w w:val="95"/>
          <w:sz w:val="20"/>
          <w:szCs w:val="20"/>
        </w:rPr>
        <w:t>DE</w:t>
      </w:r>
      <w:r w:rsidRPr="00183F59">
        <w:rPr>
          <w:rFonts w:ascii="Arial" w:eastAsia="Arial" w:hAnsi="Arial" w:cs="Arial"/>
          <w:b/>
          <w:bCs/>
          <w:color w:val="131313"/>
          <w:spacing w:val="-3"/>
          <w:sz w:val="20"/>
          <w:szCs w:val="20"/>
        </w:rPr>
        <w:t xml:space="preserve"> </w:t>
      </w:r>
      <w:r w:rsidRPr="00183F59">
        <w:rPr>
          <w:rFonts w:ascii="Arial" w:eastAsia="Arial" w:hAnsi="Arial" w:cs="Arial"/>
          <w:b/>
          <w:bCs/>
          <w:color w:val="131313"/>
          <w:w w:val="95"/>
          <w:sz w:val="20"/>
          <w:szCs w:val="20"/>
        </w:rPr>
        <w:t>LA</w:t>
      </w:r>
      <w:r w:rsidRPr="00183F59">
        <w:rPr>
          <w:rFonts w:ascii="Arial" w:eastAsia="Arial" w:hAnsi="Arial" w:cs="Arial"/>
          <w:b/>
          <w:bCs/>
          <w:color w:val="131313"/>
          <w:spacing w:val="2"/>
          <w:sz w:val="20"/>
          <w:szCs w:val="20"/>
        </w:rPr>
        <w:t xml:space="preserve"> </w:t>
      </w:r>
      <w:r w:rsidRPr="00183F59">
        <w:rPr>
          <w:rFonts w:ascii="Arial" w:eastAsia="Arial" w:hAnsi="Arial" w:cs="Arial"/>
          <w:b/>
          <w:bCs/>
          <w:color w:val="131313"/>
          <w:w w:val="95"/>
          <w:sz w:val="20"/>
          <w:szCs w:val="20"/>
        </w:rPr>
        <w:t>PRESIDE</w:t>
      </w:r>
      <w:r w:rsidRPr="00183F59">
        <w:rPr>
          <w:rFonts w:ascii="Arial" w:eastAsia="Arial" w:hAnsi="Arial" w:cs="Arial"/>
          <w:b/>
          <w:bCs/>
          <w:color w:val="131313"/>
          <w:spacing w:val="-25"/>
          <w:w w:val="95"/>
          <w:sz w:val="20"/>
          <w:szCs w:val="20"/>
        </w:rPr>
        <w:t xml:space="preserve"> </w:t>
      </w:r>
      <w:r w:rsidRPr="00183F59">
        <w:rPr>
          <w:rFonts w:ascii="Arial" w:eastAsia="Arial" w:hAnsi="Arial" w:cs="Arial"/>
          <w:b/>
          <w:bCs/>
          <w:color w:val="131313"/>
          <w:w w:val="95"/>
          <w:sz w:val="20"/>
          <w:szCs w:val="20"/>
        </w:rPr>
        <w:t>NCIA</w:t>
      </w:r>
      <w:r w:rsidRPr="00183F59">
        <w:rPr>
          <w:rFonts w:ascii="Arial" w:eastAsia="Arial" w:hAnsi="Arial" w:cs="Arial"/>
          <w:b/>
          <w:bCs/>
          <w:color w:val="131313"/>
          <w:spacing w:val="2"/>
          <w:sz w:val="20"/>
          <w:szCs w:val="20"/>
        </w:rPr>
        <w:t xml:space="preserve"> </w:t>
      </w:r>
      <w:r w:rsidRPr="00183F59">
        <w:rPr>
          <w:rFonts w:ascii="Arial" w:eastAsia="Arial" w:hAnsi="Arial" w:cs="Arial"/>
          <w:b/>
          <w:bCs/>
          <w:color w:val="131313"/>
          <w:w w:val="95"/>
          <w:sz w:val="20"/>
          <w:szCs w:val="20"/>
        </w:rPr>
        <w:t>DE</w:t>
      </w:r>
      <w:r w:rsidRPr="00183F59">
        <w:rPr>
          <w:rFonts w:ascii="Arial" w:eastAsia="Arial" w:hAnsi="Arial" w:cs="Arial"/>
          <w:b/>
          <w:bCs/>
          <w:color w:val="131313"/>
          <w:spacing w:val="-5"/>
          <w:w w:val="95"/>
          <w:sz w:val="20"/>
          <w:szCs w:val="20"/>
        </w:rPr>
        <w:t xml:space="preserve"> </w:t>
      </w:r>
      <w:r w:rsidRPr="00183F59">
        <w:rPr>
          <w:rFonts w:ascii="Arial" w:eastAsia="Arial" w:hAnsi="Arial" w:cs="Arial"/>
          <w:b/>
          <w:bCs/>
          <w:color w:val="131313"/>
          <w:w w:val="95"/>
          <w:sz w:val="20"/>
          <w:szCs w:val="20"/>
        </w:rPr>
        <w:t>LA</w:t>
      </w:r>
      <w:r w:rsidRPr="00183F59">
        <w:rPr>
          <w:rFonts w:ascii="Arial" w:eastAsia="Arial" w:hAnsi="Arial" w:cs="Arial"/>
          <w:b/>
          <w:bCs/>
          <w:color w:val="131313"/>
          <w:spacing w:val="7"/>
          <w:sz w:val="20"/>
          <w:szCs w:val="20"/>
        </w:rPr>
        <w:t xml:space="preserve"> </w:t>
      </w:r>
      <w:r w:rsidRPr="00183F59">
        <w:rPr>
          <w:rFonts w:ascii="Arial" w:eastAsia="Arial" w:hAnsi="Arial" w:cs="Arial"/>
          <w:b/>
          <w:bCs/>
          <w:color w:val="131313"/>
          <w:spacing w:val="-2"/>
          <w:w w:val="95"/>
          <w:sz w:val="20"/>
          <w:szCs w:val="20"/>
        </w:rPr>
        <w:t>EPÚBICA</w:t>
      </w:r>
    </w:p>
    <w:p w14:paraId="0EA37D97" w14:textId="77777777" w:rsidR="00183F59" w:rsidRPr="00183F59" w:rsidRDefault="00183F59" w:rsidP="00183F59">
      <w:pPr>
        <w:widowControl w:val="0"/>
        <w:autoSpaceDE w:val="0"/>
        <w:autoSpaceDN w:val="0"/>
        <w:spacing w:before="7" w:after="0" w:line="240" w:lineRule="auto"/>
        <w:jc w:val="center"/>
        <w:rPr>
          <w:rFonts w:ascii="Arial" w:eastAsia="Arial" w:hAnsi="Arial" w:cs="Arial"/>
          <w:b/>
          <w:sz w:val="20"/>
          <w:szCs w:val="20"/>
        </w:rPr>
      </w:pPr>
    </w:p>
    <w:p w14:paraId="3115BF21" w14:textId="77777777" w:rsidR="00183F59" w:rsidRPr="00F053E4" w:rsidRDefault="00183F59" w:rsidP="00012D4A">
      <w:pPr>
        <w:jc w:val="center"/>
        <w:rPr>
          <w:rFonts w:ascii="Arial" w:hAnsi="Arial" w:cs="Arial"/>
          <w:b/>
          <w:bCs/>
          <w:sz w:val="20"/>
          <w:szCs w:val="20"/>
        </w:rPr>
      </w:pPr>
      <w:r w:rsidRPr="00F053E4">
        <w:rPr>
          <w:rFonts w:ascii="Arial" w:hAnsi="Arial" w:cs="Arial"/>
          <w:b/>
          <w:bCs/>
          <w:sz w:val="20"/>
          <w:szCs w:val="20"/>
        </w:rPr>
        <w:t>CONSIDERANDO:</w:t>
      </w:r>
    </w:p>
    <w:p w14:paraId="2EB2E2FD" w14:textId="39708C32" w:rsidR="00183F59" w:rsidRPr="00183F59" w:rsidRDefault="00183F59" w:rsidP="00183F59">
      <w:pPr>
        <w:widowControl w:val="0"/>
        <w:autoSpaceDE w:val="0"/>
        <w:autoSpaceDN w:val="0"/>
        <w:spacing w:before="1" w:after="0" w:line="232" w:lineRule="auto"/>
        <w:ind w:left="284" w:right="332" w:firstLine="3"/>
        <w:jc w:val="both"/>
        <w:rPr>
          <w:rFonts w:ascii="Arial" w:eastAsia="Arial" w:hAnsi="Arial" w:cs="Arial"/>
          <w:sz w:val="20"/>
          <w:szCs w:val="20"/>
        </w:rPr>
      </w:pPr>
      <w:r w:rsidRPr="00183F59">
        <w:rPr>
          <w:rFonts w:ascii="Arial" w:eastAsia="Arial" w:hAnsi="Arial" w:cs="Arial"/>
          <w:color w:val="131313"/>
          <w:sz w:val="20"/>
          <w:szCs w:val="20"/>
        </w:rPr>
        <w:t>Que</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Acuerdo</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Gubernativo</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Número</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108-2015,</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fecha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veintiséis</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marzo</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2015,</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que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 xml:space="preserve">aprobó el Reglamento Orgánico Interno de la </w:t>
      </w:r>
      <w:proofErr w:type="gramStart"/>
      <w:r w:rsidRPr="00183F59">
        <w:rPr>
          <w:rFonts w:ascii="Arial" w:eastAsia="Arial" w:hAnsi="Arial" w:cs="Arial"/>
          <w:color w:val="131313"/>
          <w:sz w:val="20"/>
          <w:szCs w:val="20"/>
        </w:rPr>
        <w:t>Secretaria</w:t>
      </w:r>
      <w:proofErr w:type="gramEnd"/>
      <w:r w:rsidRPr="00183F59">
        <w:rPr>
          <w:rFonts w:ascii="Arial" w:eastAsia="Arial" w:hAnsi="Arial" w:cs="Arial"/>
          <w:color w:val="131313"/>
          <w:sz w:val="20"/>
          <w:szCs w:val="20"/>
        </w:rPr>
        <w:t xml:space="preserve"> Privada de la Presidencia, establece que la Secretarla Privada de</w:t>
      </w:r>
      <w:r w:rsidRPr="00183F59">
        <w:rPr>
          <w:rFonts w:ascii="Arial" w:eastAsia="Arial" w:hAnsi="Arial" w:cs="Arial"/>
          <w:color w:val="131313"/>
          <w:spacing w:val="-5"/>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
          <w:sz w:val="20"/>
          <w:szCs w:val="20"/>
        </w:rPr>
        <w:t xml:space="preserve"> </w:t>
      </w:r>
      <w:r w:rsidRPr="00183F59">
        <w:rPr>
          <w:rFonts w:ascii="Arial" w:eastAsia="Arial" w:hAnsi="Arial" w:cs="Arial"/>
          <w:color w:val="131313"/>
          <w:sz w:val="20"/>
          <w:szCs w:val="20"/>
        </w:rPr>
        <w:t>Presidencia, con</w:t>
      </w:r>
      <w:r w:rsidRPr="00183F59">
        <w:rPr>
          <w:rFonts w:ascii="Arial" w:eastAsia="Arial" w:hAnsi="Arial" w:cs="Arial"/>
          <w:color w:val="131313"/>
          <w:spacing w:val="-4"/>
          <w:sz w:val="20"/>
          <w:szCs w:val="20"/>
        </w:rPr>
        <w:t xml:space="preserve"> </w:t>
      </w:r>
      <w:r w:rsidRPr="00183F59">
        <w:rPr>
          <w:rFonts w:ascii="Arial" w:eastAsia="Arial" w:hAnsi="Arial" w:cs="Arial"/>
          <w:color w:val="131313"/>
          <w:sz w:val="20"/>
          <w:szCs w:val="20"/>
        </w:rPr>
        <w:t>el objeto</w:t>
      </w:r>
      <w:r w:rsidRPr="00183F59">
        <w:rPr>
          <w:rFonts w:ascii="Arial" w:eastAsia="Arial" w:hAnsi="Arial" w:cs="Arial"/>
          <w:color w:val="131313"/>
          <w:spacing w:val="-4"/>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lograr</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agilidad, eficiencia y</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eficacia</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en</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el desempeño</w:t>
      </w:r>
      <w:r w:rsidRPr="00183F59">
        <w:rPr>
          <w:rFonts w:ascii="Arial" w:eastAsia="Arial" w:hAnsi="Arial" w:cs="Arial"/>
          <w:color w:val="131313"/>
          <w:spacing w:val="-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sus</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funciones,</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podrá</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emitir</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las</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disposiciones</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internas</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que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sean</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necesarias.</w:t>
      </w:r>
    </w:p>
    <w:p w14:paraId="1FBADB21" w14:textId="77777777" w:rsidR="00183F59" w:rsidRPr="00183F59" w:rsidRDefault="00183F59" w:rsidP="00183F59">
      <w:pPr>
        <w:widowControl w:val="0"/>
        <w:autoSpaceDE w:val="0"/>
        <w:autoSpaceDN w:val="0"/>
        <w:spacing w:before="9" w:after="0" w:line="240" w:lineRule="auto"/>
        <w:jc w:val="both"/>
        <w:rPr>
          <w:rFonts w:ascii="Arial" w:eastAsia="Arial" w:hAnsi="Arial" w:cs="Arial"/>
          <w:sz w:val="10"/>
          <w:szCs w:val="10"/>
        </w:rPr>
      </w:pPr>
    </w:p>
    <w:p w14:paraId="5E7544F2" w14:textId="77777777" w:rsidR="00183F59" w:rsidRPr="00183F59" w:rsidRDefault="00183F59" w:rsidP="00012D4A">
      <w:pPr>
        <w:jc w:val="center"/>
        <w:rPr>
          <w:rFonts w:ascii="Arial" w:hAnsi="Arial" w:cs="Arial"/>
          <w:b/>
          <w:bCs/>
          <w:sz w:val="20"/>
          <w:szCs w:val="20"/>
        </w:rPr>
      </w:pPr>
      <w:r w:rsidRPr="00183F59">
        <w:rPr>
          <w:rFonts w:ascii="Arial" w:hAnsi="Arial" w:cs="Arial"/>
          <w:b/>
          <w:bCs/>
          <w:sz w:val="20"/>
          <w:szCs w:val="20"/>
        </w:rPr>
        <w:t>CONSIDERANDO:</w:t>
      </w:r>
    </w:p>
    <w:p w14:paraId="43E29941" w14:textId="77777777" w:rsidR="00183F59" w:rsidRPr="00183F59" w:rsidRDefault="00183F59" w:rsidP="00183F59">
      <w:pPr>
        <w:widowControl w:val="0"/>
        <w:autoSpaceDE w:val="0"/>
        <w:autoSpaceDN w:val="0"/>
        <w:spacing w:before="1" w:after="0" w:line="225" w:lineRule="auto"/>
        <w:ind w:left="284" w:right="335" w:hanging="1"/>
        <w:jc w:val="both"/>
        <w:rPr>
          <w:rFonts w:ascii="Arial" w:eastAsia="Arial" w:hAnsi="Arial" w:cs="Arial"/>
          <w:sz w:val="20"/>
          <w:szCs w:val="20"/>
        </w:rPr>
      </w:pPr>
      <w:r w:rsidRPr="00183F59">
        <w:rPr>
          <w:rFonts w:ascii="Arial" w:eastAsia="Arial" w:hAnsi="Arial" w:cs="Arial"/>
          <w:color w:val="131313"/>
          <w:w w:val="95"/>
          <w:sz w:val="20"/>
          <w:szCs w:val="20"/>
        </w:rPr>
        <w:t>Que es</w:t>
      </w:r>
      <w:r w:rsidRPr="00183F59">
        <w:rPr>
          <w:rFonts w:ascii="Arial" w:eastAsia="Arial" w:hAnsi="Arial" w:cs="Arial"/>
          <w:color w:val="131313"/>
          <w:spacing w:val="-5"/>
          <w:w w:val="95"/>
          <w:sz w:val="20"/>
          <w:szCs w:val="20"/>
        </w:rPr>
        <w:t xml:space="preserve"> </w:t>
      </w:r>
      <w:r w:rsidRPr="00183F59">
        <w:rPr>
          <w:rFonts w:ascii="Arial" w:eastAsia="Arial" w:hAnsi="Arial" w:cs="Arial"/>
          <w:color w:val="131313"/>
          <w:w w:val="95"/>
          <w:sz w:val="20"/>
          <w:szCs w:val="20"/>
        </w:rPr>
        <w:t>indispensable contar con instrumentos</w:t>
      </w:r>
      <w:r w:rsidRPr="00183F59">
        <w:rPr>
          <w:rFonts w:ascii="Arial" w:eastAsia="Arial" w:hAnsi="Arial" w:cs="Arial"/>
          <w:color w:val="131313"/>
          <w:sz w:val="20"/>
          <w:szCs w:val="20"/>
        </w:rPr>
        <w:t xml:space="preserve"> </w:t>
      </w:r>
      <w:r w:rsidRPr="00183F59">
        <w:rPr>
          <w:rFonts w:ascii="Arial" w:eastAsia="Arial" w:hAnsi="Arial" w:cs="Arial"/>
          <w:color w:val="131313"/>
          <w:w w:val="95"/>
          <w:sz w:val="20"/>
          <w:szCs w:val="20"/>
        </w:rPr>
        <w:t>de tipo administrativo</w:t>
      </w:r>
      <w:r w:rsidRPr="00183F59">
        <w:rPr>
          <w:rFonts w:ascii="Arial" w:eastAsia="Arial" w:hAnsi="Arial" w:cs="Arial"/>
          <w:color w:val="131313"/>
          <w:spacing w:val="-2"/>
          <w:w w:val="95"/>
          <w:sz w:val="20"/>
          <w:szCs w:val="20"/>
        </w:rPr>
        <w:t xml:space="preserve"> </w:t>
      </w:r>
      <w:r w:rsidRPr="00183F59">
        <w:rPr>
          <w:rFonts w:ascii="Arial" w:eastAsia="Arial" w:hAnsi="Arial" w:cs="Arial"/>
          <w:color w:val="131313"/>
          <w:w w:val="95"/>
          <w:sz w:val="20"/>
          <w:szCs w:val="20"/>
        </w:rPr>
        <w:t xml:space="preserve">actualizados, para el adecuado </w:t>
      </w:r>
      <w:r w:rsidRPr="00183F59">
        <w:rPr>
          <w:rFonts w:ascii="Arial" w:eastAsia="Arial" w:hAnsi="Arial" w:cs="Arial"/>
          <w:color w:val="131313"/>
          <w:sz w:val="20"/>
          <w:szCs w:val="20"/>
        </w:rPr>
        <w:t>control</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interno y</w:t>
      </w:r>
      <w:r w:rsidRPr="00183F59">
        <w:rPr>
          <w:rFonts w:ascii="Arial" w:eastAsia="Arial" w:hAnsi="Arial" w:cs="Arial"/>
          <w:color w:val="131313"/>
          <w:spacing w:val="-8"/>
          <w:sz w:val="20"/>
          <w:szCs w:val="20"/>
        </w:rPr>
        <w:t xml:space="preserve"> </w:t>
      </w:r>
      <w:r w:rsidRPr="00183F59">
        <w:rPr>
          <w:rFonts w:ascii="Arial" w:eastAsia="Arial" w:hAnsi="Arial" w:cs="Arial"/>
          <w:color w:val="131313"/>
          <w:sz w:val="20"/>
          <w:szCs w:val="20"/>
        </w:rPr>
        <w:t>eficiencia en</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uso</w:t>
      </w:r>
      <w:r w:rsidRPr="00183F59">
        <w:rPr>
          <w:rFonts w:ascii="Arial" w:eastAsia="Arial" w:hAnsi="Arial" w:cs="Arial"/>
          <w:color w:val="131313"/>
          <w:spacing w:val="-12"/>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los</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recursos</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9"/>
          <w:sz w:val="20"/>
          <w:szCs w:val="20"/>
        </w:rPr>
        <w:t xml:space="preserve"> </w:t>
      </w:r>
      <w:proofErr w:type="gramStart"/>
      <w:r w:rsidRPr="00183F59">
        <w:rPr>
          <w:rFonts w:ascii="Arial" w:eastAsia="Arial" w:hAnsi="Arial" w:cs="Arial"/>
          <w:color w:val="131313"/>
          <w:sz w:val="20"/>
          <w:szCs w:val="20"/>
        </w:rPr>
        <w:t>Secretaria</w:t>
      </w:r>
      <w:proofErr w:type="gramEnd"/>
      <w:r w:rsidRPr="00183F59">
        <w:rPr>
          <w:rFonts w:ascii="Arial" w:eastAsia="Arial" w:hAnsi="Arial" w:cs="Arial"/>
          <w:color w:val="131313"/>
          <w:sz w:val="20"/>
          <w:szCs w:val="20"/>
        </w:rPr>
        <w:t xml:space="preserve"> Privada</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Presidencia</w:t>
      </w:r>
    </w:p>
    <w:p w14:paraId="671E2688" w14:textId="77777777" w:rsidR="00183F59" w:rsidRPr="00183F59" w:rsidRDefault="00183F59" w:rsidP="00183F59">
      <w:pPr>
        <w:widowControl w:val="0"/>
        <w:autoSpaceDE w:val="0"/>
        <w:autoSpaceDN w:val="0"/>
        <w:spacing w:before="2" w:after="0" w:line="240" w:lineRule="auto"/>
        <w:jc w:val="both"/>
        <w:rPr>
          <w:rFonts w:ascii="Arial" w:eastAsia="Arial" w:hAnsi="Arial" w:cs="Arial"/>
          <w:sz w:val="8"/>
          <w:szCs w:val="8"/>
        </w:rPr>
      </w:pPr>
    </w:p>
    <w:p w14:paraId="0AB91A08" w14:textId="77777777" w:rsidR="00183F59" w:rsidRPr="00183F59" w:rsidRDefault="00183F59" w:rsidP="00012D4A">
      <w:pPr>
        <w:jc w:val="center"/>
        <w:rPr>
          <w:rFonts w:ascii="Arial" w:hAnsi="Arial" w:cs="Arial"/>
          <w:b/>
          <w:bCs/>
          <w:sz w:val="20"/>
          <w:szCs w:val="20"/>
        </w:rPr>
      </w:pPr>
      <w:r w:rsidRPr="00183F59">
        <w:rPr>
          <w:rFonts w:ascii="Arial" w:hAnsi="Arial" w:cs="Arial"/>
          <w:b/>
          <w:bCs/>
          <w:sz w:val="20"/>
          <w:szCs w:val="20"/>
        </w:rPr>
        <w:t>CONSIDERANDO:</w:t>
      </w:r>
    </w:p>
    <w:p w14:paraId="7B8DF9D8" w14:textId="175E0887" w:rsidR="00183F59" w:rsidRPr="00183F59" w:rsidRDefault="00183F59" w:rsidP="00183F59">
      <w:pPr>
        <w:widowControl w:val="0"/>
        <w:autoSpaceDE w:val="0"/>
        <w:autoSpaceDN w:val="0"/>
        <w:spacing w:after="0" w:line="235" w:lineRule="auto"/>
        <w:ind w:left="284" w:right="324" w:hanging="3"/>
        <w:jc w:val="both"/>
        <w:rPr>
          <w:rFonts w:ascii="Arial" w:eastAsia="Arial" w:hAnsi="Arial" w:cs="Arial"/>
          <w:sz w:val="20"/>
          <w:szCs w:val="20"/>
        </w:rPr>
      </w:pPr>
      <w:r w:rsidRPr="00183F59">
        <w:rPr>
          <w:rFonts w:ascii="Arial" w:eastAsia="Arial" w:hAnsi="Arial" w:cs="Arial"/>
          <w:color w:val="131313"/>
          <w:sz w:val="20"/>
          <w:szCs w:val="20"/>
        </w:rPr>
        <w:t>Que la Unidad de Planificación elaboró el documento identificado con el CÓDIGO PITFM-01, EDICIÓN</w:t>
      </w:r>
      <w:r w:rsidRPr="00183F59">
        <w:rPr>
          <w:rFonts w:ascii="Arial" w:eastAsia="Arial" w:hAnsi="Arial" w:cs="Arial"/>
          <w:color w:val="131313"/>
          <w:spacing w:val="-12"/>
          <w:sz w:val="20"/>
          <w:szCs w:val="20"/>
        </w:rPr>
        <w:t xml:space="preserve"> </w:t>
      </w:r>
      <w:r w:rsidRPr="00183F59">
        <w:rPr>
          <w:rFonts w:ascii="Arial" w:eastAsia="Arial" w:hAnsi="Arial" w:cs="Arial"/>
          <w:color w:val="131313"/>
          <w:sz w:val="20"/>
          <w:szCs w:val="20"/>
        </w:rPr>
        <w:t>01-2017,</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que</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contiene</w:t>
      </w:r>
      <w:r w:rsidRPr="00183F59">
        <w:rPr>
          <w:rFonts w:ascii="Arial" w:eastAsia="Arial" w:hAnsi="Arial" w:cs="Arial"/>
          <w:color w:val="131313"/>
          <w:spacing w:val="-5"/>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actualización</w:t>
      </w:r>
      <w:r w:rsidRPr="00183F59">
        <w:rPr>
          <w:rFonts w:ascii="Arial" w:eastAsia="Arial" w:hAnsi="Arial" w:cs="Arial"/>
          <w:color w:val="131313"/>
          <w:spacing w:val="-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las</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Políticas</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Internas</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Telefonía</w:t>
      </w:r>
      <w:r w:rsidRPr="00183F59">
        <w:rPr>
          <w:rFonts w:ascii="Arial" w:eastAsia="Arial" w:hAnsi="Arial" w:cs="Arial"/>
          <w:color w:val="131313"/>
          <w:spacing w:val="-1"/>
          <w:sz w:val="20"/>
          <w:szCs w:val="20"/>
        </w:rPr>
        <w:t xml:space="preserve"> </w:t>
      </w:r>
      <w:r w:rsidRPr="00183F59">
        <w:rPr>
          <w:rFonts w:ascii="Arial" w:eastAsia="Arial" w:hAnsi="Arial" w:cs="Arial"/>
          <w:color w:val="131313"/>
          <w:sz w:val="20"/>
          <w:szCs w:val="20"/>
        </w:rPr>
        <w:t>Fija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y</w:t>
      </w:r>
      <w:r w:rsidRPr="00183F59">
        <w:rPr>
          <w:rFonts w:ascii="Arial" w:eastAsia="Arial" w:hAnsi="Arial" w:cs="Arial"/>
          <w:color w:val="131313"/>
          <w:spacing w:val="-12"/>
          <w:sz w:val="20"/>
          <w:szCs w:val="20"/>
        </w:rPr>
        <w:t xml:space="preserve"> </w:t>
      </w:r>
      <w:r w:rsidRPr="00183F59">
        <w:rPr>
          <w:rFonts w:ascii="Arial" w:eastAsia="Arial" w:hAnsi="Arial" w:cs="Arial"/>
          <w:color w:val="131313"/>
          <w:sz w:val="20"/>
          <w:szCs w:val="20"/>
        </w:rPr>
        <w:t>Móvil de</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Secretarla</w:t>
      </w:r>
      <w:r w:rsidRPr="00183F59">
        <w:rPr>
          <w:rFonts w:ascii="Arial" w:eastAsia="Arial" w:hAnsi="Arial" w:cs="Arial"/>
          <w:color w:val="131313"/>
          <w:spacing w:val="4"/>
          <w:sz w:val="20"/>
          <w:szCs w:val="20"/>
        </w:rPr>
        <w:t xml:space="preserve"> </w:t>
      </w:r>
      <w:r w:rsidRPr="00183F59">
        <w:rPr>
          <w:rFonts w:ascii="Arial" w:eastAsia="Arial" w:hAnsi="Arial" w:cs="Arial"/>
          <w:color w:val="131313"/>
          <w:sz w:val="20"/>
          <w:szCs w:val="20"/>
        </w:rPr>
        <w:t>Privada</w:t>
      </w:r>
      <w:r w:rsidRPr="00183F59">
        <w:rPr>
          <w:rFonts w:ascii="Arial" w:eastAsia="Arial" w:hAnsi="Arial" w:cs="Arial"/>
          <w:color w:val="131313"/>
          <w:spacing w:val="-5"/>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Presidencia,</w:t>
      </w:r>
      <w:r w:rsidRPr="00183F59">
        <w:rPr>
          <w:rFonts w:ascii="Arial" w:eastAsia="Arial" w:hAnsi="Arial" w:cs="Arial"/>
          <w:color w:val="131313"/>
          <w:spacing w:val="-1"/>
          <w:sz w:val="20"/>
          <w:szCs w:val="20"/>
        </w:rPr>
        <w:t xml:space="preserve"> </w:t>
      </w:r>
      <w:r w:rsidRPr="00183F59">
        <w:rPr>
          <w:rFonts w:ascii="Arial" w:eastAsia="Arial" w:hAnsi="Arial" w:cs="Arial"/>
          <w:color w:val="131313"/>
          <w:sz w:val="20"/>
          <w:szCs w:val="20"/>
        </w:rPr>
        <w:t>revisado</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por</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Dirección</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Administrativa.</w:t>
      </w:r>
    </w:p>
    <w:p w14:paraId="10B6CF54" w14:textId="77777777" w:rsidR="00183F59" w:rsidRPr="00183F59" w:rsidRDefault="00183F59" w:rsidP="00183F59">
      <w:pPr>
        <w:widowControl w:val="0"/>
        <w:autoSpaceDE w:val="0"/>
        <w:autoSpaceDN w:val="0"/>
        <w:spacing w:before="11" w:after="0" w:line="240" w:lineRule="auto"/>
        <w:ind w:left="284"/>
        <w:jc w:val="both"/>
        <w:rPr>
          <w:rFonts w:ascii="Arial" w:eastAsia="Arial" w:hAnsi="Arial" w:cs="Arial"/>
          <w:sz w:val="8"/>
          <w:szCs w:val="8"/>
        </w:rPr>
      </w:pPr>
    </w:p>
    <w:p w14:paraId="503C86BB" w14:textId="77777777" w:rsidR="00183F59" w:rsidRPr="00183F59" w:rsidRDefault="00183F59" w:rsidP="00012D4A">
      <w:pPr>
        <w:jc w:val="center"/>
        <w:rPr>
          <w:rFonts w:ascii="Arial" w:hAnsi="Arial" w:cs="Arial"/>
          <w:b/>
          <w:bCs/>
          <w:sz w:val="20"/>
          <w:szCs w:val="20"/>
        </w:rPr>
      </w:pPr>
      <w:r w:rsidRPr="00183F59">
        <w:rPr>
          <w:rFonts w:ascii="Arial" w:hAnsi="Arial" w:cs="Arial"/>
          <w:b/>
          <w:bCs/>
          <w:sz w:val="20"/>
          <w:szCs w:val="20"/>
        </w:rPr>
        <w:t>POR TANTO:</w:t>
      </w:r>
    </w:p>
    <w:p w14:paraId="34DDFC17" w14:textId="15D141DF" w:rsidR="00183F59" w:rsidRPr="00183F59" w:rsidRDefault="00183F59" w:rsidP="00183F59">
      <w:pPr>
        <w:widowControl w:val="0"/>
        <w:autoSpaceDE w:val="0"/>
        <w:autoSpaceDN w:val="0"/>
        <w:spacing w:after="0" w:line="235" w:lineRule="auto"/>
        <w:ind w:left="284" w:right="316" w:hanging="5"/>
        <w:jc w:val="both"/>
        <w:rPr>
          <w:rFonts w:ascii="Arial" w:eastAsia="Arial" w:hAnsi="Arial" w:cs="Arial"/>
          <w:sz w:val="20"/>
          <w:szCs w:val="20"/>
        </w:rPr>
      </w:pPr>
      <w:r w:rsidRPr="00183F59">
        <w:rPr>
          <w:rFonts w:ascii="Arial" w:eastAsia="Arial" w:hAnsi="Arial" w:cs="Arial"/>
          <w:color w:val="131313"/>
          <w:sz w:val="20"/>
          <w:szCs w:val="20"/>
        </w:rPr>
        <w:t>Con</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fundamento en</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lo</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que</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establece</w:t>
      </w:r>
      <w:r w:rsidRPr="00183F59">
        <w:rPr>
          <w:rFonts w:ascii="Arial" w:eastAsia="Arial" w:hAnsi="Arial" w:cs="Arial"/>
          <w:color w:val="131313"/>
          <w:spacing w:val="-1"/>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Artículo</w:t>
      </w:r>
      <w:r w:rsidRPr="00183F59">
        <w:rPr>
          <w:rFonts w:ascii="Arial" w:eastAsia="Arial" w:hAnsi="Arial" w:cs="Arial"/>
          <w:color w:val="131313"/>
          <w:spacing w:val="-7"/>
          <w:sz w:val="20"/>
          <w:szCs w:val="20"/>
        </w:rPr>
        <w:t xml:space="preserve"> </w:t>
      </w:r>
      <w:r w:rsidRPr="00183F59">
        <w:rPr>
          <w:rFonts w:ascii="Arial" w:eastAsia="Arial" w:hAnsi="Arial" w:cs="Arial"/>
          <w:color w:val="131313"/>
          <w:sz w:val="20"/>
          <w:szCs w:val="20"/>
        </w:rPr>
        <w:t>202</w:t>
      </w:r>
      <w:r w:rsidRPr="00183F59">
        <w:rPr>
          <w:rFonts w:ascii="Arial" w:eastAsia="Arial" w:hAnsi="Arial" w:cs="Arial"/>
          <w:color w:val="131313"/>
          <w:spacing w:val="-7"/>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7"/>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5"/>
          <w:sz w:val="20"/>
          <w:szCs w:val="20"/>
        </w:rPr>
        <w:t xml:space="preserve"> </w:t>
      </w:r>
      <w:r w:rsidRPr="00183F59">
        <w:rPr>
          <w:rFonts w:ascii="Arial" w:eastAsia="Arial" w:hAnsi="Arial" w:cs="Arial"/>
          <w:color w:val="131313"/>
          <w:sz w:val="20"/>
          <w:szCs w:val="20"/>
        </w:rPr>
        <w:t>Constitución Política</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7"/>
          <w:sz w:val="20"/>
          <w:szCs w:val="20"/>
        </w:rPr>
        <w:t xml:space="preserve"> </w:t>
      </w:r>
      <w:r w:rsidRPr="00183F59">
        <w:rPr>
          <w:rFonts w:ascii="Arial" w:eastAsia="Arial" w:hAnsi="Arial" w:cs="Arial"/>
          <w:color w:val="131313"/>
          <w:sz w:val="20"/>
          <w:szCs w:val="20"/>
        </w:rPr>
        <w:t>República</w:t>
      </w:r>
      <w:r w:rsidRPr="00183F59">
        <w:rPr>
          <w:rFonts w:ascii="Arial" w:eastAsia="Arial" w:hAnsi="Arial" w:cs="Arial"/>
          <w:color w:val="131313"/>
          <w:spacing w:val="-5"/>
          <w:sz w:val="20"/>
          <w:szCs w:val="20"/>
        </w:rPr>
        <w:t xml:space="preserve"> </w:t>
      </w:r>
      <w:r w:rsidRPr="00183F59">
        <w:rPr>
          <w:rFonts w:ascii="Arial" w:eastAsia="Arial" w:hAnsi="Arial" w:cs="Arial"/>
          <w:color w:val="131313"/>
          <w:sz w:val="20"/>
          <w:szCs w:val="20"/>
        </w:rPr>
        <w:t>de Guatemala</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y</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en</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ejercicio</w:t>
      </w:r>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8"/>
          <w:sz w:val="20"/>
          <w:szCs w:val="20"/>
        </w:rPr>
        <w:t xml:space="preserve"> </w:t>
      </w:r>
      <w:r w:rsidRPr="00183F59">
        <w:rPr>
          <w:rFonts w:ascii="Arial" w:eastAsia="Arial" w:hAnsi="Arial" w:cs="Arial"/>
          <w:color w:val="131313"/>
          <w:sz w:val="20"/>
          <w:szCs w:val="20"/>
        </w:rPr>
        <w:t>las funciones que</w:t>
      </w:r>
      <w:r w:rsidRPr="00183F59">
        <w:rPr>
          <w:rFonts w:ascii="Arial" w:eastAsia="Arial" w:hAnsi="Arial" w:cs="Arial"/>
          <w:color w:val="131313"/>
          <w:spacing w:val="-3"/>
          <w:sz w:val="20"/>
          <w:szCs w:val="20"/>
        </w:rPr>
        <w:t xml:space="preserve"> </w:t>
      </w:r>
      <w:r w:rsidRPr="00183F59">
        <w:rPr>
          <w:rFonts w:ascii="Arial" w:eastAsia="Arial" w:hAnsi="Arial" w:cs="Arial"/>
          <w:color w:val="131313"/>
          <w:sz w:val="20"/>
          <w:szCs w:val="20"/>
        </w:rPr>
        <w:t>le</w:t>
      </w:r>
      <w:r w:rsidRPr="00183F59">
        <w:rPr>
          <w:rFonts w:ascii="Arial" w:eastAsia="Arial" w:hAnsi="Arial" w:cs="Arial"/>
          <w:color w:val="131313"/>
          <w:spacing w:val="-8"/>
          <w:sz w:val="20"/>
          <w:szCs w:val="20"/>
        </w:rPr>
        <w:t xml:space="preserve"> </w:t>
      </w:r>
      <w:r w:rsidRPr="00183F59">
        <w:rPr>
          <w:rFonts w:ascii="Arial" w:eastAsia="Arial" w:hAnsi="Arial" w:cs="Arial"/>
          <w:color w:val="131313"/>
          <w:sz w:val="20"/>
          <w:szCs w:val="20"/>
        </w:rPr>
        <w:t>confiere</w:t>
      </w:r>
      <w:r w:rsidRPr="00183F59">
        <w:rPr>
          <w:rFonts w:ascii="Arial" w:eastAsia="Arial" w:hAnsi="Arial" w:cs="Arial"/>
          <w:color w:val="131313"/>
          <w:spacing w:val="-5"/>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Artículo</w:t>
      </w:r>
      <w:r w:rsidRPr="00183F59">
        <w:rPr>
          <w:rFonts w:ascii="Arial" w:eastAsia="Arial" w:hAnsi="Arial" w:cs="Arial"/>
          <w:color w:val="131313"/>
          <w:spacing w:val="-1"/>
          <w:sz w:val="20"/>
          <w:szCs w:val="20"/>
        </w:rPr>
        <w:t xml:space="preserve"> </w:t>
      </w:r>
      <w:r w:rsidRPr="00183F59">
        <w:rPr>
          <w:rFonts w:ascii="Arial" w:eastAsia="Arial" w:hAnsi="Arial" w:cs="Arial"/>
          <w:color w:val="131313"/>
          <w:sz w:val="20"/>
          <w:szCs w:val="20"/>
        </w:rPr>
        <w:t>4</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del</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Acuerdo</w:t>
      </w:r>
      <w:r w:rsidRPr="00183F59">
        <w:rPr>
          <w:rFonts w:ascii="Arial" w:eastAsia="Arial" w:hAnsi="Arial" w:cs="Arial"/>
          <w:color w:val="131313"/>
          <w:spacing w:val="-8"/>
          <w:sz w:val="20"/>
          <w:szCs w:val="20"/>
        </w:rPr>
        <w:t xml:space="preserve"> </w:t>
      </w:r>
      <w:r w:rsidRPr="00183F59">
        <w:rPr>
          <w:rFonts w:ascii="Arial" w:eastAsia="Arial" w:hAnsi="Arial" w:cs="Arial"/>
          <w:color w:val="131313"/>
          <w:sz w:val="20"/>
          <w:szCs w:val="20"/>
        </w:rPr>
        <w:t>Gubernativo No.</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108-2015,</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Reglamento</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Orgánico</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Interno</w:t>
      </w:r>
      <w:r w:rsidRPr="00183F59">
        <w:rPr>
          <w:rFonts w:ascii="Arial" w:eastAsia="Arial" w:hAnsi="Arial" w:cs="Arial"/>
          <w:color w:val="131313"/>
          <w:spacing w:val="-8"/>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2"/>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3"/>
          <w:sz w:val="20"/>
          <w:szCs w:val="20"/>
        </w:rPr>
        <w:t xml:space="preserve"> </w:t>
      </w:r>
      <w:proofErr w:type="gramStart"/>
      <w:r w:rsidRPr="00183F59">
        <w:rPr>
          <w:rFonts w:ascii="Arial" w:eastAsia="Arial" w:hAnsi="Arial" w:cs="Arial"/>
          <w:color w:val="131313"/>
          <w:sz w:val="20"/>
          <w:szCs w:val="20"/>
        </w:rPr>
        <w:t>Secretaria</w:t>
      </w:r>
      <w:proofErr w:type="gramEnd"/>
      <w:r w:rsidRPr="00183F59">
        <w:rPr>
          <w:rFonts w:ascii="Arial" w:eastAsia="Arial" w:hAnsi="Arial" w:cs="Arial"/>
          <w:color w:val="131313"/>
          <w:spacing w:val="2"/>
          <w:sz w:val="20"/>
          <w:szCs w:val="20"/>
        </w:rPr>
        <w:t xml:space="preserve"> </w:t>
      </w:r>
      <w:r w:rsidRPr="00183F59">
        <w:rPr>
          <w:rFonts w:ascii="Arial" w:eastAsia="Arial" w:hAnsi="Arial" w:cs="Arial"/>
          <w:color w:val="131313"/>
          <w:sz w:val="20"/>
          <w:szCs w:val="20"/>
        </w:rPr>
        <w:t>Privada</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8"/>
          <w:sz w:val="20"/>
          <w:szCs w:val="20"/>
        </w:rPr>
        <w:t xml:space="preserve"> </w:t>
      </w:r>
      <w:r w:rsidRPr="00183F59">
        <w:rPr>
          <w:rFonts w:ascii="Arial" w:eastAsia="Arial" w:hAnsi="Arial" w:cs="Arial"/>
          <w:color w:val="131313"/>
          <w:sz w:val="20"/>
          <w:szCs w:val="20"/>
        </w:rPr>
        <w:t>Presidencia.</w:t>
      </w:r>
    </w:p>
    <w:p w14:paraId="446DEA09" w14:textId="01E51C8B" w:rsidR="00183F59" w:rsidRPr="00183F59" w:rsidRDefault="00183F59" w:rsidP="00012D4A">
      <w:pPr>
        <w:jc w:val="center"/>
        <w:rPr>
          <w:rFonts w:ascii="Arial" w:hAnsi="Arial" w:cs="Arial"/>
          <w:b/>
          <w:bCs/>
          <w:sz w:val="20"/>
          <w:szCs w:val="20"/>
        </w:rPr>
      </w:pPr>
      <w:r w:rsidRPr="00183F59">
        <w:rPr>
          <w:rFonts w:ascii="Arial" w:hAnsi="Arial" w:cs="Arial"/>
          <w:b/>
          <w:bCs/>
          <w:sz w:val="20"/>
          <w:szCs w:val="20"/>
        </w:rPr>
        <w:t>ACUERDA:</w:t>
      </w:r>
    </w:p>
    <w:p w14:paraId="7FC93120" w14:textId="71D3EE1D" w:rsidR="00183F59" w:rsidRPr="00183F59" w:rsidRDefault="00183F59" w:rsidP="00183F59">
      <w:pPr>
        <w:widowControl w:val="0"/>
        <w:autoSpaceDE w:val="0"/>
        <w:autoSpaceDN w:val="0"/>
        <w:spacing w:after="0" w:line="237" w:lineRule="auto"/>
        <w:ind w:left="284" w:right="308" w:firstLine="7"/>
        <w:jc w:val="both"/>
        <w:rPr>
          <w:rFonts w:ascii="Arial" w:eastAsia="Arial" w:hAnsi="Arial" w:cs="Arial"/>
          <w:sz w:val="20"/>
          <w:szCs w:val="20"/>
        </w:rPr>
      </w:pPr>
      <w:r w:rsidRPr="00183F59">
        <w:rPr>
          <w:rFonts w:ascii="Arial" w:eastAsia="Arial" w:hAnsi="Arial" w:cs="Arial"/>
          <w:color w:val="131313"/>
          <w:sz w:val="20"/>
          <w:szCs w:val="20"/>
        </w:rPr>
        <w:t>Artículo</w:t>
      </w:r>
      <w:r w:rsidRPr="00183F59">
        <w:rPr>
          <w:rFonts w:ascii="Arial" w:eastAsia="Arial" w:hAnsi="Arial" w:cs="Arial"/>
          <w:color w:val="131313"/>
          <w:sz w:val="20"/>
          <w:szCs w:val="20"/>
        </w:rPr>
        <w:t xml:space="preserve"> 1.</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Aprobar el</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documento identificado con</w:t>
      </w:r>
      <w:r w:rsidRPr="00183F59">
        <w:rPr>
          <w:rFonts w:ascii="Arial" w:eastAsia="Arial" w:hAnsi="Arial" w:cs="Arial"/>
          <w:color w:val="131313"/>
          <w:spacing w:val="-5"/>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CÓOIGO PITFM-01, EDICIÓN 01-2017, que contiene</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actualización</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las</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Políticas</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Internas</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Telefonía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Fija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y</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Móvil</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3"/>
          <w:sz w:val="20"/>
          <w:szCs w:val="20"/>
        </w:rPr>
        <w:t xml:space="preserve"> </w:t>
      </w:r>
      <w:proofErr w:type="gramStart"/>
      <w:r w:rsidRPr="00183F59">
        <w:rPr>
          <w:rFonts w:ascii="Arial" w:eastAsia="Arial" w:hAnsi="Arial" w:cs="Arial"/>
          <w:color w:val="131313"/>
          <w:sz w:val="20"/>
          <w:szCs w:val="20"/>
        </w:rPr>
        <w:t>Secretaria</w:t>
      </w:r>
      <w:proofErr w:type="gramEnd"/>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 xml:space="preserve">Privada </w:t>
      </w:r>
      <w:r w:rsidRPr="00183F59">
        <w:rPr>
          <w:rFonts w:ascii="Arial" w:eastAsia="Arial" w:hAnsi="Arial" w:cs="Arial"/>
          <w:color w:val="131313"/>
          <w:w w:val="95"/>
          <w:sz w:val="20"/>
          <w:szCs w:val="20"/>
        </w:rPr>
        <w:t>de la Presidencia,</w:t>
      </w:r>
      <w:r w:rsidRPr="00183F59">
        <w:rPr>
          <w:rFonts w:ascii="Arial" w:eastAsia="Arial" w:hAnsi="Arial" w:cs="Arial"/>
          <w:color w:val="131313"/>
          <w:sz w:val="20"/>
          <w:szCs w:val="20"/>
        </w:rPr>
        <w:t xml:space="preserve"> </w:t>
      </w:r>
      <w:r w:rsidRPr="00183F59">
        <w:rPr>
          <w:rFonts w:ascii="Arial" w:eastAsia="Arial" w:hAnsi="Arial" w:cs="Arial"/>
          <w:color w:val="131313"/>
          <w:w w:val="95"/>
          <w:sz w:val="20"/>
          <w:szCs w:val="20"/>
        </w:rPr>
        <w:t>elaborado por la</w:t>
      </w:r>
      <w:r w:rsidRPr="00183F59">
        <w:rPr>
          <w:rFonts w:ascii="Arial" w:eastAsia="Arial" w:hAnsi="Arial" w:cs="Arial"/>
          <w:color w:val="131313"/>
          <w:spacing w:val="-7"/>
          <w:w w:val="95"/>
          <w:sz w:val="20"/>
          <w:szCs w:val="20"/>
        </w:rPr>
        <w:t xml:space="preserve"> </w:t>
      </w:r>
      <w:r w:rsidRPr="00183F59">
        <w:rPr>
          <w:rFonts w:ascii="Arial" w:eastAsia="Arial" w:hAnsi="Arial" w:cs="Arial"/>
          <w:color w:val="131313"/>
          <w:w w:val="95"/>
          <w:sz w:val="20"/>
          <w:szCs w:val="20"/>
        </w:rPr>
        <w:t>Unidad</w:t>
      </w:r>
      <w:r w:rsidRPr="00183F59">
        <w:rPr>
          <w:rFonts w:ascii="Arial" w:eastAsia="Arial" w:hAnsi="Arial" w:cs="Arial"/>
          <w:color w:val="131313"/>
          <w:spacing w:val="-4"/>
          <w:w w:val="95"/>
          <w:sz w:val="20"/>
          <w:szCs w:val="20"/>
        </w:rPr>
        <w:t xml:space="preserve"> </w:t>
      </w:r>
      <w:r w:rsidRPr="00183F59">
        <w:rPr>
          <w:rFonts w:ascii="Arial" w:eastAsia="Arial" w:hAnsi="Arial" w:cs="Arial"/>
          <w:color w:val="131313"/>
          <w:w w:val="95"/>
          <w:sz w:val="20"/>
          <w:szCs w:val="20"/>
        </w:rPr>
        <w:t>de</w:t>
      </w:r>
      <w:r w:rsidRPr="00183F59">
        <w:rPr>
          <w:rFonts w:ascii="Arial" w:eastAsia="Arial" w:hAnsi="Arial" w:cs="Arial"/>
          <w:color w:val="131313"/>
          <w:spacing w:val="-5"/>
          <w:w w:val="95"/>
          <w:sz w:val="20"/>
          <w:szCs w:val="20"/>
        </w:rPr>
        <w:t xml:space="preserve"> </w:t>
      </w:r>
      <w:r w:rsidRPr="00183F59">
        <w:rPr>
          <w:rFonts w:ascii="Arial" w:eastAsia="Arial" w:hAnsi="Arial" w:cs="Arial"/>
          <w:color w:val="131313"/>
          <w:w w:val="95"/>
          <w:sz w:val="20"/>
          <w:szCs w:val="20"/>
        </w:rPr>
        <w:t>Planificación y revisado por</w:t>
      </w:r>
      <w:r w:rsidRPr="00183F59">
        <w:rPr>
          <w:rFonts w:ascii="Arial" w:eastAsia="Arial" w:hAnsi="Arial" w:cs="Arial"/>
          <w:color w:val="131313"/>
          <w:spacing w:val="-5"/>
          <w:w w:val="95"/>
          <w:sz w:val="20"/>
          <w:szCs w:val="20"/>
        </w:rPr>
        <w:t xml:space="preserve"> </w:t>
      </w:r>
      <w:r w:rsidRPr="00183F59">
        <w:rPr>
          <w:rFonts w:ascii="Arial" w:eastAsia="Arial" w:hAnsi="Arial" w:cs="Arial"/>
          <w:color w:val="131313"/>
          <w:w w:val="95"/>
          <w:sz w:val="20"/>
          <w:szCs w:val="20"/>
        </w:rPr>
        <w:t>la</w:t>
      </w:r>
      <w:r w:rsidRPr="00183F59">
        <w:rPr>
          <w:rFonts w:ascii="Arial" w:eastAsia="Arial" w:hAnsi="Arial" w:cs="Arial"/>
          <w:color w:val="131313"/>
          <w:spacing w:val="-7"/>
          <w:w w:val="95"/>
          <w:sz w:val="20"/>
          <w:szCs w:val="20"/>
        </w:rPr>
        <w:t xml:space="preserve"> </w:t>
      </w:r>
      <w:r w:rsidRPr="00183F59">
        <w:rPr>
          <w:rFonts w:ascii="Arial" w:eastAsia="Arial" w:hAnsi="Arial" w:cs="Arial"/>
          <w:color w:val="131313"/>
          <w:w w:val="95"/>
          <w:sz w:val="20"/>
          <w:szCs w:val="20"/>
        </w:rPr>
        <w:t>Dirección</w:t>
      </w:r>
      <w:r w:rsidRPr="00183F59">
        <w:rPr>
          <w:rFonts w:ascii="Arial" w:eastAsia="Arial" w:hAnsi="Arial" w:cs="Arial"/>
          <w:color w:val="131313"/>
          <w:spacing w:val="18"/>
          <w:sz w:val="20"/>
          <w:szCs w:val="20"/>
        </w:rPr>
        <w:t xml:space="preserve"> </w:t>
      </w:r>
      <w:r w:rsidRPr="00183F59">
        <w:rPr>
          <w:rFonts w:ascii="Arial" w:eastAsia="Arial" w:hAnsi="Arial" w:cs="Arial"/>
          <w:color w:val="131313"/>
          <w:w w:val="95"/>
          <w:sz w:val="20"/>
          <w:szCs w:val="20"/>
        </w:rPr>
        <w:t>Administrativa</w:t>
      </w:r>
    </w:p>
    <w:p w14:paraId="646EA03E" w14:textId="77777777" w:rsidR="00183F59" w:rsidRPr="00183F59" w:rsidRDefault="00183F59" w:rsidP="00183F59">
      <w:pPr>
        <w:widowControl w:val="0"/>
        <w:autoSpaceDE w:val="0"/>
        <w:autoSpaceDN w:val="0"/>
        <w:spacing w:after="0" w:line="240" w:lineRule="auto"/>
        <w:ind w:left="284"/>
        <w:jc w:val="both"/>
        <w:rPr>
          <w:rFonts w:ascii="Arial" w:eastAsia="Arial" w:hAnsi="Arial" w:cs="Arial"/>
          <w:sz w:val="20"/>
          <w:szCs w:val="20"/>
        </w:rPr>
      </w:pPr>
    </w:p>
    <w:p w14:paraId="0306620A" w14:textId="77777777" w:rsidR="00183F59" w:rsidRPr="00183F59" w:rsidRDefault="00183F59" w:rsidP="00183F59">
      <w:pPr>
        <w:widowControl w:val="0"/>
        <w:autoSpaceDE w:val="0"/>
        <w:autoSpaceDN w:val="0"/>
        <w:spacing w:after="0" w:line="235" w:lineRule="auto"/>
        <w:ind w:left="284" w:right="300" w:firstLine="5"/>
        <w:jc w:val="both"/>
        <w:rPr>
          <w:rFonts w:ascii="Arial" w:eastAsia="Arial" w:hAnsi="Arial" w:cs="Arial"/>
          <w:sz w:val="20"/>
          <w:szCs w:val="20"/>
        </w:rPr>
      </w:pPr>
      <w:r w:rsidRPr="00183F59">
        <w:rPr>
          <w:rFonts w:ascii="Arial" w:eastAsia="Arial" w:hAnsi="Arial" w:cs="Arial"/>
          <w:b/>
          <w:color w:val="131313"/>
          <w:sz w:val="20"/>
          <w:szCs w:val="20"/>
        </w:rPr>
        <w:t xml:space="preserve">Artículo </w:t>
      </w:r>
      <w:r w:rsidRPr="00183F59">
        <w:rPr>
          <w:rFonts w:ascii="Arial" w:eastAsia="Arial" w:hAnsi="Arial" w:cs="Arial"/>
          <w:color w:val="131313"/>
          <w:sz w:val="20"/>
          <w:szCs w:val="20"/>
        </w:rPr>
        <w:t>2. Es responsabilidad de la Dirección Administrativa, en coordinación con las demás Direcciones</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y</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Unidades</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Administrativas</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4"/>
          <w:sz w:val="20"/>
          <w:szCs w:val="20"/>
        </w:rPr>
        <w:t xml:space="preserve"> </w:t>
      </w:r>
      <w:proofErr w:type="gramStart"/>
      <w:r w:rsidRPr="00183F59">
        <w:rPr>
          <w:rFonts w:ascii="Arial" w:eastAsia="Arial" w:hAnsi="Arial" w:cs="Arial"/>
          <w:color w:val="131313"/>
          <w:sz w:val="20"/>
          <w:szCs w:val="20"/>
        </w:rPr>
        <w:t>Secretaria</w:t>
      </w:r>
      <w:proofErr w:type="gramEnd"/>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Privada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Presidencia,</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divulgación</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y cumplimiento de</w:t>
      </w:r>
      <w:r w:rsidRPr="00183F59">
        <w:rPr>
          <w:rFonts w:ascii="Arial" w:eastAsia="Arial" w:hAnsi="Arial" w:cs="Arial"/>
          <w:color w:val="131313"/>
          <w:spacing w:val="-3"/>
          <w:sz w:val="20"/>
          <w:szCs w:val="20"/>
        </w:rPr>
        <w:t xml:space="preserve"> </w:t>
      </w:r>
      <w:r w:rsidRPr="00183F59">
        <w:rPr>
          <w:rFonts w:ascii="Arial" w:eastAsia="Arial" w:hAnsi="Arial" w:cs="Arial"/>
          <w:color w:val="131313"/>
          <w:sz w:val="20"/>
          <w:szCs w:val="20"/>
        </w:rPr>
        <w:t>las</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Políticas</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aprobadas</w:t>
      </w:r>
      <w:r w:rsidRPr="00183F59">
        <w:rPr>
          <w:rFonts w:ascii="Arial" w:eastAsia="Arial" w:hAnsi="Arial" w:cs="Arial"/>
          <w:color w:val="131313"/>
          <w:spacing w:val="-1"/>
          <w:sz w:val="20"/>
          <w:szCs w:val="20"/>
        </w:rPr>
        <w:t xml:space="preserve"> </w:t>
      </w:r>
      <w:r w:rsidRPr="00183F59">
        <w:rPr>
          <w:rFonts w:ascii="Arial" w:eastAsia="Arial" w:hAnsi="Arial" w:cs="Arial"/>
          <w:color w:val="131313"/>
          <w:sz w:val="20"/>
          <w:szCs w:val="20"/>
        </w:rPr>
        <w:t>en</w:t>
      </w:r>
      <w:r w:rsidRPr="00183F59">
        <w:rPr>
          <w:rFonts w:ascii="Arial" w:eastAsia="Arial" w:hAnsi="Arial" w:cs="Arial"/>
          <w:color w:val="131313"/>
          <w:spacing w:val="-11"/>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presente Acuerdo.</w:t>
      </w:r>
    </w:p>
    <w:p w14:paraId="26EBC23F" w14:textId="77777777" w:rsidR="00183F59" w:rsidRPr="00183F59" w:rsidRDefault="00183F59" w:rsidP="00183F59">
      <w:pPr>
        <w:widowControl w:val="0"/>
        <w:autoSpaceDE w:val="0"/>
        <w:autoSpaceDN w:val="0"/>
        <w:spacing w:before="3" w:after="0" w:line="240" w:lineRule="auto"/>
        <w:ind w:left="284"/>
        <w:jc w:val="both"/>
        <w:rPr>
          <w:rFonts w:ascii="Arial" w:eastAsia="Arial" w:hAnsi="Arial" w:cs="Arial"/>
          <w:sz w:val="20"/>
          <w:szCs w:val="20"/>
        </w:rPr>
      </w:pPr>
    </w:p>
    <w:p w14:paraId="3D87AF99" w14:textId="227E6C6A" w:rsidR="00183F59" w:rsidRPr="00183F59" w:rsidRDefault="00183F59" w:rsidP="00183F59">
      <w:pPr>
        <w:widowControl w:val="0"/>
        <w:autoSpaceDE w:val="0"/>
        <w:autoSpaceDN w:val="0"/>
        <w:spacing w:after="0" w:line="237" w:lineRule="auto"/>
        <w:ind w:left="284" w:right="314" w:firstLine="2"/>
        <w:jc w:val="both"/>
        <w:rPr>
          <w:rFonts w:ascii="Arial" w:eastAsia="Arial" w:hAnsi="Arial" w:cs="Arial"/>
          <w:sz w:val="20"/>
          <w:szCs w:val="20"/>
        </w:rPr>
      </w:pPr>
      <w:r w:rsidRPr="00183F59">
        <w:rPr>
          <w:rFonts w:ascii="Arial" w:eastAsia="Arial" w:hAnsi="Arial" w:cs="Arial"/>
          <w:b/>
          <w:color w:val="131313"/>
          <w:w w:val="95"/>
          <w:sz w:val="20"/>
          <w:szCs w:val="20"/>
        </w:rPr>
        <w:t xml:space="preserve">Artículo </w:t>
      </w:r>
      <w:r w:rsidRPr="00183F59">
        <w:rPr>
          <w:rFonts w:ascii="Arial" w:eastAsia="Arial" w:hAnsi="Arial" w:cs="Arial"/>
          <w:color w:val="131313"/>
          <w:w w:val="95"/>
          <w:sz w:val="20"/>
          <w:szCs w:val="20"/>
        </w:rPr>
        <w:t>3.</w:t>
      </w:r>
      <w:r w:rsidRPr="00183F59">
        <w:rPr>
          <w:rFonts w:ascii="Arial" w:eastAsia="Arial" w:hAnsi="Arial" w:cs="Arial"/>
          <w:color w:val="131313"/>
          <w:spacing w:val="-11"/>
          <w:w w:val="95"/>
          <w:sz w:val="20"/>
          <w:szCs w:val="20"/>
        </w:rPr>
        <w:t xml:space="preserve"> </w:t>
      </w:r>
      <w:r w:rsidRPr="00183F59">
        <w:rPr>
          <w:rFonts w:ascii="Arial" w:eastAsia="Arial" w:hAnsi="Arial" w:cs="Arial"/>
          <w:color w:val="131313"/>
          <w:w w:val="95"/>
          <w:sz w:val="20"/>
          <w:szCs w:val="20"/>
        </w:rPr>
        <w:t>Los</w:t>
      </w:r>
      <w:r w:rsidRPr="00183F59">
        <w:rPr>
          <w:rFonts w:ascii="Arial" w:eastAsia="Arial" w:hAnsi="Arial" w:cs="Arial"/>
          <w:color w:val="131313"/>
          <w:spacing w:val="-10"/>
          <w:w w:val="95"/>
          <w:sz w:val="20"/>
          <w:szCs w:val="20"/>
        </w:rPr>
        <w:t xml:space="preserve"> </w:t>
      </w:r>
      <w:r w:rsidRPr="00183F59">
        <w:rPr>
          <w:rFonts w:ascii="Arial" w:eastAsia="Arial" w:hAnsi="Arial" w:cs="Arial"/>
          <w:color w:val="131313"/>
          <w:w w:val="95"/>
          <w:sz w:val="20"/>
          <w:szCs w:val="20"/>
        </w:rPr>
        <w:t>casos no</w:t>
      </w:r>
      <w:r w:rsidRPr="00183F59">
        <w:rPr>
          <w:rFonts w:ascii="Arial" w:eastAsia="Arial" w:hAnsi="Arial" w:cs="Arial"/>
          <w:color w:val="131313"/>
          <w:spacing w:val="-4"/>
          <w:w w:val="95"/>
          <w:sz w:val="20"/>
          <w:szCs w:val="20"/>
        </w:rPr>
        <w:t xml:space="preserve"> </w:t>
      </w:r>
      <w:r w:rsidRPr="00183F59">
        <w:rPr>
          <w:rFonts w:ascii="Arial" w:eastAsia="Arial" w:hAnsi="Arial" w:cs="Arial"/>
          <w:color w:val="131313"/>
          <w:w w:val="95"/>
          <w:sz w:val="20"/>
          <w:szCs w:val="20"/>
        </w:rPr>
        <w:t>previstos en</w:t>
      </w:r>
      <w:r w:rsidRPr="00183F59">
        <w:rPr>
          <w:rFonts w:ascii="Arial" w:eastAsia="Arial" w:hAnsi="Arial" w:cs="Arial"/>
          <w:color w:val="131313"/>
          <w:spacing w:val="-3"/>
          <w:w w:val="95"/>
          <w:sz w:val="20"/>
          <w:szCs w:val="20"/>
        </w:rPr>
        <w:t xml:space="preserve"> </w:t>
      </w:r>
      <w:r w:rsidRPr="00183F59">
        <w:rPr>
          <w:rFonts w:ascii="Arial" w:eastAsia="Arial" w:hAnsi="Arial" w:cs="Arial"/>
          <w:color w:val="131313"/>
          <w:w w:val="95"/>
          <w:sz w:val="20"/>
          <w:szCs w:val="20"/>
        </w:rPr>
        <w:t>las</w:t>
      </w:r>
      <w:r w:rsidRPr="00183F59">
        <w:rPr>
          <w:rFonts w:ascii="Arial" w:eastAsia="Arial" w:hAnsi="Arial" w:cs="Arial"/>
          <w:color w:val="131313"/>
          <w:spacing w:val="-5"/>
          <w:w w:val="95"/>
          <w:sz w:val="20"/>
          <w:szCs w:val="20"/>
        </w:rPr>
        <w:t xml:space="preserve"> </w:t>
      </w:r>
      <w:r w:rsidRPr="00183F59">
        <w:rPr>
          <w:rFonts w:ascii="Arial" w:eastAsia="Arial" w:hAnsi="Arial" w:cs="Arial"/>
          <w:color w:val="131313"/>
          <w:w w:val="95"/>
          <w:sz w:val="20"/>
          <w:szCs w:val="20"/>
        </w:rPr>
        <w:t>Políticas</w:t>
      </w:r>
      <w:r w:rsidRPr="00183F59">
        <w:rPr>
          <w:rFonts w:ascii="Arial" w:eastAsia="Arial" w:hAnsi="Arial" w:cs="Arial"/>
          <w:color w:val="131313"/>
          <w:w w:val="95"/>
          <w:sz w:val="20"/>
          <w:szCs w:val="20"/>
        </w:rPr>
        <w:t xml:space="preserve"> Internas</w:t>
      </w:r>
      <w:r w:rsidRPr="00183F59">
        <w:rPr>
          <w:rFonts w:ascii="Arial" w:eastAsia="Arial" w:hAnsi="Arial" w:cs="Arial"/>
          <w:color w:val="131313"/>
          <w:spacing w:val="-6"/>
          <w:w w:val="95"/>
          <w:sz w:val="20"/>
          <w:szCs w:val="20"/>
        </w:rPr>
        <w:t xml:space="preserve"> </w:t>
      </w:r>
      <w:r w:rsidRPr="00183F59">
        <w:rPr>
          <w:rFonts w:ascii="Arial" w:eastAsia="Arial" w:hAnsi="Arial" w:cs="Arial"/>
          <w:color w:val="131313"/>
          <w:w w:val="95"/>
          <w:sz w:val="20"/>
          <w:szCs w:val="20"/>
        </w:rPr>
        <w:t xml:space="preserve">de </w:t>
      </w:r>
      <w:r w:rsidRPr="00183F59">
        <w:rPr>
          <w:rFonts w:ascii="Arial" w:eastAsia="Arial" w:hAnsi="Arial" w:cs="Arial"/>
          <w:color w:val="131313"/>
          <w:w w:val="95"/>
          <w:sz w:val="20"/>
          <w:szCs w:val="20"/>
        </w:rPr>
        <w:t>Telefonía</w:t>
      </w:r>
      <w:r w:rsidRPr="00183F59">
        <w:rPr>
          <w:rFonts w:ascii="Arial" w:eastAsia="Arial" w:hAnsi="Arial" w:cs="Arial"/>
          <w:color w:val="131313"/>
          <w:w w:val="95"/>
          <w:sz w:val="20"/>
          <w:szCs w:val="20"/>
        </w:rPr>
        <w:t xml:space="preserve"> Fija y</w:t>
      </w:r>
      <w:r w:rsidRPr="00183F59">
        <w:rPr>
          <w:rFonts w:ascii="Arial" w:eastAsia="Arial" w:hAnsi="Arial" w:cs="Arial"/>
          <w:color w:val="131313"/>
          <w:spacing w:val="-1"/>
          <w:w w:val="95"/>
          <w:sz w:val="20"/>
          <w:szCs w:val="20"/>
        </w:rPr>
        <w:t xml:space="preserve"> </w:t>
      </w:r>
      <w:r w:rsidRPr="00183F59">
        <w:rPr>
          <w:rFonts w:ascii="Arial" w:eastAsia="Arial" w:hAnsi="Arial" w:cs="Arial"/>
          <w:color w:val="131313"/>
          <w:w w:val="95"/>
          <w:sz w:val="20"/>
          <w:szCs w:val="20"/>
        </w:rPr>
        <w:t>Móvil</w:t>
      </w:r>
      <w:r w:rsidRPr="00183F59">
        <w:rPr>
          <w:rFonts w:ascii="Arial" w:eastAsia="Arial" w:hAnsi="Arial" w:cs="Arial"/>
          <w:color w:val="131313"/>
          <w:spacing w:val="-3"/>
          <w:w w:val="95"/>
          <w:sz w:val="20"/>
          <w:szCs w:val="20"/>
        </w:rPr>
        <w:t xml:space="preserve"> </w:t>
      </w:r>
      <w:r w:rsidRPr="00183F59">
        <w:rPr>
          <w:rFonts w:ascii="Arial" w:eastAsia="Arial" w:hAnsi="Arial" w:cs="Arial"/>
          <w:color w:val="131313"/>
          <w:w w:val="95"/>
          <w:sz w:val="20"/>
          <w:szCs w:val="20"/>
        </w:rPr>
        <w:t>que se aprueban mediante el presente acuerdo, serán resueltos</w:t>
      </w:r>
      <w:r w:rsidRPr="00183F59">
        <w:rPr>
          <w:rFonts w:ascii="Arial" w:eastAsia="Arial" w:hAnsi="Arial" w:cs="Arial"/>
          <w:color w:val="131313"/>
          <w:spacing w:val="24"/>
          <w:sz w:val="20"/>
          <w:szCs w:val="20"/>
        </w:rPr>
        <w:t xml:space="preserve"> </w:t>
      </w:r>
      <w:r w:rsidRPr="00183F59">
        <w:rPr>
          <w:rFonts w:ascii="Arial" w:eastAsia="Arial" w:hAnsi="Arial" w:cs="Arial"/>
          <w:color w:val="131313"/>
          <w:w w:val="95"/>
          <w:sz w:val="20"/>
          <w:szCs w:val="20"/>
        </w:rPr>
        <w:t>por el Despacho</w:t>
      </w:r>
      <w:r w:rsidRPr="00183F59">
        <w:rPr>
          <w:rFonts w:ascii="Arial" w:eastAsia="Arial" w:hAnsi="Arial" w:cs="Arial"/>
          <w:color w:val="131313"/>
          <w:sz w:val="20"/>
          <w:szCs w:val="20"/>
        </w:rPr>
        <w:t xml:space="preserve"> </w:t>
      </w:r>
      <w:r w:rsidRPr="00183F59">
        <w:rPr>
          <w:rFonts w:ascii="Arial" w:eastAsia="Arial" w:hAnsi="Arial" w:cs="Arial"/>
          <w:color w:val="131313"/>
          <w:w w:val="95"/>
          <w:sz w:val="20"/>
          <w:szCs w:val="20"/>
        </w:rPr>
        <w:t>Superior, o por quien éste designe.</w:t>
      </w:r>
    </w:p>
    <w:p w14:paraId="196860B8" w14:textId="77777777" w:rsidR="00183F59" w:rsidRPr="00183F59" w:rsidRDefault="00183F59" w:rsidP="00183F59">
      <w:pPr>
        <w:widowControl w:val="0"/>
        <w:autoSpaceDE w:val="0"/>
        <w:autoSpaceDN w:val="0"/>
        <w:spacing w:before="7" w:after="0" w:line="240" w:lineRule="auto"/>
        <w:ind w:left="284"/>
        <w:jc w:val="both"/>
        <w:rPr>
          <w:rFonts w:ascii="Arial" w:eastAsia="Arial" w:hAnsi="Arial" w:cs="Arial"/>
          <w:sz w:val="16"/>
          <w:szCs w:val="16"/>
        </w:rPr>
      </w:pPr>
    </w:p>
    <w:p w14:paraId="5453280B" w14:textId="3526DA63" w:rsidR="00183F59" w:rsidRPr="00183F59" w:rsidRDefault="00183F59" w:rsidP="00183F59">
      <w:pPr>
        <w:widowControl w:val="0"/>
        <w:autoSpaceDE w:val="0"/>
        <w:autoSpaceDN w:val="0"/>
        <w:spacing w:before="1" w:after="0" w:line="232" w:lineRule="auto"/>
        <w:ind w:left="284" w:right="294" w:firstLine="1"/>
        <w:jc w:val="both"/>
        <w:rPr>
          <w:rFonts w:ascii="Arial" w:eastAsia="Arial" w:hAnsi="Arial" w:cs="Arial"/>
          <w:sz w:val="20"/>
          <w:szCs w:val="20"/>
        </w:rPr>
      </w:pPr>
      <w:r w:rsidRPr="00183F59">
        <w:rPr>
          <w:rFonts w:ascii="Arial" w:eastAsia="Arial" w:hAnsi="Arial" w:cs="Arial"/>
          <w:color w:val="131313"/>
          <w:sz w:val="20"/>
          <w:szCs w:val="20"/>
        </w:rPr>
        <w:t>Artículo</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4.</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Se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deroga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el</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Acuerdo</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Interno</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proofErr w:type="gramStart"/>
      <w:r w:rsidRPr="00183F59">
        <w:rPr>
          <w:rFonts w:ascii="Arial" w:eastAsia="Arial" w:hAnsi="Arial" w:cs="Arial"/>
          <w:color w:val="131313"/>
          <w:sz w:val="20"/>
          <w:szCs w:val="20"/>
        </w:rPr>
        <w:t>Secretaria</w:t>
      </w:r>
      <w:proofErr w:type="gramEnd"/>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No.</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7-2014,</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fecha</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26</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febrero</w:t>
      </w:r>
      <w:r w:rsidRPr="00183F59">
        <w:rPr>
          <w:rFonts w:ascii="Arial" w:eastAsia="Arial" w:hAnsi="Arial" w:cs="Arial"/>
          <w:color w:val="131313"/>
          <w:spacing w:val="-14"/>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13"/>
          <w:sz w:val="20"/>
          <w:szCs w:val="20"/>
        </w:rPr>
        <w:t xml:space="preserve"> </w:t>
      </w:r>
      <w:r w:rsidRPr="00183F59">
        <w:rPr>
          <w:rFonts w:ascii="Arial" w:eastAsia="Arial" w:hAnsi="Arial" w:cs="Arial"/>
          <w:color w:val="131313"/>
          <w:sz w:val="20"/>
          <w:szCs w:val="20"/>
        </w:rPr>
        <w:t xml:space="preserve">2014, </w:t>
      </w:r>
      <w:r w:rsidRPr="00183F59">
        <w:rPr>
          <w:rFonts w:ascii="Arial" w:eastAsia="Arial" w:hAnsi="Arial" w:cs="Arial"/>
          <w:color w:val="131313"/>
          <w:spacing w:val="-2"/>
          <w:sz w:val="20"/>
          <w:szCs w:val="20"/>
        </w:rPr>
        <w:t>de</w:t>
      </w:r>
      <w:r w:rsidRPr="00183F59">
        <w:rPr>
          <w:rFonts w:ascii="Arial" w:eastAsia="Arial" w:hAnsi="Arial" w:cs="Arial"/>
          <w:color w:val="131313"/>
          <w:spacing w:val="-12"/>
          <w:sz w:val="20"/>
          <w:szCs w:val="20"/>
        </w:rPr>
        <w:t xml:space="preserve"> </w:t>
      </w:r>
      <w:r w:rsidRPr="00183F59">
        <w:rPr>
          <w:rFonts w:ascii="Arial" w:eastAsia="Arial" w:hAnsi="Arial" w:cs="Arial"/>
          <w:color w:val="131313"/>
          <w:spacing w:val="-2"/>
          <w:sz w:val="20"/>
          <w:szCs w:val="20"/>
        </w:rPr>
        <w:t>la</w:t>
      </w:r>
      <w:r w:rsidRPr="00183F59">
        <w:rPr>
          <w:rFonts w:ascii="Arial" w:eastAsia="Arial" w:hAnsi="Arial" w:cs="Arial"/>
          <w:color w:val="131313"/>
          <w:spacing w:val="-8"/>
          <w:sz w:val="20"/>
          <w:szCs w:val="20"/>
        </w:rPr>
        <w:t xml:space="preserve"> </w:t>
      </w:r>
      <w:r w:rsidRPr="00183F59">
        <w:rPr>
          <w:rFonts w:ascii="Arial" w:eastAsia="Arial" w:hAnsi="Arial" w:cs="Arial"/>
          <w:color w:val="131313"/>
          <w:spacing w:val="-2"/>
          <w:sz w:val="20"/>
          <w:szCs w:val="20"/>
        </w:rPr>
        <w:t>Secretaria Privada de</w:t>
      </w:r>
      <w:r w:rsidRPr="00183F59">
        <w:rPr>
          <w:rFonts w:ascii="Arial" w:eastAsia="Arial" w:hAnsi="Arial" w:cs="Arial"/>
          <w:color w:val="131313"/>
          <w:spacing w:val="-7"/>
          <w:sz w:val="20"/>
          <w:szCs w:val="20"/>
        </w:rPr>
        <w:t xml:space="preserve"> </w:t>
      </w:r>
      <w:r w:rsidRPr="00183F59">
        <w:rPr>
          <w:rFonts w:ascii="Arial" w:eastAsia="Arial" w:hAnsi="Arial" w:cs="Arial"/>
          <w:color w:val="131313"/>
          <w:spacing w:val="-2"/>
          <w:sz w:val="20"/>
          <w:szCs w:val="20"/>
        </w:rPr>
        <w:t>la</w:t>
      </w:r>
      <w:r w:rsidRPr="00183F59">
        <w:rPr>
          <w:rFonts w:ascii="Arial" w:eastAsia="Arial" w:hAnsi="Arial" w:cs="Arial"/>
          <w:color w:val="131313"/>
          <w:spacing w:val="-10"/>
          <w:sz w:val="20"/>
          <w:szCs w:val="20"/>
        </w:rPr>
        <w:t xml:space="preserve"> </w:t>
      </w:r>
      <w:r w:rsidRPr="00183F59">
        <w:rPr>
          <w:rFonts w:ascii="Arial" w:eastAsia="Arial" w:hAnsi="Arial" w:cs="Arial"/>
          <w:color w:val="131313"/>
          <w:spacing w:val="-2"/>
          <w:sz w:val="20"/>
          <w:szCs w:val="20"/>
        </w:rPr>
        <w:t>Presidencia</w:t>
      </w:r>
      <w:r w:rsidRPr="00183F59">
        <w:rPr>
          <w:rFonts w:ascii="Arial" w:eastAsia="Arial" w:hAnsi="Arial" w:cs="Arial"/>
          <w:color w:val="131313"/>
          <w:sz w:val="20"/>
          <w:szCs w:val="20"/>
        </w:rPr>
        <w:t xml:space="preserve"> </w:t>
      </w:r>
      <w:r w:rsidRPr="00183F59">
        <w:rPr>
          <w:rFonts w:ascii="Arial" w:eastAsia="Arial" w:hAnsi="Arial" w:cs="Arial"/>
          <w:color w:val="131313"/>
          <w:spacing w:val="-2"/>
          <w:sz w:val="20"/>
          <w:szCs w:val="20"/>
        </w:rPr>
        <w:t>y</w:t>
      </w:r>
      <w:r w:rsidRPr="00183F59">
        <w:rPr>
          <w:rFonts w:ascii="Arial" w:eastAsia="Arial" w:hAnsi="Arial" w:cs="Arial"/>
          <w:color w:val="131313"/>
          <w:spacing w:val="-5"/>
          <w:sz w:val="20"/>
          <w:szCs w:val="20"/>
        </w:rPr>
        <w:t xml:space="preserve"> </w:t>
      </w:r>
      <w:r w:rsidRPr="00183F59">
        <w:rPr>
          <w:rFonts w:ascii="Arial" w:eastAsia="Arial" w:hAnsi="Arial" w:cs="Arial"/>
          <w:color w:val="131313"/>
          <w:spacing w:val="-2"/>
          <w:sz w:val="20"/>
          <w:szCs w:val="20"/>
        </w:rPr>
        <w:t>todas</w:t>
      </w:r>
      <w:r w:rsidRPr="00183F59">
        <w:rPr>
          <w:rFonts w:ascii="Arial" w:eastAsia="Arial" w:hAnsi="Arial" w:cs="Arial"/>
          <w:color w:val="131313"/>
          <w:spacing w:val="-9"/>
          <w:sz w:val="20"/>
          <w:szCs w:val="20"/>
        </w:rPr>
        <w:t xml:space="preserve"> </w:t>
      </w:r>
      <w:r w:rsidRPr="00183F59">
        <w:rPr>
          <w:rFonts w:ascii="Arial" w:eastAsia="Arial" w:hAnsi="Arial" w:cs="Arial"/>
          <w:color w:val="131313"/>
          <w:spacing w:val="-2"/>
          <w:sz w:val="20"/>
          <w:szCs w:val="20"/>
        </w:rPr>
        <w:t>las</w:t>
      </w:r>
      <w:r w:rsidRPr="00183F59">
        <w:rPr>
          <w:rFonts w:ascii="Arial" w:eastAsia="Arial" w:hAnsi="Arial" w:cs="Arial"/>
          <w:color w:val="131313"/>
          <w:spacing w:val="-6"/>
          <w:sz w:val="20"/>
          <w:szCs w:val="20"/>
        </w:rPr>
        <w:t xml:space="preserve"> </w:t>
      </w:r>
      <w:r w:rsidRPr="00183F59">
        <w:rPr>
          <w:rFonts w:ascii="Arial" w:eastAsia="Arial" w:hAnsi="Arial" w:cs="Arial"/>
          <w:color w:val="131313"/>
          <w:spacing w:val="-2"/>
          <w:sz w:val="20"/>
          <w:szCs w:val="20"/>
        </w:rPr>
        <w:t>disposiciones administrativas</w:t>
      </w:r>
      <w:r w:rsidRPr="00183F59">
        <w:rPr>
          <w:rFonts w:ascii="Arial" w:eastAsia="Arial" w:hAnsi="Arial" w:cs="Arial"/>
          <w:color w:val="131313"/>
          <w:spacing w:val="-12"/>
          <w:sz w:val="20"/>
          <w:szCs w:val="20"/>
        </w:rPr>
        <w:t xml:space="preserve"> </w:t>
      </w:r>
      <w:r w:rsidRPr="00183F59">
        <w:rPr>
          <w:rFonts w:ascii="Arial" w:eastAsia="Arial" w:hAnsi="Arial" w:cs="Arial"/>
          <w:color w:val="131313"/>
          <w:spacing w:val="-2"/>
          <w:sz w:val="20"/>
          <w:szCs w:val="20"/>
        </w:rPr>
        <w:t>internas que</w:t>
      </w:r>
      <w:r w:rsidRPr="00183F59">
        <w:rPr>
          <w:rFonts w:ascii="Arial" w:eastAsia="Arial" w:hAnsi="Arial" w:cs="Arial"/>
          <w:color w:val="131313"/>
          <w:spacing w:val="-8"/>
          <w:sz w:val="20"/>
          <w:szCs w:val="20"/>
        </w:rPr>
        <w:t xml:space="preserve"> </w:t>
      </w:r>
      <w:r w:rsidRPr="00183F59">
        <w:rPr>
          <w:rFonts w:ascii="Arial" w:eastAsia="Arial" w:hAnsi="Arial" w:cs="Arial"/>
          <w:color w:val="131313"/>
          <w:spacing w:val="-2"/>
          <w:sz w:val="20"/>
          <w:szCs w:val="20"/>
        </w:rPr>
        <w:t xml:space="preserve">se </w:t>
      </w:r>
      <w:r w:rsidRPr="00183F59">
        <w:rPr>
          <w:rFonts w:ascii="Arial" w:eastAsia="Arial" w:hAnsi="Arial" w:cs="Arial"/>
          <w:color w:val="131313"/>
          <w:sz w:val="20"/>
          <w:szCs w:val="20"/>
        </w:rPr>
        <w:t xml:space="preserve">opongan o contravengan lo dispuesto en la presente actualización de las </w:t>
      </w:r>
      <w:r w:rsidRPr="00183F59">
        <w:rPr>
          <w:rFonts w:ascii="Arial" w:eastAsia="Arial" w:hAnsi="Arial" w:cs="Arial"/>
          <w:color w:val="131313"/>
          <w:sz w:val="20"/>
          <w:szCs w:val="20"/>
        </w:rPr>
        <w:t>Políticas</w:t>
      </w:r>
      <w:r w:rsidRPr="00183F59">
        <w:rPr>
          <w:rFonts w:ascii="Arial" w:eastAsia="Arial" w:hAnsi="Arial" w:cs="Arial"/>
          <w:color w:val="131313"/>
          <w:sz w:val="20"/>
          <w:szCs w:val="20"/>
        </w:rPr>
        <w:t xml:space="preserve"> Internas de </w:t>
      </w:r>
      <w:r w:rsidRPr="00183F59">
        <w:rPr>
          <w:rFonts w:ascii="Arial" w:eastAsia="Arial" w:hAnsi="Arial" w:cs="Arial"/>
          <w:color w:val="131313"/>
          <w:sz w:val="20"/>
          <w:szCs w:val="20"/>
        </w:rPr>
        <w:t>Telefonía</w:t>
      </w:r>
      <w:r w:rsidRPr="00183F59">
        <w:rPr>
          <w:rFonts w:ascii="Arial" w:eastAsia="Arial" w:hAnsi="Arial" w:cs="Arial"/>
          <w:color w:val="131313"/>
          <w:sz w:val="20"/>
          <w:szCs w:val="20"/>
        </w:rPr>
        <w:t xml:space="preserve"> Fija</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y</w:t>
      </w:r>
      <w:r w:rsidRPr="00183F59">
        <w:rPr>
          <w:rFonts w:ascii="Arial" w:eastAsia="Arial" w:hAnsi="Arial" w:cs="Arial"/>
          <w:color w:val="131313"/>
          <w:spacing w:val="-7"/>
          <w:sz w:val="20"/>
          <w:szCs w:val="20"/>
        </w:rPr>
        <w:t xml:space="preserve"> </w:t>
      </w:r>
      <w:r w:rsidRPr="00183F59">
        <w:rPr>
          <w:rFonts w:ascii="Arial" w:eastAsia="Arial" w:hAnsi="Arial" w:cs="Arial"/>
          <w:color w:val="131313"/>
          <w:sz w:val="20"/>
          <w:szCs w:val="20"/>
        </w:rPr>
        <w:t>Móvil</w:t>
      </w:r>
      <w:r w:rsidRPr="00183F59">
        <w:rPr>
          <w:rFonts w:ascii="Arial" w:eastAsia="Arial" w:hAnsi="Arial" w:cs="Arial"/>
          <w:color w:val="131313"/>
          <w:spacing w:val="-6"/>
          <w:sz w:val="20"/>
          <w:szCs w:val="20"/>
        </w:rPr>
        <w:t xml:space="preserve"> </w:t>
      </w:r>
      <w:r w:rsidRPr="00183F59">
        <w:rPr>
          <w:rFonts w:ascii="Arial" w:eastAsia="Arial" w:hAnsi="Arial" w:cs="Arial"/>
          <w:color w:val="131313"/>
          <w:sz w:val="20"/>
          <w:szCs w:val="20"/>
        </w:rPr>
        <w:t>de</w:t>
      </w:r>
      <w:r w:rsidRPr="00183F59">
        <w:rPr>
          <w:rFonts w:ascii="Arial" w:eastAsia="Arial" w:hAnsi="Arial" w:cs="Arial"/>
          <w:color w:val="131313"/>
          <w:spacing w:val="-9"/>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7"/>
          <w:sz w:val="20"/>
          <w:szCs w:val="20"/>
        </w:rPr>
        <w:t xml:space="preserve"> </w:t>
      </w:r>
      <w:r w:rsidRPr="00183F59">
        <w:rPr>
          <w:rFonts w:ascii="Arial" w:eastAsia="Arial" w:hAnsi="Arial" w:cs="Arial"/>
          <w:color w:val="131313"/>
          <w:sz w:val="20"/>
          <w:szCs w:val="20"/>
        </w:rPr>
        <w:t>Secretarla Privada de</w:t>
      </w:r>
      <w:r w:rsidRPr="00183F59">
        <w:rPr>
          <w:rFonts w:ascii="Arial" w:eastAsia="Arial" w:hAnsi="Arial" w:cs="Arial"/>
          <w:color w:val="131313"/>
          <w:spacing w:val="-10"/>
          <w:sz w:val="20"/>
          <w:szCs w:val="20"/>
        </w:rPr>
        <w:t xml:space="preserve"> </w:t>
      </w:r>
      <w:r w:rsidRPr="00183F59">
        <w:rPr>
          <w:rFonts w:ascii="Arial" w:eastAsia="Arial" w:hAnsi="Arial" w:cs="Arial"/>
          <w:color w:val="131313"/>
          <w:sz w:val="20"/>
          <w:szCs w:val="20"/>
        </w:rPr>
        <w:t>la</w:t>
      </w:r>
      <w:r w:rsidRPr="00183F59">
        <w:rPr>
          <w:rFonts w:ascii="Arial" w:eastAsia="Arial" w:hAnsi="Arial" w:cs="Arial"/>
          <w:color w:val="131313"/>
          <w:spacing w:val="-4"/>
          <w:sz w:val="20"/>
          <w:szCs w:val="20"/>
        </w:rPr>
        <w:t xml:space="preserve"> </w:t>
      </w:r>
      <w:r w:rsidRPr="00183F59">
        <w:rPr>
          <w:rFonts w:ascii="Arial" w:eastAsia="Arial" w:hAnsi="Arial" w:cs="Arial"/>
          <w:color w:val="131313"/>
          <w:sz w:val="20"/>
          <w:szCs w:val="20"/>
        </w:rPr>
        <w:t>Presidencia.</w:t>
      </w:r>
    </w:p>
    <w:p w14:paraId="1534067D" w14:textId="77777777" w:rsidR="00183F59" w:rsidRPr="00183F59" w:rsidRDefault="00183F59" w:rsidP="00183F59">
      <w:pPr>
        <w:widowControl w:val="0"/>
        <w:autoSpaceDE w:val="0"/>
        <w:autoSpaceDN w:val="0"/>
        <w:spacing w:after="0" w:line="240" w:lineRule="auto"/>
        <w:ind w:left="284"/>
        <w:jc w:val="both"/>
        <w:rPr>
          <w:rFonts w:ascii="Arial" w:eastAsia="Arial" w:hAnsi="Arial" w:cs="Arial"/>
          <w:sz w:val="16"/>
          <w:szCs w:val="16"/>
        </w:rPr>
      </w:pPr>
    </w:p>
    <w:p w14:paraId="07E9B0BF" w14:textId="60414F07" w:rsidR="00183F59" w:rsidRDefault="00183F59" w:rsidP="00183F59">
      <w:pPr>
        <w:widowControl w:val="0"/>
        <w:autoSpaceDE w:val="0"/>
        <w:autoSpaceDN w:val="0"/>
        <w:spacing w:after="0" w:line="240" w:lineRule="auto"/>
        <w:ind w:left="284"/>
        <w:jc w:val="both"/>
        <w:rPr>
          <w:rFonts w:ascii="Arial" w:eastAsia="Arial" w:hAnsi="Arial" w:cs="Arial"/>
          <w:color w:val="131313"/>
          <w:spacing w:val="-2"/>
          <w:w w:val="95"/>
          <w:sz w:val="20"/>
          <w:szCs w:val="20"/>
        </w:rPr>
      </w:pPr>
      <w:r w:rsidRPr="00183F59">
        <w:rPr>
          <w:rFonts w:ascii="Arial" w:eastAsia="Arial" w:hAnsi="Arial" w:cs="Arial"/>
          <w:b/>
          <w:color w:val="131313"/>
          <w:w w:val="95"/>
          <w:sz w:val="20"/>
          <w:szCs w:val="20"/>
        </w:rPr>
        <w:t>Artículo</w:t>
      </w:r>
      <w:r w:rsidRPr="00183F59">
        <w:rPr>
          <w:rFonts w:ascii="Arial" w:eastAsia="Arial" w:hAnsi="Arial" w:cs="Arial"/>
          <w:b/>
          <w:color w:val="131313"/>
          <w:spacing w:val="9"/>
          <w:sz w:val="20"/>
          <w:szCs w:val="20"/>
        </w:rPr>
        <w:t xml:space="preserve"> </w:t>
      </w:r>
      <w:r w:rsidRPr="00183F59">
        <w:rPr>
          <w:rFonts w:ascii="Arial" w:eastAsia="Arial" w:hAnsi="Arial" w:cs="Arial"/>
          <w:color w:val="131313"/>
          <w:w w:val="95"/>
          <w:sz w:val="20"/>
          <w:szCs w:val="20"/>
        </w:rPr>
        <w:t>5.</w:t>
      </w:r>
      <w:r w:rsidRPr="00183F59">
        <w:rPr>
          <w:rFonts w:ascii="Arial" w:eastAsia="Arial" w:hAnsi="Arial" w:cs="Arial"/>
          <w:color w:val="131313"/>
          <w:spacing w:val="-10"/>
          <w:w w:val="95"/>
          <w:sz w:val="20"/>
          <w:szCs w:val="20"/>
        </w:rPr>
        <w:t xml:space="preserve"> </w:t>
      </w:r>
      <w:r w:rsidRPr="00183F59">
        <w:rPr>
          <w:rFonts w:ascii="Arial" w:eastAsia="Arial" w:hAnsi="Arial" w:cs="Arial"/>
          <w:color w:val="131313"/>
          <w:w w:val="95"/>
          <w:sz w:val="20"/>
          <w:szCs w:val="20"/>
        </w:rPr>
        <w:t>El</w:t>
      </w:r>
      <w:r w:rsidRPr="00183F59">
        <w:rPr>
          <w:rFonts w:ascii="Arial" w:eastAsia="Arial" w:hAnsi="Arial" w:cs="Arial"/>
          <w:color w:val="131313"/>
          <w:spacing w:val="-6"/>
          <w:w w:val="95"/>
          <w:sz w:val="20"/>
          <w:szCs w:val="20"/>
        </w:rPr>
        <w:t xml:space="preserve"> </w:t>
      </w:r>
      <w:r w:rsidRPr="00183F59">
        <w:rPr>
          <w:rFonts w:ascii="Arial" w:eastAsia="Arial" w:hAnsi="Arial" w:cs="Arial"/>
          <w:color w:val="131313"/>
          <w:w w:val="95"/>
          <w:sz w:val="20"/>
          <w:szCs w:val="20"/>
        </w:rPr>
        <w:t>presente</w:t>
      </w:r>
      <w:r w:rsidRPr="00183F59">
        <w:rPr>
          <w:rFonts w:ascii="Arial" w:eastAsia="Arial" w:hAnsi="Arial" w:cs="Arial"/>
          <w:color w:val="131313"/>
          <w:spacing w:val="15"/>
          <w:sz w:val="20"/>
          <w:szCs w:val="20"/>
        </w:rPr>
        <w:t xml:space="preserve"> </w:t>
      </w:r>
      <w:r w:rsidRPr="00183F59">
        <w:rPr>
          <w:rFonts w:ascii="Arial" w:eastAsia="Arial" w:hAnsi="Arial" w:cs="Arial"/>
          <w:color w:val="131313"/>
          <w:w w:val="95"/>
          <w:sz w:val="20"/>
          <w:szCs w:val="20"/>
        </w:rPr>
        <w:t>Acuerdo</w:t>
      </w:r>
      <w:r w:rsidRPr="00183F59">
        <w:rPr>
          <w:rFonts w:ascii="Arial" w:eastAsia="Arial" w:hAnsi="Arial" w:cs="Arial"/>
          <w:color w:val="131313"/>
          <w:spacing w:val="1"/>
          <w:sz w:val="20"/>
          <w:szCs w:val="20"/>
        </w:rPr>
        <w:t xml:space="preserve"> </w:t>
      </w:r>
      <w:r w:rsidRPr="00183F59">
        <w:rPr>
          <w:rFonts w:ascii="Arial" w:eastAsia="Arial" w:hAnsi="Arial" w:cs="Arial"/>
          <w:color w:val="131313"/>
          <w:w w:val="95"/>
          <w:sz w:val="20"/>
          <w:szCs w:val="20"/>
        </w:rPr>
        <w:t>surte</w:t>
      </w:r>
      <w:r w:rsidRPr="00183F59">
        <w:rPr>
          <w:rFonts w:ascii="Arial" w:eastAsia="Arial" w:hAnsi="Arial" w:cs="Arial"/>
          <w:color w:val="131313"/>
          <w:spacing w:val="-2"/>
          <w:w w:val="95"/>
          <w:sz w:val="20"/>
          <w:szCs w:val="20"/>
        </w:rPr>
        <w:t xml:space="preserve"> </w:t>
      </w:r>
      <w:r w:rsidRPr="00183F59">
        <w:rPr>
          <w:rFonts w:ascii="Arial" w:eastAsia="Arial" w:hAnsi="Arial" w:cs="Arial"/>
          <w:color w:val="131313"/>
          <w:w w:val="95"/>
          <w:sz w:val="20"/>
          <w:szCs w:val="20"/>
        </w:rPr>
        <w:t>sus</w:t>
      </w:r>
      <w:r w:rsidRPr="00183F59">
        <w:rPr>
          <w:rFonts w:ascii="Arial" w:eastAsia="Arial" w:hAnsi="Arial" w:cs="Arial"/>
          <w:color w:val="131313"/>
          <w:spacing w:val="2"/>
          <w:sz w:val="20"/>
          <w:szCs w:val="20"/>
        </w:rPr>
        <w:t xml:space="preserve"> </w:t>
      </w:r>
      <w:r w:rsidRPr="00183F59">
        <w:rPr>
          <w:rFonts w:ascii="Arial" w:eastAsia="Arial" w:hAnsi="Arial" w:cs="Arial"/>
          <w:color w:val="131313"/>
          <w:w w:val="95"/>
          <w:sz w:val="20"/>
          <w:szCs w:val="20"/>
        </w:rPr>
        <w:t>efectos</w:t>
      </w:r>
      <w:r w:rsidRPr="00183F59">
        <w:rPr>
          <w:rFonts w:ascii="Arial" w:eastAsia="Arial" w:hAnsi="Arial" w:cs="Arial"/>
          <w:color w:val="131313"/>
          <w:spacing w:val="-2"/>
          <w:sz w:val="20"/>
          <w:szCs w:val="20"/>
        </w:rPr>
        <w:t xml:space="preserve"> </w:t>
      </w:r>
      <w:r w:rsidRPr="00183F59">
        <w:rPr>
          <w:rFonts w:ascii="Arial" w:eastAsia="Arial" w:hAnsi="Arial" w:cs="Arial"/>
          <w:color w:val="131313"/>
          <w:w w:val="95"/>
          <w:sz w:val="20"/>
          <w:szCs w:val="20"/>
        </w:rPr>
        <w:t>a</w:t>
      </w:r>
      <w:r w:rsidRPr="00183F59">
        <w:rPr>
          <w:rFonts w:ascii="Arial" w:eastAsia="Arial" w:hAnsi="Arial" w:cs="Arial"/>
          <w:color w:val="131313"/>
          <w:spacing w:val="-3"/>
          <w:w w:val="95"/>
          <w:sz w:val="20"/>
          <w:szCs w:val="20"/>
        </w:rPr>
        <w:t xml:space="preserve"> </w:t>
      </w:r>
      <w:r w:rsidRPr="00183F59">
        <w:rPr>
          <w:rFonts w:ascii="Arial" w:eastAsia="Arial" w:hAnsi="Arial" w:cs="Arial"/>
          <w:color w:val="131313"/>
          <w:w w:val="95"/>
          <w:sz w:val="20"/>
          <w:szCs w:val="20"/>
        </w:rPr>
        <w:t>partir</w:t>
      </w:r>
      <w:r w:rsidRPr="00183F59">
        <w:rPr>
          <w:rFonts w:ascii="Arial" w:eastAsia="Arial" w:hAnsi="Arial" w:cs="Arial"/>
          <w:color w:val="131313"/>
          <w:sz w:val="20"/>
          <w:szCs w:val="20"/>
        </w:rPr>
        <w:t xml:space="preserve"> </w:t>
      </w:r>
      <w:r w:rsidRPr="00183F59">
        <w:rPr>
          <w:rFonts w:ascii="Arial" w:eastAsia="Arial" w:hAnsi="Arial" w:cs="Arial"/>
          <w:color w:val="131313"/>
          <w:w w:val="95"/>
          <w:sz w:val="20"/>
          <w:szCs w:val="20"/>
        </w:rPr>
        <w:t>de</w:t>
      </w:r>
      <w:r w:rsidRPr="00183F59">
        <w:rPr>
          <w:rFonts w:ascii="Arial" w:eastAsia="Arial" w:hAnsi="Arial" w:cs="Arial"/>
          <w:color w:val="131313"/>
          <w:spacing w:val="4"/>
          <w:sz w:val="20"/>
          <w:szCs w:val="20"/>
        </w:rPr>
        <w:t xml:space="preserve"> </w:t>
      </w:r>
      <w:r w:rsidRPr="00183F59">
        <w:rPr>
          <w:rFonts w:ascii="Arial" w:eastAsia="Arial" w:hAnsi="Arial" w:cs="Arial"/>
          <w:color w:val="131313"/>
          <w:w w:val="95"/>
          <w:sz w:val="20"/>
          <w:szCs w:val="20"/>
        </w:rPr>
        <w:t>la</w:t>
      </w:r>
      <w:r w:rsidRPr="00183F59">
        <w:rPr>
          <w:rFonts w:ascii="Arial" w:eastAsia="Arial" w:hAnsi="Arial" w:cs="Arial"/>
          <w:color w:val="131313"/>
          <w:spacing w:val="1"/>
          <w:sz w:val="20"/>
          <w:szCs w:val="20"/>
        </w:rPr>
        <w:t xml:space="preserve"> </w:t>
      </w:r>
      <w:r w:rsidRPr="00183F59">
        <w:rPr>
          <w:rFonts w:ascii="Arial" w:eastAsia="Arial" w:hAnsi="Arial" w:cs="Arial"/>
          <w:color w:val="131313"/>
          <w:w w:val="95"/>
          <w:sz w:val="20"/>
          <w:szCs w:val="20"/>
        </w:rPr>
        <w:t>presente</w:t>
      </w:r>
      <w:r w:rsidRPr="00183F59">
        <w:rPr>
          <w:rFonts w:ascii="Arial" w:eastAsia="Arial" w:hAnsi="Arial" w:cs="Arial"/>
          <w:color w:val="131313"/>
          <w:spacing w:val="19"/>
          <w:sz w:val="20"/>
          <w:szCs w:val="20"/>
        </w:rPr>
        <w:t xml:space="preserve"> </w:t>
      </w:r>
      <w:r w:rsidRPr="00183F59">
        <w:rPr>
          <w:rFonts w:ascii="Arial" w:eastAsia="Arial" w:hAnsi="Arial" w:cs="Arial"/>
          <w:color w:val="131313"/>
          <w:spacing w:val="-2"/>
          <w:w w:val="95"/>
          <w:sz w:val="20"/>
          <w:szCs w:val="20"/>
        </w:rPr>
        <w:t>fecha.</w:t>
      </w:r>
    </w:p>
    <w:p w14:paraId="44819D81" w14:textId="77777777" w:rsidR="00031A6C" w:rsidRDefault="00031A6C" w:rsidP="00183F59">
      <w:pPr>
        <w:widowControl w:val="0"/>
        <w:autoSpaceDE w:val="0"/>
        <w:autoSpaceDN w:val="0"/>
        <w:spacing w:after="0" w:line="240" w:lineRule="auto"/>
        <w:ind w:left="284"/>
        <w:jc w:val="both"/>
        <w:rPr>
          <w:rFonts w:ascii="Arial" w:eastAsia="Arial" w:hAnsi="Arial" w:cs="Arial"/>
          <w:color w:val="131313"/>
          <w:spacing w:val="-2"/>
          <w:w w:val="95"/>
          <w:sz w:val="20"/>
          <w:szCs w:val="20"/>
        </w:rPr>
      </w:pPr>
    </w:p>
    <w:p w14:paraId="2854EF22" w14:textId="77777777" w:rsidR="00183F59" w:rsidRPr="00183F59" w:rsidRDefault="00183F59" w:rsidP="00EA75C7">
      <w:pPr>
        <w:jc w:val="center"/>
        <w:rPr>
          <w:rFonts w:ascii="Arial" w:hAnsi="Arial" w:cs="Arial"/>
          <w:b/>
          <w:bCs/>
          <w:sz w:val="20"/>
          <w:szCs w:val="20"/>
        </w:rPr>
      </w:pPr>
      <w:r w:rsidRPr="00183F59">
        <w:rPr>
          <w:rFonts w:ascii="Arial" w:hAnsi="Arial" w:cs="Arial"/>
          <w:b/>
          <w:bCs/>
          <w:sz w:val="20"/>
          <w:szCs w:val="20"/>
        </w:rPr>
        <w:t>COMUNÍQUESE:</w:t>
      </w:r>
    </w:p>
    <w:p w14:paraId="0E3BA685" w14:textId="77777777" w:rsidR="009D3E87" w:rsidRDefault="00933932">
      <w:pPr>
        <w:rPr>
          <w:rFonts w:ascii="Arial" w:hAnsi="Arial" w:cs="Arial"/>
          <w:b/>
        </w:rPr>
        <w:sectPr w:rsidR="009D3E87" w:rsidSect="009D3E87">
          <w:headerReference w:type="even" r:id="rId8"/>
          <w:headerReference w:type="default" r:id="rId9"/>
          <w:footerReference w:type="even" r:id="rId10"/>
          <w:footerReference w:type="default" r:id="rId11"/>
          <w:pgSz w:w="12240" w:h="15840" w:code="1"/>
          <w:pgMar w:top="1418" w:right="1467" w:bottom="1418" w:left="1701" w:header="709" w:footer="1820" w:gutter="0"/>
          <w:pgNumType w:start="1"/>
          <w:cols w:space="708"/>
          <w:docGrid w:linePitch="360"/>
        </w:sectPr>
      </w:pPr>
      <w:r>
        <w:rPr>
          <w:rFonts w:ascii="Arial" w:hAnsi="Arial" w:cs="Arial"/>
          <w:b/>
        </w:rPr>
        <w:t xml:space="preserve"> </w:t>
      </w:r>
    </w:p>
    <w:p w14:paraId="6B779D12" w14:textId="45EB56DB" w:rsidR="006D711A" w:rsidRPr="00933932" w:rsidRDefault="006D711A">
      <w:pPr>
        <w:rPr>
          <w:rFonts w:ascii="Arial" w:hAnsi="Arial" w:cs="Arial"/>
          <w:b/>
        </w:rPr>
      </w:pPr>
    </w:p>
    <w:p w14:paraId="6B779D13" w14:textId="77777777" w:rsidR="00436529" w:rsidRDefault="00436529">
      <w:pPr>
        <w:rPr>
          <w:b/>
          <w:sz w:val="44"/>
          <w:szCs w:val="44"/>
        </w:rPr>
      </w:pPr>
    </w:p>
    <w:p w14:paraId="6B779D15" w14:textId="3450FA31" w:rsidR="00436529" w:rsidRDefault="009D3E87" w:rsidP="009D3E87">
      <w:pPr>
        <w:tabs>
          <w:tab w:val="left" w:pos="3647"/>
        </w:tabs>
        <w:rPr>
          <w:b/>
          <w:sz w:val="44"/>
          <w:szCs w:val="44"/>
        </w:rPr>
      </w:pPr>
      <w:r>
        <w:rPr>
          <w:b/>
          <w:sz w:val="44"/>
          <w:szCs w:val="44"/>
        </w:rPr>
        <w:tab/>
      </w:r>
    </w:p>
    <w:p w14:paraId="6B779D16" w14:textId="10B72F77" w:rsidR="00AB284A" w:rsidRPr="00BE5764" w:rsidRDefault="00C7628E" w:rsidP="006D711A">
      <w:pPr>
        <w:jc w:val="center"/>
        <w:rPr>
          <w:rFonts w:ascii="Bernard MT Condensed" w:hAnsi="Bernard MT Condensed" w:cs="Andalus"/>
          <w:b/>
          <w:sz w:val="44"/>
          <w:szCs w:val="44"/>
        </w:rPr>
      </w:pPr>
      <w:r>
        <w:rPr>
          <w:rFonts w:ascii="Bernard MT Condensed" w:hAnsi="Bernard MT Condensed" w:cs="Andalus"/>
          <w:b/>
          <w:sz w:val="48"/>
          <w:szCs w:val="44"/>
          <w:lang w:val="es-GT"/>
        </w:rPr>
        <w:t>POLÍTICAS INTERNAS DE TELEFONÍA FIJA Y MÓVIL</w:t>
      </w:r>
    </w:p>
    <w:p w14:paraId="6B779D17" w14:textId="77777777" w:rsidR="0004505C" w:rsidRDefault="0004505C" w:rsidP="00AB284A"/>
    <w:p w14:paraId="6B779D18" w14:textId="77777777" w:rsidR="00AB284A" w:rsidRDefault="00AB284A" w:rsidP="00AB284A">
      <w:pPr>
        <w:tabs>
          <w:tab w:val="left" w:pos="2700"/>
        </w:tabs>
      </w:pPr>
      <w:r>
        <w:tab/>
      </w:r>
    </w:p>
    <w:tbl>
      <w:tblPr>
        <w:tblW w:w="10802"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4279"/>
        <w:gridCol w:w="4394"/>
      </w:tblGrid>
      <w:tr w:rsidR="0004505C" w:rsidRPr="007D4B2C" w14:paraId="6B779D1C" w14:textId="77777777" w:rsidTr="0004505C">
        <w:trPr>
          <w:trHeight w:val="425"/>
        </w:trPr>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14:paraId="6B779D19"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p>
        </w:tc>
        <w:tc>
          <w:tcPr>
            <w:tcW w:w="4279" w:type="dxa"/>
            <w:tcBorders>
              <w:left w:val="single" w:sz="4" w:space="0" w:color="auto"/>
            </w:tcBorders>
            <w:shd w:val="clear" w:color="auto" w:fill="C6D9F1"/>
            <w:vAlign w:val="center"/>
          </w:tcPr>
          <w:p w14:paraId="6B779D1A"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b/>
                <w:noProof/>
                <w:sz w:val="24"/>
                <w:szCs w:val="24"/>
                <w:lang w:eastAsia="es-GT"/>
              </w:rPr>
            </w:pPr>
            <w:r>
              <w:rPr>
                <w:rFonts w:ascii="Arial Black" w:eastAsia="Times New Roman" w:hAnsi="Arial Black"/>
                <w:b/>
                <w:noProof/>
                <w:sz w:val="24"/>
                <w:szCs w:val="24"/>
                <w:lang w:eastAsia="es-GT"/>
              </w:rPr>
              <w:t>Actualizado</w:t>
            </w:r>
            <w:r w:rsidRPr="007D4B2C">
              <w:rPr>
                <w:rFonts w:ascii="Arial Black" w:eastAsia="Times New Roman" w:hAnsi="Arial Black"/>
                <w:b/>
                <w:noProof/>
                <w:sz w:val="24"/>
                <w:szCs w:val="24"/>
                <w:lang w:eastAsia="es-GT"/>
              </w:rPr>
              <w:t xml:space="preserve"> por:</w:t>
            </w:r>
          </w:p>
        </w:tc>
        <w:tc>
          <w:tcPr>
            <w:tcW w:w="4394" w:type="dxa"/>
            <w:shd w:val="clear" w:color="auto" w:fill="C6D9F1"/>
            <w:vAlign w:val="center"/>
          </w:tcPr>
          <w:p w14:paraId="6B779D1B"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b/>
                <w:noProof/>
                <w:sz w:val="24"/>
                <w:szCs w:val="24"/>
                <w:lang w:eastAsia="es-GT"/>
              </w:rPr>
            </w:pPr>
            <w:r w:rsidRPr="007D4B2C">
              <w:rPr>
                <w:rFonts w:ascii="Arial Black" w:eastAsia="Times New Roman" w:hAnsi="Arial Black"/>
                <w:b/>
                <w:noProof/>
                <w:sz w:val="24"/>
                <w:szCs w:val="24"/>
                <w:lang w:eastAsia="es-GT"/>
              </w:rPr>
              <w:t>Revisado por:</w:t>
            </w:r>
          </w:p>
        </w:tc>
      </w:tr>
      <w:tr w:rsidR="0004505C" w:rsidRPr="007D4B2C" w14:paraId="6B779D20" w14:textId="77777777" w:rsidTr="0004505C">
        <w:trPr>
          <w:trHeight w:val="787"/>
        </w:trPr>
        <w:tc>
          <w:tcPr>
            <w:tcW w:w="2129" w:type="dxa"/>
            <w:tcBorders>
              <w:top w:val="single" w:sz="4" w:space="0" w:color="auto"/>
            </w:tcBorders>
            <w:shd w:val="clear" w:color="auto" w:fill="C6D9F1"/>
            <w:vAlign w:val="center"/>
          </w:tcPr>
          <w:p w14:paraId="6B779D1D"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Nombre:</w:t>
            </w:r>
          </w:p>
        </w:tc>
        <w:tc>
          <w:tcPr>
            <w:tcW w:w="4279" w:type="dxa"/>
            <w:vAlign w:val="center"/>
          </w:tcPr>
          <w:p w14:paraId="6B779D1E"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r w:rsidRPr="007D4B2C">
              <w:rPr>
                <w:rFonts w:ascii="Agency FB" w:eastAsia="Times New Roman" w:hAnsi="Agency FB"/>
                <w:noProof/>
                <w:sz w:val="24"/>
                <w:szCs w:val="24"/>
                <w:lang w:eastAsia="es-GT"/>
              </w:rPr>
              <w:t>Leonel Fernando Reyes Sierra</w:t>
            </w:r>
          </w:p>
        </w:tc>
        <w:tc>
          <w:tcPr>
            <w:tcW w:w="4394" w:type="dxa"/>
            <w:vAlign w:val="center"/>
          </w:tcPr>
          <w:p w14:paraId="6B779D1F"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val="es-GT" w:eastAsia="es-GT"/>
              </w:rPr>
            </w:pPr>
            <w:r>
              <w:rPr>
                <w:rFonts w:ascii="Agency FB" w:eastAsia="Times New Roman" w:hAnsi="Agency FB"/>
                <w:noProof/>
                <w:sz w:val="24"/>
                <w:szCs w:val="24"/>
                <w:lang w:val="es-GT" w:eastAsia="es-GT"/>
              </w:rPr>
              <w:t>Iliana Patricia Orozco Hernández</w:t>
            </w:r>
          </w:p>
        </w:tc>
      </w:tr>
      <w:tr w:rsidR="0004505C" w:rsidRPr="007D4B2C" w14:paraId="6B779D24" w14:textId="77777777" w:rsidTr="0004505C">
        <w:trPr>
          <w:trHeight w:val="703"/>
        </w:trPr>
        <w:tc>
          <w:tcPr>
            <w:tcW w:w="2129" w:type="dxa"/>
            <w:shd w:val="clear" w:color="auto" w:fill="C6D9F1"/>
            <w:vAlign w:val="center"/>
          </w:tcPr>
          <w:p w14:paraId="6B779D21"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Puesto que ocupa:</w:t>
            </w:r>
          </w:p>
        </w:tc>
        <w:tc>
          <w:tcPr>
            <w:tcW w:w="4279" w:type="dxa"/>
            <w:vAlign w:val="center"/>
          </w:tcPr>
          <w:p w14:paraId="6B779D22"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Coordinador</w:t>
            </w:r>
            <w:r w:rsidRPr="007D4B2C">
              <w:rPr>
                <w:rFonts w:ascii="Agency FB" w:eastAsia="Times New Roman" w:hAnsi="Agency FB"/>
                <w:noProof/>
                <w:sz w:val="24"/>
                <w:szCs w:val="24"/>
                <w:lang w:eastAsia="es-GT"/>
              </w:rPr>
              <w:t xml:space="preserve"> de la Unidad de Planificación</w:t>
            </w:r>
          </w:p>
        </w:tc>
        <w:tc>
          <w:tcPr>
            <w:tcW w:w="4394" w:type="dxa"/>
            <w:vAlign w:val="center"/>
          </w:tcPr>
          <w:p w14:paraId="6B779D23"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Directora Administrativa</w:t>
            </w:r>
          </w:p>
        </w:tc>
      </w:tr>
      <w:tr w:rsidR="0004505C" w:rsidRPr="007D4B2C" w14:paraId="6B779D28" w14:textId="77777777" w:rsidTr="0004505C">
        <w:trPr>
          <w:trHeight w:val="435"/>
        </w:trPr>
        <w:tc>
          <w:tcPr>
            <w:tcW w:w="2129" w:type="dxa"/>
            <w:shd w:val="clear" w:color="auto" w:fill="C6D9F1"/>
            <w:vAlign w:val="center"/>
          </w:tcPr>
          <w:p w14:paraId="6B779D25"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Fecha:</w:t>
            </w:r>
          </w:p>
        </w:tc>
        <w:tc>
          <w:tcPr>
            <w:tcW w:w="4279" w:type="dxa"/>
            <w:vAlign w:val="center"/>
          </w:tcPr>
          <w:p w14:paraId="6B779D26" w14:textId="4DADDDC1" w:rsidR="0004505C" w:rsidRPr="007D4B2C" w:rsidRDefault="00C7628E"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11 de octubre de 2017</w:t>
            </w:r>
          </w:p>
        </w:tc>
        <w:tc>
          <w:tcPr>
            <w:tcW w:w="4394" w:type="dxa"/>
            <w:vAlign w:val="center"/>
          </w:tcPr>
          <w:p w14:paraId="6B779D27" w14:textId="0BA506E8" w:rsidR="0004505C" w:rsidRPr="007D4B2C" w:rsidRDefault="00C7628E"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11 de octubre de 2017</w:t>
            </w:r>
          </w:p>
        </w:tc>
      </w:tr>
      <w:tr w:rsidR="0004505C" w:rsidRPr="007D4B2C" w14:paraId="6B779D2C" w14:textId="77777777" w:rsidTr="0004505C">
        <w:trPr>
          <w:trHeight w:val="2230"/>
        </w:trPr>
        <w:tc>
          <w:tcPr>
            <w:tcW w:w="2129" w:type="dxa"/>
            <w:shd w:val="clear" w:color="auto" w:fill="C6D9F1"/>
            <w:vAlign w:val="center"/>
          </w:tcPr>
          <w:p w14:paraId="6B779D29"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Firma:</w:t>
            </w:r>
          </w:p>
        </w:tc>
        <w:tc>
          <w:tcPr>
            <w:tcW w:w="4279" w:type="dxa"/>
            <w:vAlign w:val="center"/>
          </w:tcPr>
          <w:p w14:paraId="6B779D2A"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p>
        </w:tc>
        <w:tc>
          <w:tcPr>
            <w:tcW w:w="4394" w:type="dxa"/>
            <w:vAlign w:val="center"/>
          </w:tcPr>
          <w:p w14:paraId="6B779D2B"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p>
        </w:tc>
      </w:tr>
    </w:tbl>
    <w:p w14:paraId="6B779D2D" w14:textId="77777777" w:rsidR="00AB284A" w:rsidRDefault="00AB284A" w:rsidP="00AB284A">
      <w:pPr>
        <w:tabs>
          <w:tab w:val="left" w:pos="2208"/>
        </w:tabs>
        <w:rPr>
          <w:rFonts w:ascii="Arial" w:hAnsi="Arial" w:cs="Arial"/>
        </w:rPr>
      </w:pPr>
      <w:r>
        <w:br w:type="page"/>
      </w:r>
    </w:p>
    <w:sdt>
      <w:sdtPr>
        <w:rPr>
          <w:lang w:val="es-ES"/>
        </w:rPr>
        <w:id w:val="-865981409"/>
        <w:docPartObj>
          <w:docPartGallery w:val="Table of Contents"/>
          <w:docPartUnique/>
        </w:docPartObj>
      </w:sdtPr>
      <w:sdtEndPr>
        <w:rPr>
          <w:rFonts w:ascii="Calibri" w:eastAsia="Calibri" w:hAnsi="Calibri" w:cs="Times New Roman"/>
          <w:b/>
          <w:bCs/>
          <w:color w:val="auto"/>
          <w:sz w:val="22"/>
          <w:szCs w:val="22"/>
          <w:lang w:eastAsia="en-US"/>
        </w:rPr>
      </w:sdtEndPr>
      <w:sdtContent>
        <w:p w14:paraId="004DEAE0" w14:textId="5F4CFC7A" w:rsidR="00012D4A" w:rsidRPr="00D43D5E" w:rsidRDefault="00012D4A" w:rsidP="00D43D5E">
          <w:pPr>
            <w:pStyle w:val="TtuloTDC"/>
            <w:jc w:val="center"/>
            <w:rPr>
              <w:b/>
              <w:bCs/>
              <w:color w:val="auto"/>
              <w:lang w:val="es-ES"/>
            </w:rPr>
          </w:pPr>
          <w:r w:rsidRPr="00D43D5E">
            <w:rPr>
              <w:b/>
              <w:bCs/>
              <w:color w:val="auto"/>
              <w:lang w:val="es-ES"/>
            </w:rPr>
            <w:t>Contenido</w:t>
          </w:r>
        </w:p>
        <w:p w14:paraId="277EB1C2" w14:textId="77777777" w:rsidR="00D43D5E" w:rsidRPr="00D43D5E" w:rsidRDefault="00D43D5E" w:rsidP="00D43D5E">
          <w:pPr>
            <w:rPr>
              <w:lang w:eastAsia="es-GT"/>
            </w:rPr>
          </w:pPr>
        </w:p>
        <w:p w14:paraId="5E154DE5" w14:textId="54A0F6E5" w:rsidR="00A77684" w:rsidRDefault="00012D4A">
          <w:pPr>
            <w:pStyle w:val="TDC1"/>
            <w:rPr>
              <w:rFonts w:asciiTheme="minorHAnsi" w:eastAsiaTheme="minorEastAsia" w:hAnsiTheme="minorHAnsi" w:cstheme="minorBidi"/>
              <w:sz w:val="22"/>
              <w:lang w:eastAsia="es-GT"/>
            </w:rPr>
          </w:pPr>
          <w:r w:rsidRPr="00D81939">
            <w:rPr>
              <w:rFonts w:ascii="Arial" w:hAnsi="Arial"/>
            </w:rPr>
            <w:fldChar w:fldCharType="begin"/>
          </w:r>
          <w:r w:rsidRPr="00D81939">
            <w:rPr>
              <w:rFonts w:ascii="Arial" w:hAnsi="Arial"/>
            </w:rPr>
            <w:instrText xml:space="preserve"> TOC \o "1-3" \h \z \u </w:instrText>
          </w:r>
          <w:r w:rsidRPr="00D81939">
            <w:rPr>
              <w:rFonts w:ascii="Arial" w:hAnsi="Arial"/>
            </w:rPr>
            <w:fldChar w:fldCharType="separate"/>
          </w:r>
          <w:hyperlink w:anchor="_Toc111634085" w:history="1">
            <w:r w:rsidR="00A77684" w:rsidRPr="000D7E62">
              <w:rPr>
                <w:rStyle w:val="Hipervnculo"/>
              </w:rPr>
              <w:t>CAPITULO I</w:t>
            </w:r>
            <w:r w:rsidR="00A77684">
              <w:rPr>
                <w:webHidden/>
              </w:rPr>
              <w:tab/>
            </w:r>
            <w:r w:rsidR="00A77684">
              <w:rPr>
                <w:webHidden/>
              </w:rPr>
              <w:fldChar w:fldCharType="begin"/>
            </w:r>
            <w:r w:rsidR="00A77684">
              <w:rPr>
                <w:webHidden/>
              </w:rPr>
              <w:instrText xml:space="preserve"> PAGEREF _Toc111634085 \h </w:instrText>
            </w:r>
            <w:r w:rsidR="00A77684">
              <w:rPr>
                <w:webHidden/>
              </w:rPr>
            </w:r>
            <w:r w:rsidR="00A77684">
              <w:rPr>
                <w:webHidden/>
              </w:rPr>
              <w:fldChar w:fldCharType="separate"/>
            </w:r>
            <w:r w:rsidR="00A77684">
              <w:rPr>
                <w:webHidden/>
              </w:rPr>
              <w:t>4</w:t>
            </w:r>
            <w:r w:rsidR="00A77684">
              <w:rPr>
                <w:webHidden/>
              </w:rPr>
              <w:fldChar w:fldCharType="end"/>
            </w:r>
          </w:hyperlink>
        </w:p>
        <w:p w14:paraId="725A351D" w14:textId="30C2623E" w:rsidR="00A77684" w:rsidRDefault="00A77684">
          <w:pPr>
            <w:pStyle w:val="TDC1"/>
            <w:tabs>
              <w:tab w:val="left" w:pos="440"/>
            </w:tabs>
            <w:rPr>
              <w:rFonts w:asciiTheme="minorHAnsi" w:eastAsiaTheme="minorEastAsia" w:hAnsiTheme="minorHAnsi" w:cstheme="minorBidi"/>
              <w:sz w:val="22"/>
              <w:lang w:eastAsia="es-GT"/>
            </w:rPr>
          </w:pPr>
          <w:hyperlink w:anchor="_Toc111634086" w:history="1">
            <w:r w:rsidRPr="000D7E62">
              <w:rPr>
                <w:rStyle w:val="Hipervnculo"/>
              </w:rPr>
              <w:t>1.</w:t>
            </w:r>
            <w:r>
              <w:rPr>
                <w:rFonts w:asciiTheme="minorHAnsi" w:eastAsiaTheme="minorEastAsia" w:hAnsiTheme="minorHAnsi" w:cstheme="minorBidi"/>
                <w:sz w:val="22"/>
                <w:lang w:eastAsia="es-GT"/>
              </w:rPr>
              <w:tab/>
            </w:r>
            <w:r w:rsidRPr="000D7E62">
              <w:rPr>
                <w:rStyle w:val="Hipervnculo"/>
              </w:rPr>
              <w:t>NORMATIVA GENERAL</w:t>
            </w:r>
            <w:r>
              <w:rPr>
                <w:webHidden/>
              </w:rPr>
              <w:tab/>
            </w:r>
            <w:r>
              <w:rPr>
                <w:webHidden/>
              </w:rPr>
              <w:fldChar w:fldCharType="begin"/>
            </w:r>
            <w:r>
              <w:rPr>
                <w:webHidden/>
              </w:rPr>
              <w:instrText xml:space="preserve"> PAGEREF _Toc111634086 \h </w:instrText>
            </w:r>
            <w:r>
              <w:rPr>
                <w:webHidden/>
              </w:rPr>
            </w:r>
            <w:r>
              <w:rPr>
                <w:webHidden/>
              </w:rPr>
              <w:fldChar w:fldCharType="separate"/>
            </w:r>
            <w:r>
              <w:rPr>
                <w:webHidden/>
              </w:rPr>
              <w:t>4</w:t>
            </w:r>
            <w:r>
              <w:rPr>
                <w:webHidden/>
              </w:rPr>
              <w:fldChar w:fldCharType="end"/>
            </w:r>
          </w:hyperlink>
        </w:p>
        <w:p w14:paraId="09B47B18" w14:textId="15E22A9E"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087" w:history="1">
            <w:r w:rsidRPr="000D7E62">
              <w:rPr>
                <w:rStyle w:val="Hipervnculo"/>
                <w:rFonts w:ascii="Arial" w:hAnsi="Arial" w:cs="Arial"/>
                <w:b/>
                <w:noProof/>
                <w:lang w:val="es-MX"/>
              </w:rPr>
              <w:t>1.1</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ÁMBITO DE APLICACIÓN</w:t>
            </w:r>
            <w:r>
              <w:rPr>
                <w:noProof/>
                <w:webHidden/>
              </w:rPr>
              <w:tab/>
            </w:r>
            <w:r>
              <w:rPr>
                <w:noProof/>
                <w:webHidden/>
              </w:rPr>
              <w:fldChar w:fldCharType="begin"/>
            </w:r>
            <w:r>
              <w:rPr>
                <w:noProof/>
                <w:webHidden/>
              </w:rPr>
              <w:instrText xml:space="preserve"> PAGEREF _Toc111634087 \h </w:instrText>
            </w:r>
            <w:r>
              <w:rPr>
                <w:noProof/>
                <w:webHidden/>
              </w:rPr>
            </w:r>
            <w:r>
              <w:rPr>
                <w:noProof/>
                <w:webHidden/>
              </w:rPr>
              <w:fldChar w:fldCharType="separate"/>
            </w:r>
            <w:r>
              <w:rPr>
                <w:noProof/>
                <w:webHidden/>
              </w:rPr>
              <w:t>4</w:t>
            </w:r>
            <w:r>
              <w:rPr>
                <w:noProof/>
                <w:webHidden/>
              </w:rPr>
              <w:fldChar w:fldCharType="end"/>
            </w:r>
          </w:hyperlink>
        </w:p>
        <w:p w14:paraId="6BE30E60" w14:textId="2C06DE38"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088" w:history="1">
            <w:r w:rsidRPr="000D7E62">
              <w:rPr>
                <w:rStyle w:val="Hipervnculo"/>
                <w:rFonts w:ascii="Arial" w:hAnsi="Arial" w:cs="Arial"/>
                <w:b/>
                <w:bCs/>
                <w:noProof/>
                <w:lang w:val="es-MX"/>
              </w:rPr>
              <w:t>1.2</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OBJETIVO GENERAL</w:t>
            </w:r>
            <w:r>
              <w:rPr>
                <w:noProof/>
                <w:webHidden/>
              </w:rPr>
              <w:tab/>
            </w:r>
            <w:r>
              <w:rPr>
                <w:noProof/>
                <w:webHidden/>
              </w:rPr>
              <w:fldChar w:fldCharType="begin"/>
            </w:r>
            <w:r>
              <w:rPr>
                <w:noProof/>
                <w:webHidden/>
              </w:rPr>
              <w:instrText xml:space="preserve"> PAGEREF _Toc111634088 \h </w:instrText>
            </w:r>
            <w:r>
              <w:rPr>
                <w:noProof/>
                <w:webHidden/>
              </w:rPr>
            </w:r>
            <w:r>
              <w:rPr>
                <w:noProof/>
                <w:webHidden/>
              </w:rPr>
              <w:fldChar w:fldCharType="separate"/>
            </w:r>
            <w:r>
              <w:rPr>
                <w:noProof/>
                <w:webHidden/>
              </w:rPr>
              <w:t>4</w:t>
            </w:r>
            <w:r>
              <w:rPr>
                <w:noProof/>
                <w:webHidden/>
              </w:rPr>
              <w:fldChar w:fldCharType="end"/>
            </w:r>
          </w:hyperlink>
        </w:p>
        <w:p w14:paraId="00AB5DBC" w14:textId="08AA9983"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089" w:history="1">
            <w:r w:rsidRPr="000D7E62">
              <w:rPr>
                <w:rStyle w:val="Hipervnculo"/>
                <w:rFonts w:ascii="Arial" w:hAnsi="Arial" w:cs="Arial"/>
                <w:b/>
                <w:noProof/>
                <w:lang w:val="es-MX"/>
              </w:rPr>
              <w:t>1.3</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PROPÓSITO DEL SERVICIO TELEFÓNICO</w:t>
            </w:r>
            <w:r>
              <w:rPr>
                <w:noProof/>
                <w:webHidden/>
              </w:rPr>
              <w:tab/>
            </w:r>
            <w:r>
              <w:rPr>
                <w:noProof/>
                <w:webHidden/>
              </w:rPr>
              <w:fldChar w:fldCharType="begin"/>
            </w:r>
            <w:r>
              <w:rPr>
                <w:noProof/>
                <w:webHidden/>
              </w:rPr>
              <w:instrText xml:space="preserve"> PAGEREF _Toc111634089 \h </w:instrText>
            </w:r>
            <w:r>
              <w:rPr>
                <w:noProof/>
                <w:webHidden/>
              </w:rPr>
            </w:r>
            <w:r>
              <w:rPr>
                <w:noProof/>
                <w:webHidden/>
              </w:rPr>
              <w:fldChar w:fldCharType="separate"/>
            </w:r>
            <w:r>
              <w:rPr>
                <w:noProof/>
                <w:webHidden/>
              </w:rPr>
              <w:t>4</w:t>
            </w:r>
            <w:r>
              <w:rPr>
                <w:noProof/>
                <w:webHidden/>
              </w:rPr>
              <w:fldChar w:fldCharType="end"/>
            </w:r>
          </w:hyperlink>
        </w:p>
        <w:p w14:paraId="4937954B" w14:textId="1029F588" w:rsidR="00A77684" w:rsidRDefault="00A77684">
          <w:pPr>
            <w:pStyle w:val="TDC1"/>
            <w:rPr>
              <w:rFonts w:asciiTheme="minorHAnsi" w:eastAsiaTheme="minorEastAsia" w:hAnsiTheme="minorHAnsi" w:cstheme="minorBidi"/>
              <w:sz w:val="22"/>
              <w:lang w:eastAsia="es-GT"/>
            </w:rPr>
          </w:pPr>
          <w:hyperlink w:anchor="_Toc111634090" w:history="1">
            <w:r w:rsidRPr="000D7E62">
              <w:rPr>
                <w:rStyle w:val="Hipervnculo"/>
              </w:rPr>
              <w:t>CAPÍTULO II</w:t>
            </w:r>
            <w:r>
              <w:rPr>
                <w:webHidden/>
              </w:rPr>
              <w:tab/>
            </w:r>
            <w:r>
              <w:rPr>
                <w:webHidden/>
              </w:rPr>
              <w:fldChar w:fldCharType="begin"/>
            </w:r>
            <w:r>
              <w:rPr>
                <w:webHidden/>
              </w:rPr>
              <w:instrText xml:space="preserve"> PAGEREF _Toc111634090 \h </w:instrText>
            </w:r>
            <w:r>
              <w:rPr>
                <w:webHidden/>
              </w:rPr>
            </w:r>
            <w:r>
              <w:rPr>
                <w:webHidden/>
              </w:rPr>
              <w:fldChar w:fldCharType="separate"/>
            </w:r>
            <w:r>
              <w:rPr>
                <w:webHidden/>
              </w:rPr>
              <w:t>5</w:t>
            </w:r>
            <w:r>
              <w:rPr>
                <w:webHidden/>
              </w:rPr>
              <w:fldChar w:fldCharType="end"/>
            </w:r>
          </w:hyperlink>
        </w:p>
        <w:p w14:paraId="74672739" w14:textId="53E63E5A" w:rsidR="00A77684" w:rsidRDefault="00A77684">
          <w:pPr>
            <w:pStyle w:val="TDC1"/>
            <w:tabs>
              <w:tab w:val="left" w:pos="440"/>
            </w:tabs>
            <w:rPr>
              <w:rFonts w:asciiTheme="minorHAnsi" w:eastAsiaTheme="minorEastAsia" w:hAnsiTheme="minorHAnsi" w:cstheme="minorBidi"/>
              <w:sz w:val="22"/>
              <w:lang w:eastAsia="es-GT"/>
            </w:rPr>
          </w:pPr>
          <w:hyperlink w:anchor="_Toc111634091" w:history="1">
            <w:r w:rsidRPr="000D7E62">
              <w:rPr>
                <w:rStyle w:val="Hipervnculo"/>
              </w:rPr>
              <w:t>2.</w:t>
            </w:r>
            <w:r>
              <w:rPr>
                <w:rFonts w:asciiTheme="minorHAnsi" w:eastAsiaTheme="minorEastAsia" w:hAnsiTheme="minorHAnsi" w:cstheme="minorBidi"/>
                <w:sz w:val="22"/>
                <w:lang w:eastAsia="es-GT"/>
              </w:rPr>
              <w:tab/>
            </w:r>
            <w:r w:rsidRPr="000D7E62">
              <w:rPr>
                <w:rStyle w:val="Hipervnculo"/>
              </w:rPr>
              <w:t>MODALIDADES DEL SERVICIO DE TELEFONÍA</w:t>
            </w:r>
            <w:r>
              <w:rPr>
                <w:webHidden/>
              </w:rPr>
              <w:tab/>
            </w:r>
            <w:r>
              <w:rPr>
                <w:webHidden/>
              </w:rPr>
              <w:fldChar w:fldCharType="begin"/>
            </w:r>
            <w:r>
              <w:rPr>
                <w:webHidden/>
              </w:rPr>
              <w:instrText xml:space="preserve"> PAGEREF _Toc111634091 \h </w:instrText>
            </w:r>
            <w:r>
              <w:rPr>
                <w:webHidden/>
              </w:rPr>
            </w:r>
            <w:r>
              <w:rPr>
                <w:webHidden/>
              </w:rPr>
              <w:fldChar w:fldCharType="separate"/>
            </w:r>
            <w:r>
              <w:rPr>
                <w:webHidden/>
              </w:rPr>
              <w:t>5</w:t>
            </w:r>
            <w:r>
              <w:rPr>
                <w:webHidden/>
              </w:rPr>
              <w:fldChar w:fldCharType="end"/>
            </w:r>
          </w:hyperlink>
        </w:p>
        <w:p w14:paraId="3458BE3A" w14:textId="3EEBF0C2"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092" w:history="1">
            <w:r w:rsidRPr="000D7E62">
              <w:rPr>
                <w:rStyle w:val="Hipervnculo"/>
                <w:rFonts w:ascii="Arial" w:hAnsi="Arial" w:cs="Arial"/>
                <w:b/>
                <w:bCs/>
                <w:noProof/>
                <w:lang w:val="es-MX"/>
              </w:rPr>
              <w:t>2.1</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SERVICIO DE TELEFONÍA FIJA</w:t>
            </w:r>
            <w:r>
              <w:rPr>
                <w:noProof/>
                <w:webHidden/>
              </w:rPr>
              <w:tab/>
            </w:r>
            <w:r>
              <w:rPr>
                <w:noProof/>
                <w:webHidden/>
              </w:rPr>
              <w:fldChar w:fldCharType="begin"/>
            </w:r>
            <w:r>
              <w:rPr>
                <w:noProof/>
                <w:webHidden/>
              </w:rPr>
              <w:instrText xml:space="preserve"> PAGEREF _Toc111634092 \h </w:instrText>
            </w:r>
            <w:r>
              <w:rPr>
                <w:noProof/>
                <w:webHidden/>
              </w:rPr>
            </w:r>
            <w:r>
              <w:rPr>
                <w:noProof/>
                <w:webHidden/>
              </w:rPr>
              <w:fldChar w:fldCharType="separate"/>
            </w:r>
            <w:r>
              <w:rPr>
                <w:noProof/>
                <w:webHidden/>
              </w:rPr>
              <w:t>5</w:t>
            </w:r>
            <w:r>
              <w:rPr>
                <w:noProof/>
                <w:webHidden/>
              </w:rPr>
              <w:fldChar w:fldCharType="end"/>
            </w:r>
          </w:hyperlink>
        </w:p>
        <w:p w14:paraId="4B868F1C" w14:textId="072669BB"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093" w:history="1">
            <w:r w:rsidRPr="000D7E62">
              <w:rPr>
                <w:rStyle w:val="Hipervnculo"/>
                <w:rFonts w:ascii="Arial" w:hAnsi="Arial" w:cs="Arial"/>
                <w:b/>
                <w:noProof/>
                <w:lang w:val="es-MX"/>
              </w:rPr>
              <w:t>2.2</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SERVICIO DE TELEFONÍA MÓVIL</w:t>
            </w:r>
            <w:r>
              <w:rPr>
                <w:noProof/>
                <w:webHidden/>
              </w:rPr>
              <w:tab/>
            </w:r>
            <w:r>
              <w:rPr>
                <w:noProof/>
                <w:webHidden/>
              </w:rPr>
              <w:fldChar w:fldCharType="begin"/>
            </w:r>
            <w:r>
              <w:rPr>
                <w:noProof/>
                <w:webHidden/>
              </w:rPr>
              <w:instrText xml:space="preserve"> PAGEREF _Toc111634093 \h </w:instrText>
            </w:r>
            <w:r>
              <w:rPr>
                <w:noProof/>
                <w:webHidden/>
              </w:rPr>
            </w:r>
            <w:r>
              <w:rPr>
                <w:noProof/>
                <w:webHidden/>
              </w:rPr>
              <w:fldChar w:fldCharType="separate"/>
            </w:r>
            <w:r>
              <w:rPr>
                <w:noProof/>
                <w:webHidden/>
              </w:rPr>
              <w:t>5</w:t>
            </w:r>
            <w:r>
              <w:rPr>
                <w:noProof/>
                <w:webHidden/>
              </w:rPr>
              <w:fldChar w:fldCharType="end"/>
            </w:r>
          </w:hyperlink>
        </w:p>
        <w:p w14:paraId="042D0F6D" w14:textId="7B171A2E" w:rsidR="00A77684" w:rsidRDefault="00A77684">
          <w:pPr>
            <w:pStyle w:val="TDC1"/>
            <w:rPr>
              <w:rFonts w:asciiTheme="minorHAnsi" w:eastAsiaTheme="minorEastAsia" w:hAnsiTheme="minorHAnsi" w:cstheme="minorBidi"/>
              <w:sz w:val="22"/>
              <w:lang w:eastAsia="es-GT"/>
            </w:rPr>
          </w:pPr>
          <w:hyperlink w:anchor="_Toc111634094" w:history="1">
            <w:r w:rsidRPr="000D7E62">
              <w:rPr>
                <w:rStyle w:val="Hipervnculo"/>
                <w:b/>
              </w:rPr>
              <w:t>CAPÍTULO III</w:t>
            </w:r>
            <w:r>
              <w:rPr>
                <w:webHidden/>
              </w:rPr>
              <w:tab/>
            </w:r>
            <w:r>
              <w:rPr>
                <w:webHidden/>
              </w:rPr>
              <w:fldChar w:fldCharType="begin"/>
            </w:r>
            <w:r>
              <w:rPr>
                <w:webHidden/>
              </w:rPr>
              <w:instrText xml:space="preserve"> PAGEREF _Toc111634094 \h </w:instrText>
            </w:r>
            <w:r>
              <w:rPr>
                <w:webHidden/>
              </w:rPr>
            </w:r>
            <w:r>
              <w:rPr>
                <w:webHidden/>
              </w:rPr>
              <w:fldChar w:fldCharType="separate"/>
            </w:r>
            <w:r>
              <w:rPr>
                <w:webHidden/>
              </w:rPr>
              <w:t>6</w:t>
            </w:r>
            <w:r>
              <w:rPr>
                <w:webHidden/>
              </w:rPr>
              <w:fldChar w:fldCharType="end"/>
            </w:r>
          </w:hyperlink>
        </w:p>
        <w:p w14:paraId="4FB56B70" w14:textId="11F8E612" w:rsidR="00A77684" w:rsidRDefault="00A77684">
          <w:pPr>
            <w:pStyle w:val="TDC1"/>
            <w:tabs>
              <w:tab w:val="left" w:pos="440"/>
            </w:tabs>
            <w:rPr>
              <w:rFonts w:asciiTheme="minorHAnsi" w:eastAsiaTheme="minorEastAsia" w:hAnsiTheme="minorHAnsi" w:cstheme="minorBidi"/>
              <w:sz w:val="22"/>
              <w:lang w:eastAsia="es-GT"/>
            </w:rPr>
          </w:pPr>
          <w:hyperlink w:anchor="_Toc111634095" w:history="1">
            <w:r w:rsidRPr="000D7E62">
              <w:rPr>
                <w:rStyle w:val="Hipervnculo"/>
                <w:b/>
              </w:rPr>
              <w:t>3.</w:t>
            </w:r>
            <w:r>
              <w:rPr>
                <w:rFonts w:asciiTheme="minorHAnsi" w:eastAsiaTheme="minorEastAsia" w:hAnsiTheme="minorHAnsi" w:cstheme="minorBidi"/>
                <w:sz w:val="22"/>
                <w:lang w:eastAsia="es-GT"/>
              </w:rPr>
              <w:tab/>
            </w:r>
            <w:r w:rsidRPr="000D7E62">
              <w:rPr>
                <w:rStyle w:val="Hipervnculo"/>
                <w:b/>
              </w:rPr>
              <w:t>ADQUISICIONES Y CANCELACIONES</w:t>
            </w:r>
            <w:r>
              <w:rPr>
                <w:webHidden/>
              </w:rPr>
              <w:tab/>
            </w:r>
            <w:r>
              <w:rPr>
                <w:webHidden/>
              </w:rPr>
              <w:fldChar w:fldCharType="begin"/>
            </w:r>
            <w:r>
              <w:rPr>
                <w:webHidden/>
              </w:rPr>
              <w:instrText xml:space="preserve"> PAGEREF _Toc111634095 \h </w:instrText>
            </w:r>
            <w:r>
              <w:rPr>
                <w:webHidden/>
              </w:rPr>
            </w:r>
            <w:r>
              <w:rPr>
                <w:webHidden/>
              </w:rPr>
              <w:fldChar w:fldCharType="separate"/>
            </w:r>
            <w:r>
              <w:rPr>
                <w:webHidden/>
              </w:rPr>
              <w:t>6</w:t>
            </w:r>
            <w:r>
              <w:rPr>
                <w:webHidden/>
              </w:rPr>
              <w:fldChar w:fldCharType="end"/>
            </w:r>
          </w:hyperlink>
        </w:p>
        <w:p w14:paraId="7DE79348" w14:textId="5577FD52"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096" w:history="1">
            <w:r w:rsidRPr="000D7E62">
              <w:rPr>
                <w:rStyle w:val="Hipervnculo"/>
                <w:rFonts w:ascii="Arial" w:hAnsi="Arial" w:cs="Arial"/>
                <w:b/>
                <w:bCs/>
                <w:noProof/>
                <w:lang w:val="es-MX"/>
              </w:rPr>
              <w:t>3.1</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ADQUISICIÓN Y CANCELACIÓN DE SERVICIOS</w:t>
            </w:r>
            <w:r>
              <w:rPr>
                <w:noProof/>
                <w:webHidden/>
              </w:rPr>
              <w:tab/>
            </w:r>
            <w:r>
              <w:rPr>
                <w:noProof/>
                <w:webHidden/>
              </w:rPr>
              <w:fldChar w:fldCharType="begin"/>
            </w:r>
            <w:r>
              <w:rPr>
                <w:noProof/>
                <w:webHidden/>
              </w:rPr>
              <w:instrText xml:space="preserve"> PAGEREF _Toc111634096 \h </w:instrText>
            </w:r>
            <w:r>
              <w:rPr>
                <w:noProof/>
                <w:webHidden/>
              </w:rPr>
            </w:r>
            <w:r>
              <w:rPr>
                <w:noProof/>
                <w:webHidden/>
              </w:rPr>
              <w:fldChar w:fldCharType="separate"/>
            </w:r>
            <w:r>
              <w:rPr>
                <w:noProof/>
                <w:webHidden/>
              </w:rPr>
              <w:t>6</w:t>
            </w:r>
            <w:r>
              <w:rPr>
                <w:noProof/>
                <w:webHidden/>
              </w:rPr>
              <w:fldChar w:fldCharType="end"/>
            </w:r>
          </w:hyperlink>
        </w:p>
        <w:p w14:paraId="380A2B11" w14:textId="04F65172"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097" w:history="1">
            <w:r w:rsidRPr="000D7E62">
              <w:rPr>
                <w:rStyle w:val="Hipervnculo"/>
                <w:rFonts w:ascii="Arial" w:hAnsi="Arial" w:cs="Arial"/>
                <w:b/>
                <w:noProof/>
                <w:lang w:val="es-MX"/>
              </w:rPr>
              <w:t>3.2</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ADQUISICIÓN DE EQUIPOS DE TELEFONÍA</w:t>
            </w:r>
            <w:r>
              <w:rPr>
                <w:noProof/>
                <w:webHidden/>
              </w:rPr>
              <w:tab/>
            </w:r>
            <w:r>
              <w:rPr>
                <w:noProof/>
                <w:webHidden/>
              </w:rPr>
              <w:fldChar w:fldCharType="begin"/>
            </w:r>
            <w:r>
              <w:rPr>
                <w:noProof/>
                <w:webHidden/>
              </w:rPr>
              <w:instrText xml:space="preserve"> PAGEREF _Toc111634097 \h </w:instrText>
            </w:r>
            <w:r>
              <w:rPr>
                <w:noProof/>
                <w:webHidden/>
              </w:rPr>
            </w:r>
            <w:r>
              <w:rPr>
                <w:noProof/>
                <w:webHidden/>
              </w:rPr>
              <w:fldChar w:fldCharType="separate"/>
            </w:r>
            <w:r>
              <w:rPr>
                <w:noProof/>
                <w:webHidden/>
              </w:rPr>
              <w:t>6</w:t>
            </w:r>
            <w:r>
              <w:rPr>
                <w:noProof/>
                <w:webHidden/>
              </w:rPr>
              <w:fldChar w:fldCharType="end"/>
            </w:r>
          </w:hyperlink>
        </w:p>
        <w:p w14:paraId="7922F307" w14:textId="2B83B44C" w:rsidR="00A77684" w:rsidRDefault="00A77684">
          <w:pPr>
            <w:pStyle w:val="TDC1"/>
            <w:rPr>
              <w:rFonts w:asciiTheme="minorHAnsi" w:eastAsiaTheme="minorEastAsia" w:hAnsiTheme="minorHAnsi" w:cstheme="minorBidi"/>
              <w:sz w:val="22"/>
              <w:lang w:eastAsia="es-GT"/>
            </w:rPr>
          </w:pPr>
          <w:hyperlink w:anchor="_Toc111634098" w:history="1">
            <w:r w:rsidRPr="000D7E62">
              <w:rPr>
                <w:rStyle w:val="Hipervnculo"/>
                <w:b/>
              </w:rPr>
              <w:t>CAPÍTULO IV</w:t>
            </w:r>
            <w:r>
              <w:rPr>
                <w:webHidden/>
              </w:rPr>
              <w:tab/>
            </w:r>
            <w:r>
              <w:rPr>
                <w:webHidden/>
              </w:rPr>
              <w:fldChar w:fldCharType="begin"/>
            </w:r>
            <w:r>
              <w:rPr>
                <w:webHidden/>
              </w:rPr>
              <w:instrText xml:space="preserve"> PAGEREF _Toc111634098 \h </w:instrText>
            </w:r>
            <w:r>
              <w:rPr>
                <w:webHidden/>
              </w:rPr>
            </w:r>
            <w:r>
              <w:rPr>
                <w:webHidden/>
              </w:rPr>
              <w:fldChar w:fldCharType="separate"/>
            </w:r>
            <w:r>
              <w:rPr>
                <w:webHidden/>
              </w:rPr>
              <w:t>7</w:t>
            </w:r>
            <w:r>
              <w:rPr>
                <w:webHidden/>
              </w:rPr>
              <w:fldChar w:fldCharType="end"/>
            </w:r>
          </w:hyperlink>
        </w:p>
        <w:p w14:paraId="4CD25B2A" w14:textId="39404125" w:rsidR="00A77684" w:rsidRDefault="00A77684">
          <w:pPr>
            <w:pStyle w:val="TDC1"/>
            <w:tabs>
              <w:tab w:val="left" w:pos="440"/>
            </w:tabs>
            <w:rPr>
              <w:rFonts w:asciiTheme="minorHAnsi" w:eastAsiaTheme="minorEastAsia" w:hAnsiTheme="minorHAnsi" w:cstheme="minorBidi"/>
              <w:sz w:val="22"/>
              <w:lang w:eastAsia="es-GT"/>
            </w:rPr>
          </w:pPr>
          <w:hyperlink w:anchor="_Toc111634099" w:history="1">
            <w:r w:rsidRPr="000D7E62">
              <w:rPr>
                <w:rStyle w:val="Hipervnculo"/>
                <w:b/>
              </w:rPr>
              <w:t>4.</w:t>
            </w:r>
            <w:r>
              <w:rPr>
                <w:rFonts w:asciiTheme="minorHAnsi" w:eastAsiaTheme="minorEastAsia" w:hAnsiTheme="minorHAnsi" w:cstheme="minorBidi"/>
                <w:sz w:val="22"/>
                <w:lang w:eastAsia="es-GT"/>
              </w:rPr>
              <w:tab/>
            </w:r>
            <w:r w:rsidRPr="000D7E62">
              <w:rPr>
                <w:rStyle w:val="Hipervnculo"/>
                <w:b/>
              </w:rPr>
              <w:t>LLAMADAS TELEFÓNICAS</w:t>
            </w:r>
            <w:r>
              <w:rPr>
                <w:webHidden/>
              </w:rPr>
              <w:tab/>
            </w:r>
            <w:r>
              <w:rPr>
                <w:webHidden/>
              </w:rPr>
              <w:fldChar w:fldCharType="begin"/>
            </w:r>
            <w:r>
              <w:rPr>
                <w:webHidden/>
              </w:rPr>
              <w:instrText xml:space="preserve"> PAGEREF _Toc111634099 \h </w:instrText>
            </w:r>
            <w:r>
              <w:rPr>
                <w:webHidden/>
              </w:rPr>
            </w:r>
            <w:r>
              <w:rPr>
                <w:webHidden/>
              </w:rPr>
              <w:fldChar w:fldCharType="separate"/>
            </w:r>
            <w:r>
              <w:rPr>
                <w:webHidden/>
              </w:rPr>
              <w:t>7</w:t>
            </w:r>
            <w:r>
              <w:rPr>
                <w:webHidden/>
              </w:rPr>
              <w:fldChar w:fldCharType="end"/>
            </w:r>
          </w:hyperlink>
        </w:p>
        <w:p w14:paraId="3D002B68" w14:textId="41763BA1"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00" w:history="1">
            <w:r w:rsidRPr="000D7E62">
              <w:rPr>
                <w:rStyle w:val="Hipervnculo"/>
                <w:rFonts w:ascii="Arial" w:hAnsi="Arial" w:cs="Arial"/>
                <w:b/>
                <w:bCs/>
                <w:noProof/>
                <w:lang w:val="es-MX"/>
              </w:rPr>
              <w:t>4.1</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LLAMADA LOCALES</w:t>
            </w:r>
            <w:r>
              <w:rPr>
                <w:noProof/>
                <w:webHidden/>
              </w:rPr>
              <w:tab/>
            </w:r>
            <w:r>
              <w:rPr>
                <w:noProof/>
                <w:webHidden/>
              </w:rPr>
              <w:fldChar w:fldCharType="begin"/>
            </w:r>
            <w:r>
              <w:rPr>
                <w:noProof/>
                <w:webHidden/>
              </w:rPr>
              <w:instrText xml:space="preserve"> PAGEREF _Toc111634100 \h </w:instrText>
            </w:r>
            <w:r>
              <w:rPr>
                <w:noProof/>
                <w:webHidden/>
              </w:rPr>
            </w:r>
            <w:r>
              <w:rPr>
                <w:noProof/>
                <w:webHidden/>
              </w:rPr>
              <w:fldChar w:fldCharType="separate"/>
            </w:r>
            <w:r>
              <w:rPr>
                <w:noProof/>
                <w:webHidden/>
              </w:rPr>
              <w:t>7</w:t>
            </w:r>
            <w:r>
              <w:rPr>
                <w:noProof/>
                <w:webHidden/>
              </w:rPr>
              <w:fldChar w:fldCharType="end"/>
            </w:r>
          </w:hyperlink>
        </w:p>
        <w:p w14:paraId="4A8E03C1" w14:textId="3B80CA5E"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01" w:history="1">
            <w:r w:rsidRPr="000D7E62">
              <w:rPr>
                <w:rStyle w:val="Hipervnculo"/>
                <w:rFonts w:ascii="Arial" w:hAnsi="Arial" w:cs="Arial"/>
                <w:b/>
                <w:noProof/>
                <w:lang w:val="es-MX"/>
              </w:rPr>
              <w:t>4.2</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LLAMADA INTERNACIONALES</w:t>
            </w:r>
            <w:r>
              <w:rPr>
                <w:noProof/>
                <w:webHidden/>
              </w:rPr>
              <w:tab/>
            </w:r>
            <w:r>
              <w:rPr>
                <w:noProof/>
                <w:webHidden/>
              </w:rPr>
              <w:fldChar w:fldCharType="begin"/>
            </w:r>
            <w:r>
              <w:rPr>
                <w:noProof/>
                <w:webHidden/>
              </w:rPr>
              <w:instrText xml:space="preserve"> PAGEREF _Toc111634101 \h </w:instrText>
            </w:r>
            <w:r>
              <w:rPr>
                <w:noProof/>
                <w:webHidden/>
              </w:rPr>
            </w:r>
            <w:r>
              <w:rPr>
                <w:noProof/>
                <w:webHidden/>
              </w:rPr>
              <w:fldChar w:fldCharType="separate"/>
            </w:r>
            <w:r>
              <w:rPr>
                <w:noProof/>
                <w:webHidden/>
              </w:rPr>
              <w:t>7</w:t>
            </w:r>
            <w:r>
              <w:rPr>
                <w:noProof/>
                <w:webHidden/>
              </w:rPr>
              <w:fldChar w:fldCharType="end"/>
            </w:r>
          </w:hyperlink>
        </w:p>
        <w:p w14:paraId="4532EE30" w14:textId="7B39FCC9" w:rsidR="00A77684" w:rsidRDefault="00A77684">
          <w:pPr>
            <w:pStyle w:val="TDC1"/>
            <w:rPr>
              <w:rFonts w:asciiTheme="minorHAnsi" w:eastAsiaTheme="minorEastAsia" w:hAnsiTheme="minorHAnsi" w:cstheme="minorBidi"/>
              <w:sz w:val="22"/>
              <w:lang w:eastAsia="es-GT"/>
            </w:rPr>
          </w:pPr>
          <w:hyperlink w:anchor="_Toc111634102" w:history="1">
            <w:r w:rsidRPr="000D7E62">
              <w:rPr>
                <w:rStyle w:val="Hipervnculo"/>
                <w:b/>
              </w:rPr>
              <w:t>CAPÍTULO V</w:t>
            </w:r>
            <w:r>
              <w:rPr>
                <w:webHidden/>
              </w:rPr>
              <w:tab/>
            </w:r>
            <w:r>
              <w:rPr>
                <w:webHidden/>
              </w:rPr>
              <w:fldChar w:fldCharType="begin"/>
            </w:r>
            <w:r>
              <w:rPr>
                <w:webHidden/>
              </w:rPr>
              <w:instrText xml:space="preserve"> PAGEREF _Toc111634102 \h </w:instrText>
            </w:r>
            <w:r>
              <w:rPr>
                <w:webHidden/>
              </w:rPr>
            </w:r>
            <w:r>
              <w:rPr>
                <w:webHidden/>
              </w:rPr>
              <w:fldChar w:fldCharType="separate"/>
            </w:r>
            <w:r>
              <w:rPr>
                <w:webHidden/>
              </w:rPr>
              <w:t>8</w:t>
            </w:r>
            <w:r>
              <w:rPr>
                <w:webHidden/>
              </w:rPr>
              <w:fldChar w:fldCharType="end"/>
            </w:r>
          </w:hyperlink>
        </w:p>
        <w:p w14:paraId="4DE87091" w14:textId="6A4B1272" w:rsidR="00A77684" w:rsidRDefault="00A77684">
          <w:pPr>
            <w:pStyle w:val="TDC1"/>
            <w:tabs>
              <w:tab w:val="left" w:pos="440"/>
            </w:tabs>
            <w:rPr>
              <w:rFonts w:asciiTheme="minorHAnsi" w:eastAsiaTheme="minorEastAsia" w:hAnsiTheme="minorHAnsi" w:cstheme="minorBidi"/>
              <w:sz w:val="22"/>
              <w:lang w:eastAsia="es-GT"/>
            </w:rPr>
          </w:pPr>
          <w:hyperlink w:anchor="_Toc111634103" w:history="1">
            <w:r w:rsidRPr="000D7E62">
              <w:rPr>
                <w:rStyle w:val="Hipervnculo"/>
                <w:b/>
              </w:rPr>
              <w:t>5.</w:t>
            </w:r>
            <w:r>
              <w:rPr>
                <w:rFonts w:asciiTheme="minorHAnsi" w:eastAsiaTheme="minorEastAsia" w:hAnsiTheme="minorHAnsi" w:cstheme="minorBidi"/>
                <w:sz w:val="22"/>
                <w:lang w:eastAsia="es-GT"/>
              </w:rPr>
              <w:tab/>
            </w:r>
            <w:r w:rsidRPr="000D7E62">
              <w:rPr>
                <w:rStyle w:val="Hipervnculo"/>
                <w:b/>
              </w:rPr>
              <w:t>CONTROLES INTERNOS</w:t>
            </w:r>
            <w:r>
              <w:rPr>
                <w:webHidden/>
              </w:rPr>
              <w:tab/>
            </w:r>
            <w:r>
              <w:rPr>
                <w:webHidden/>
              </w:rPr>
              <w:fldChar w:fldCharType="begin"/>
            </w:r>
            <w:r>
              <w:rPr>
                <w:webHidden/>
              </w:rPr>
              <w:instrText xml:space="preserve"> PAGEREF _Toc111634103 \h </w:instrText>
            </w:r>
            <w:r>
              <w:rPr>
                <w:webHidden/>
              </w:rPr>
            </w:r>
            <w:r>
              <w:rPr>
                <w:webHidden/>
              </w:rPr>
              <w:fldChar w:fldCharType="separate"/>
            </w:r>
            <w:r>
              <w:rPr>
                <w:webHidden/>
              </w:rPr>
              <w:t>8</w:t>
            </w:r>
            <w:r>
              <w:rPr>
                <w:webHidden/>
              </w:rPr>
              <w:fldChar w:fldCharType="end"/>
            </w:r>
          </w:hyperlink>
        </w:p>
        <w:p w14:paraId="69334F4D" w14:textId="49945C14"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04" w:history="1">
            <w:r w:rsidRPr="000D7E62">
              <w:rPr>
                <w:rStyle w:val="Hipervnculo"/>
                <w:rFonts w:ascii="Arial" w:hAnsi="Arial" w:cs="Arial"/>
                <w:b/>
                <w:bCs/>
                <w:noProof/>
                <w:lang w:val="es-MX"/>
              </w:rPr>
              <w:t>5.1</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CÓDIGO PERSONAL DE ACCESO</w:t>
            </w:r>
            <w:r>
              <w:rPr>
                <w:noProof/>
                <w:webHidden/>
              </w:rPr>
              <w:tab/>
            </w:r>
            <w:r>
              <w:rPr>
                <w:noProof/>
                <w:webHidden/>
              </w:rPr>
              <w:fldChar w:fldCharType="begin"/>
            </w:r>
            <w:r>
              <w:rPr>
                <w:noProof/>
                <w:webHidden/>
              </w:rPr>
              <w:instrText xml:space="preserve"> PAGEREF _Toc111634104 \h </w:instrText>
            </w:r>
            <w:r>
              <w:rPr>
                <w:noProof/>
                <w:webHidden/>
              </w:rPr>
            </w:r>
            <w:r>
              <w:rPr>
                <w:noProof/>
                <w:webHidden/>
              </w:rPr>
              <w:fldChar w:fldCharType="separate"/>
            </w:r>
            <w:r>
              <w:rPr>
                <w:noProof/>
                <w:webHidden/>
              </w:rPr>
              <w:t>8</w:t>
            </w:r>
            <w:r>
              <w:rPr>
                <w:noProof/>
                <w:webHidden/>
              </w:rPr>
              <w:fldChar w:fldCharType="end"/>
            </w:r>
          </w:hyperlink>
        </w:p>
        <w:p w14:paraId="70763B00" w14:textId="2DB2AFD0"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05" w:history="1">
            <w:r w:rsidRPr="000D7E62">
              <w:rPr>
                <w:rStyle w:val="Hipervnculo"/>
                <w:rFonts w:ascii="Arial" w:hAnsi="Arial" w:cs="Arial"/>
                <w:b/>
                <w:noProof/>
                <w:lang w:val="es-MX"/>
              </w:rPr>
              <w:t>5.2</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REPORTE MENSUAL DEL USO DEL TELEFÓNO</w:t>
            </w:r>
            <w:r>
              <w:rPr>
                <w:noProof/>
                <w:webHidden/>
              </w:rPr>
              <w:tab/>
            </w:r>
            <w:r>
              <w:rPr>
                <w:noProof/>
                <w:webHidden/>
              </w:rPr>
              <w:fldChar w:fldCharType="begin"/>
            </w:r>
            <w:r>
              <w:rPr>
                <w:noProof/>
                <w:webHidden/>
              </w:rPr>
              <w:instrText xml:space="preserve"> PAGEREF _Toc111634105 \h </w:instrText>
            </w:r>
            <w:r>
              <w:rPr>
                <w:noProof/>
                <w:webHidden/>
              </w:rPr>
            </w:r>
            <w:r>
              <w:rPr>
                <w:noProof/>
                <w:webHidden/>
              </w:rPr>
              <w:fldChar w:fldCharType="separate"/>
            </w:r>
            <w:r>
              <w:rPr>
                <w:noProof/>
                <w:webHidden/>
              </w:rPr>
              <w:t>8</w:t>
            </w:r>
            <w:r>
              <w:rPr>
                <w:noProof/>
                <w:webHidden/>
              </w:rPr>
              <w:fldChar w:fldCharType="end"/>
            </w:r>
          </w:hyperlink>
        </w:p>
        <w:p w14:paraId="02C25CC6" w14:textId="00DDF635"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06" w:history="1">
            <w:r w:rsidRPr="000D7E62">
              <w:rPr>
                <w:rStyle w:val="Hipervnculo"/>
                <w:rFonts w:ascii="Arial" w:hAnsi="Arial" w:cs="Arial"/>
                <w:b/>
                <w:bCs/>
                <w:noProof/>
                <w:lang w:val="es-MX"/>
              </w:rPr>
              <w:t>5.3</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MONITOREO DEL USO DE TELÉFONO</w:t>
            </w:r>
            <w:r>
              <w:rPr>
                <w:noProof/>
                <w:webHidden/>
              </w:rPr>
              <w:tab/>
            </w:r>
            <w:r>
              <w:rPr>
                <w:noProof/>
                <w:webHidden/>
              </w:rPr>
              <w:fldChar w:fldCharType="begin"/>
            </w:r>
            <w:r>
              <w:rPr>
                <w:noProof/>
                <w:webHidden/>
              </w:rPr>
              <w:instrText xml:space="preserve"> PAGEREF _Toc111634106 \h </w:instrText>
            </w:r>
            <w:r>
              <w:rPr>
                <w:noProof/>
                <w:webHidden/>
              </w:rPr>
            </w:r>
            <w:r>
              <w:rPr>
                <w:noProof/>
                <w:webHidden/>
              </w:rPr>
              <w:fldChar w:fldCharType="separate"/>
            </w:r>
            <w:r>
              <w:rPr>
                <w:noProof/>
                <w:webHidden/>
              </w:rPr>
              <w:t>8</w:t>
            </w:r>
            <w:r>
              <w:rPr>
                <w:noProof/>
                <w:webHidden/>
              </w:rPr>
              <w:fldChar w:fldCharType="end"/>
            </w:r>
          </w:hyperlink>
        </w:p>
        <w:p w14:paraId="756DCF73" w14:textId="4B6A3C03"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07" w:history="1">
            <w:r w:rsidRPr="000D7E62">
              <w:rPr>
                <w:rStyle w:val="Hipervnculo"/>
                <w:rFonts w:ascii="Arial" w:hAnsi="Arial" w:cs="Arial"/>
                <w:b/>
                <w:noProof/>
                <w:lang w:val="es-MX"/>
              </w:rPr>
              <w:t>5.4</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TARJETAS DE RESPONSABILIDAD</w:t>
            </w:r>
            <w:r>
              <w:rPr>
                <w:noProof/>
                <w:webHidden/>
              </w:rPr>
              <w:tab/>
            </w:r>
            <w:r>
              <w:rPr>
                <w:noProof/>
                <w:webHidden/>
              </w:rPr>
              <w:fldChar w:fldCharType="begin"/>
            </w:r>
            <w:r>
              <w:rPr>
                <w:noProof/>
                <w:webHidden/>
              </w:rPr>
              <w:instrText xml:space="preserve"> PAGEREF _Toc111634107 \h </w:instrText>
            </w:r>
            <w:r>
              <w:rPr>
                <w:noProof/>
                <w:webHidden/>
              </w:rPr>
            </w:r>
            <w:r>
              <w:rPr>
                <w:noProof/>
                <w:webHidden/>
              </w:rPr>
              <w:fldChar w:fldCharType="separate"/>
            </w:r>
            <w:r>
              <w:rPr>
                <w:noProof/>
                <w:webHidden/>
              </w:rPr>
              <w:t>8</w:t>
            </w:r>
            <w:r>
              <w:rPr>
                <w:noProof/>
                <w:webHidden/>
              </w:rPr>
              <w:fldChar w:fldCharType="end"/>
            </w:r>
          </w:hyperlink>
        </w:p>
        <w:p w14:paraId="10BC5F7A" w14:textId="43F1BFC3" w:rsidR="00A77684" w:rsidRDefault="00A77684">
          <w:pPr>
            <w:pStyle w:val="TDC1"/>
            <w:rPr>
              <w:rFonts w:asciiTheme="minorHAnsi" w:eastAsiaTheme="minorEastAsia" w:hAnsiTheme="minorHAnsi" w:cstheme="minorBidi"/>
              <w:sz w:val="22"/>
              <w:lang w:eastAsia="es-GT"/>
            </w:rPr>
          </w:pPr>
          <w:hyperlink w:anchor="_Toc111634108" w:history="1">
            <w:r w:rsidRPr="000D7E62">
              <w:rPr>
                <w:rStyle w:val="Hipervnculo"/>
                <w:b/>
              </w:rPr>
              <w:t>CAPÍTULO VI</w:t>
            </w:r>
            <w:r>
              <w:rPr>
                <w:webHidden/>
              </w:rPr>
              <w:tab/>
            </w:r>
            <w:r>
              <w:rPr>
                <w:webHidden/>
              </w:rPr>
              <w:fldChar w:fldCharType="begin"/>
            </w:r>
            <w:r>
              <w:rPr>
                <w:webHidden/>
              </w:rPr>
              <w:instrText xml:space="preserve"> PAGEREF _Toc111634108 \h </w:instrText>
            </w:r>
            <w:r>
              <w:rPr>
                <w:webHidden/>
              </w:rPr>
            </w:r>
            <w:r>
              <w:rPr>
                <w:webHidden/>
              </w:rPr>
              <w:fldChar w:fldCharType="separate"/>
            </w:r>
            <w:r>
              <w:rPr>
                <w:webHidden/>
              </w:rPr>
              <w:t>9</w:t>
            </w:r>
            <w:r>
              <w:rPr>
                <w:webHidden/>
              </w:rPr>
              <w:fldChar w:fldCharType="end"/>
            </w:r>
          </w:hyperlink>
        </w:p>
        <w:p w14:paraId="25A776B5" w14:textId="16546701" w:rsidR="00A77684" w:rsidRDefault="00A77684">
          <w:pPr>
            <w:pStyle w:val="TDC1"/>
            <w:tabs>
              <w:tab w:val="left" w:pos="440"/>
            </w:tabs>
            <w:rPr>
              <w:rFonts w:asciiTheme="minorHAnsi" w:eastAsiaTheme="minorEastAsia" w:hAnsiTheme="minorHAnsi" w:cstheme="minorBidi"/>
              <w:sz w:val="22"/>
              <w:lang w:eastAsia="es-GT"/>
            </w:rPr>
          </w:pPr>
          <w:hyperlink w:anchor="_Toc111634109" w:history="1">
            <w:r w:rsidRPr="000D7E62">
              <w:rPr>
                <w:rStyle w:val="Hipervnculo"/>
                <w:b/>
              </w:rPr>
              <w:t>6.</w:t>
            </w:r>
            <w:r>
              <w:rPr>
                <w:rFonts w:asciiTheme="minorHAnsi" w:eastAsiaTheme="minorEastAsia" w:hAnsiTheme="minorHAnsi" w:cstheme="minorBidi"/>
                <w:sz w:val="22"/>
                <w:lang w:eastAsia="es-GT"/>
              </w:rPr>
              <w:tab/>
            </w:r>
            <w:r w:rsidRPr="000D7E62">
              <w:rPr>
                <w:rStyle w:val="Hipervnculo"/>
                <w:b/>
              </w:rPr>
              <w:t>DISTRIBUCIÓN Y ASIGNACIÓN</w:t>
            </w:r>
            <w:r>
              <w:rPr>
                <w:webHidden/>
              </w:rPr>
              <w:tab/>
            </w:r>
            <w:r>
              <w:rPr>
                <w:webHidden/>
              </w:rPr>
              <w:fldChar w:fldCharType="begin"/>
            </w:r>
            <w:r>
              <w:rPr>
                <w:webHidden/>
              </w:rPr>
              <w:instrText xml:space="preserve"> PAGEREF _Toc111634109 \h </w:instrText>
            </w:r>
            <w:r>
              <w:rPr>
                <w:webHidden/>
              </w:rPr>
            </w:r>
            <w:r>
              <w:rPr>
                <w:webHidden/>
              </w:rPr>
              <w:fldChar w:fldCharType="separate"/>
            </w:r>
            <w:r>
              <w:rPr>
                <w:webHidden/>
              </w:rPr>
              <w:t>9</w:t>
            </w:r>
            <w:r>
              <w:rPr>
                <w:webHidden/>
              </w:rPr>
              <w:fldChar w:fldCharType="end"/>
            </w:r>
          </w:hyperlink>
        </w:p>
        <w:p w14:paraId="2481B7C0" w14:textId="1698F7C1"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10" w:history="1">
            <w:r w:rsidRPr="000D7E62">
              <w:rPr>
                <w:rStyle w:val="Hipervnculo"/>
                <w:rFonts w:ascii="Arial" w:hAnsi="Arial" w:cs="Arial"/>
                <w:b/>
                <w:bCs/>
                <w:noProof/>
                <w:lang w:val="es-MX"/>
              </w:rPr>
              <w:t>6.1</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DISTRIBUCIÓN Y EXTESIONES TELEFÓNICAS INTERNAS</w:t>
            </w:r>
            <w:r>
              <w:rPr>
                <w:noProof/>
                <w:webHidden/>
              </w:rPr>
              <w:tab/>
            </w:r>
            <w:r>
              <w:rPr>
                <w:noProof/>
                <w:webHidden/>
              </w:rPr>
              <w:fldChar w:fldCharType="begin"/>
            </w:r>
            <w:r>
              <w:rPr>
                <w:noProof/>
                <w:webHidden/>
              </w:rPr>
              <w:instrText xml:space="preserve"> PAGEREF _Toc111634110 \h </w:instrText>
            </w:r>
            <w:r>
              <w:rPr>
                <w:noProof/>
                <w:webHidden/>
              </w:rPr>
            </w:r>
            <w:r>
              <w:rPr>
                <w:noProof/>
                <w:webHidden/>
              </w:rPr>
              <w:fldChar w:fldCharType="separate"/>
            </w:r>
            <w:r>
              <w:rPr>
                <w:noProof/>
                <w:webHidden/>
              </w:rPr>
              <w:t>9</w:t>
            </w:r>
            <w:r>
              <w:rPr>
                <w:noProof/>
                <w:webHidden/>
              </w:rPr>
              <w:fldChar w:fldCharType="end"/>
            </w:r>
          </w:hyperlink>
        </w:p>
        <w:p w14:paraId="1F730ADB" w14:textId="3EFD7365"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11" w:history="1">
            <w:r w:rsidRPr="000D7E62">
              <w:rPr>
                <w:rStyle w:val="Hipervnculo"/>
                <w:rFonts w:ascii="Arial" w:hAnsi="Arial" w:cs="Arial"/>
                <w:b/>
                <w:noProof/>
                <w:lang w:val="es-MX"/>
              </w:rPr>
              <w:t>6.2</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ASIGNACIÓN DE TELEFÓNOS FIJOS</w:t>
            </w:r>
            <w:r>
              <w:rPr>
                <w:noProof/>
                <w:webHidden/>
              </w:rPr>
              <w:tab/>
            </w:r>
            <w:r>
              <w:rPr>
                <w:noProof/>
                <w:webHidden/>
              </w:rPr>
              <w:fldChar w:fldCharType="begin"/>
            </w:r>
            <w:r>
              <w:rPr>
                <w:noProof/>
                <w:webHidden/>
              </w:rPr>
              <w:instrText xml:space="preserve"> PAGEREF _Toc111634111 \h </w:instrText>
            </w:r>
            <w:r>
              <w:rPr>
                <w:noProof/>
                <w:webHidden/>
              </w:rPr>
            </w:r>
            <w:r>
              <w:rPr>
                <w:noProof/>
                <w:webHidden/>
              </w:rPr>
              <w:fldChar w:fldCharType="separate"/>
            </w:r>
            <w:r>
              <w:rPr>
                <w:noProof/>
                <w:webHidden/>
              </w:rPr>
              <w:t>9</w:t>
            </w:r>
            <w:r>
              <w:rPr>
                <w:noProof/>
                <w:webHidden/>
              </w:rPr>
              <w:fldChar w:fldCharType="end"/>
            </w:r>
          </w:hyperlink>
        </w:p>
        <w:p w14:paraId="1B743FB0" w14:textId="29ADFDFB"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12" w:history="1">
            <w:r w:rsidRPr="000D7E62">
              <w:rPr>
                <w:rStyle w:val="Hipervnculo"/>
                <w:rFonts w:ascii="Arial" w:hAnsi="Arial" w:cs="Arial"/>
                <w:b/>
                <w:bCs/>
                <w:noProof/>
                <w:lang w:val="es-MX"/>
              </w:rPr>
              <w:t>6.3</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ASIGNACIÓN DE LÍNEAS MÓVILES</w:t>
            </w:r>
            <w:r>
              <w:rPr>
                <w:noProof/>
                <w:webHidden/>
              </w:rPr>
              <w:tab/>
            </w:r>
            <w:r>
              <w:rPr>
                <w:noProof/>
                <w:webHidden/>
              </w:rPr>
              <w:fldChar w:fldCharType="begin"/>
            </w:r>
            <w:r>
              <w:rPr>
                <w:noProof/>
                <w:webHidden/>
              </w:rPr>
              <w:instrText xml:space="preserve"> PAGEREF _Toc111634112 \h </w:instrText>
            </w:r>
            <w:r>
              <w:rPr>
                <w:noProof/>
                <w:webHidden/>
              </w:rPr>
            </w:r>
            <w:r>
              <w:rPr>
                <w:noProof/>
                <w:webHidden/>
              </w:rPr>
              <w:fldChar w:fldCharType="separate"/>
            </w:r>
            <w:r>
              <w:rPr>
                <w:noProof/>
                <w:webHidden/>
              </w:rPr>
              <w:t>10</w:t>
            </w:r>
            <w:r>
              <w:rPr>
                <w:noProof/>
                <w:webHidden/>
              </w:rPr>
              <w:fldChar w:fldCharType="end"/>
            </w:r>
          </w:hyperlink>
        </w:p>
        <w:p w14:paraId="55BC0B64" w14:textId="51A6C819" w:rsidR="00A77684" w:rsidRDefault="00A77684">
          <w:pPr>
            <w:pStyle w:val="TDC1"/>
            <w:rPr>
              <w:rFonts w:asciiTheme="minorHAnsi" w:eastAsiaTheme="minorEastAsia" w:hAnsiTheme="minorHAnsi" w:cstheme="minorBidi"/>
              <w:sz w:val="22"/>
              <w:lang w:eastAsia="es-GT"/>
            </w:rPr>
          </w:pPr>
          <w:hyperlink w:anchor="_Toc111634113" w:history="1">
            <w:r w:rsidRPr="000D7E62">
              <w:rPr>
                <w:rStyle w:val="Hipervnculo"/>
                <w:b/>
              </w:rPr>
              <w:t>CAPÍTULO VII</w:t>
            </w:r>
            <w:r>
              <w:rPr>
                <w:webHidden/>
              </w:rPr>
              <w:tab/>
            </w:r>
            <w:r>
              <w:rPr>
                <w:webHidden/>
              </w:rPr>
              <w:fldChar w:fldCharType="begin"/>
            </w:r>
            <w:r>
              <w:rPr>
                <w:webHidden/>
              </w:rPr>
              <w:instrText xml:space="preserve"> PAGEREF _Toc111634113 \h </w:instrText>
            </w:r>
            <w:r>
              <w:rPr>
                <w:webHidden/>
              </w:rPr>
            </w:r>
            <w:r>
              <w:rPr>
                <w:webHidden/>
              </w:rPr>
              <w:fldChar w:fldCharType="separate"/>
            </w:r>
            <w:r>
              <w:rPr>
                <w:webHidden/>
              </w:rPr>
              <w:t>10</w:t>
            </w:r>
            <w:r>
              <w:rPr>
                <w:webHidden/>
              </w:rPr>
              <w:fldChar w:fldCharType="end"/>
            </w:r>
          </w:hyperlink>
        </w:p>
        <w:p w14:paraId="2A0DEDF8" w14:textId="39A43BA4" w:rsidR="00A77684" w:rsidRDefault="00A77684">
          <w:pPr>
            <w:pStyle w:val="TDC1"/>
            <w:tabs>
              <w:tab w:val="left" w:pos="440"/>
            </w:tabs>
            <w:rPr>
              <w:rFonts w:asciiTheme="minorHAnsi" w:eastAsiaTheme="minorEastAsia" w:hAnsiTheme="minorHAnsi" w:cstheme="minorBidi"/>
              <w:sz w:val="22"/>
              <w:lang w:eastAsia="es-GT"/>
            </w:rPr>
          </w:pPr>
          <w:hyperlink w:anchor="_Toc111634114" w:history="1">
            <w:r w:rsidRPr="000D7E62">
              <w:rPr>
                <w:rStyle w:val="Hipervnculo"/>
                <w:b/>
              </w:rPr>
              <w:t>7.</w:t>
            </w:r>
            <w:r>
              <w:rPr>
                <w:rFonts w:asciiTheme="minorHAnsi" w:eastAsiaTheme="minorEastAsia" w:hAnsiTheme="minorHAnsi" w:cstheme="minorBidi"/>
                <w:sz w:val="22"/>
                <w:lang w:eastAsia="es-GT"/>
              </w:rPr>
              <w:tab/>
            </w:r>
            <w:r w:rsidRPr="000D7E62">
              <w:rPr>
                <w:rStyle w:val="Hipervnculo"/>
                <w:b/>
              </w:rPr>
              <w:t>PÉRDIDA, ROBO Y DAÑO DE TELÉFONO</w:t>
            </w:r>
            <w:r>
              <w:rPr>
                <w:webHidden/>
              </w:rPr>
              <w:tab/>
            </w:r>
            <w:r>
              <w:rPr>
                <w:webHidden/>
              </w:rPr>
              <w:fldChar w:fldCharType="begin"/>
            </w:r>
            <w:r>
              <w:rPr>
                <w:webHidden/>
              </w:rPr>
              <w:instrText xml:space="preserve"> PAGEREF _Toc111634114 \h </w:instrText>
            </w:r>
            <w:r>
              <w:rPr>
                <w:webHidden/>
              </w:rPr>
            </w:r>
            <w:r>
              <w:rPr>
                <w:webHidden/>
              </w:rPr>
              <w:fldChar w:fldCharType="separate"/>
            </w:r>
            <w:r>
              <w:rPr>
                <w:webHidden/>
              </w:rPr>
              <w:t>10</w:t>
            </w:r>
            <w:r>
              <w:rPr>
                <w:webHidden/>
              </w:rPr>
              <w:fldChar w:fldCharType="end"/>
            </w:r>
          </w:hyperlink>
        </w:p>
        <w:p w14:paraId="736F197C" w14:textId="17E9CEA4"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15" w:history="1">
            <w:r w:rsidRPr="000D7E62">
              <w:rPr>
                <w:rStyle w:val="Hipervnculo"/>
                <w:rFonts w:ascii="Arial" w:hAnsi="Arial" w:cs="Arial"/>
                <w:b/>
                <w:noProof/>
                <w:lang w:val="es-MX"/>
              </w:rPr>
              <w:t>7.1</w:t>
            </w:r>
            <w:r>
              <w:rPr>
                <w:rFonts w:asciiTheme="minorHAnsi" w:eastAsiaTheme="minorEastAsia" w:hAnsiTheme="minorHAnsi" w:cstheme="minorBidi"/>
                <w:noProof/>
                <w:lang w:val="es-GT" w:eastAsia="es-GT"/>
              </w:rPr>
              <w:tab/>
            </w:r>
            <w:r w:rsidRPr="000D7E62">
              <w:rPr>
                <w:rStyle w:val="Hipervnculo"/>
                <w:rFonts w:ascii="Arial" w:hAnsi="Arial" w:cs="Arial"/>
                <w:b/>
                <w:noProof/>
                <w:lang w:val="es-MX"/>
              </w:rPr>
              <w:t>PROCEDIMIENTO EN CASO DE PERDIDA O ROBO</w:t>
            </w:r>
            <w:r>
              <w:rPr>
                <w:noProof/>
                <w:webHidden/>
              </w:rPr>
              <w:tab/>
            </w:r>
            <w:r>
              <w:rPr>
                <w:noProof/>
                <w:webHidden/>
              </w:rPr>
              <w:fldChar w:fldCharType="begin"/>
            </w:r>
            <w:r>
              <w:rPr>
                <w:noProof/>
                <w:webHidden/>
              </w:rPr>
              <w:instrText xml:space="preserve"> PAGEREF _Toc111634115 \h </w:instrText>
            </w:r>
            <w:r>
              <w:rPr>
                <w:noProof/>
                <w:webHidden/>
              </w:rPr>
            </w:r>
            <w:r>
              <w:rPr>
                <w:noProof/>
                <w:webHidden/>
              </w:rPr>
              <w:fldChar w:fldCharType="separate"/>
            </w:r>
            <w:r>
              <w:rPr>
                <w:noProof/>
                <w:webHidden/>
              </w:rPr>
              <w:t>10</w:t>
            </w:r>
            <w:r>
              <w:rPr>
                <w:noProof/>
                <w:webHidden/>
              </w:rPr>
              <w:fldChar w:fldCharType="end"/>
            </w:r>
          </w:hyperlink>
        </w:p>
        <w:p w14:paraId="08319473" w14:textId="5728B195" w:rsidR="00A77684" w:rsidRDefault="00A77684">
          <w:pPr>
            <w:pStyle w:val="TDC2"/>
            <w:tabs>
              <w:tab w:val="left" w:pos="880"/>
              <w:tab w:val="right" w:leader="dot" w:pos="9062"/>
            </w:tabs>
            <w:rPr>
              <w:rFonts w:asciiTheme="minorHAnsi" w:eastAsiaTheme="minorEastAsia" w:hAnsiTheme="minorHAnsi" w:cstheme="minorBidi"/>
              <w:noProof/>
              <w:lang w:val="es-GT" w:eastAsia="es-GT"/>
            </w:rPr>
          </w:pPr>
          <w:hyperlink w:anchor="_Toc111634116" w:history="1">
            <w:r w:rsidRPr="000D7E62">
              <w:rPr>
                <w:rStyle w:val="Hipervnculo"/>
                <w:rFonts w:ascii="Arial" w:hAnsi="Arial" w:cs="Arial"/>
                <w:b/>
                <w:bCs/>
                <w:noProof/>
                <w:lang w:val="es-MX"/>
              </w:rPr>
              <w:t>7.2</w:t>
            </w:r>
            <w:r>
              <w:rPr>
                <w:rFonts w:asciiTheme="minorHAnsi" w:eastAsiaTheme="minorEastAsia" w:hAnsiTheme="minorHAnsi" w:cstheme="minorBidi"/>
                <w:noProof/>
                <w:lang w:val="es-GT" w:eastAsia="es-GT"/>
              </w:rPr>
              <w:tab/>
            </w:r>
            <w:r w:rsidRPr="000D7E62">
              <w:rPr>
                <w:rStyle w:val="Hipervnculo"/>
                <w:rFonts w:ascii="Arial" w:hAnsi="Arial" w:cs="Arial"/>
                <w:b/>
                <w:bCs/>
                <w:noProof/>
                <w:lang w:val="es-MX"/>
              </w:rPr>
              <w:t>DAÑO A LOS TELÉFONOS</w:t>
            </w:r>
            <w:r>
              <w:rPr>
                <w:noProof/>
                <w:webHidden/>
              </w:rPr>
              <w:tab/>
            </w:r>
            <w:r>
              <w:rPr>
                <w:noProof/>
                <w:webHidden/>
              </w:rPr>
              <w:fldChar w:fldCharType="begin"/>
            </w:r>
            <w:r>
              <w:rPr>
                <w:noProof/>
                <w:webHidden/>
              </w:rPr>
              <w:instrText xml:space="preserve"> PAGEREF _Toc111634116 \h </w:instrText>
            </w:r>
            <w:r>
              <w:rPr>
                <w:noProof/>
                <w:webHidden/>
              </w:rPr>
            </w:r>
            <w:r>
              <w:rPr>
                <w:noProof/>
                <w:webHidden/>
              </w:rPr>
              <w:fldChar w:fldCharType="separate"/>
            </w:r>
            <w:r>
              <w:rPr>
                <w:noProof/>
                <w:webHidden/>
              </w:rPr>
              <w:t>11</w:t>
            </w:r>
            <w:r>
              <w:rPr>
                <w:noProof/>
                <w:webHidden/>
              </w:rPr>
              <w:fldChar w:fldCharType="end"/>
            </w:r>
          </w:hyperlink>
        </w:p>
        <w:p w14:paraId="7118B08E" w14:textId="391422AB" w:rsidR="00A77684" w:rsidRDefault="00A77684">
          <w:pPr>
            <w:pStyle w:val="TDC1"/>
            <w:rPr>
              <w:rFonts w:asciiTheme="minorHAnsi" w:eastAsiaTheme="minorEastAsia" w:hAnsiTheme="minorHAnsi" w:cstheme="minorBidi"/>
              <w:sz w:val="22"/>
              <w:lang w:eastAsia="es-GT"/>
            </w:rPr>
          </w:pPr>
          <w:hyperlink w:anchor="_Toc111634117" w:history="1">
            <w:r w:rsidRPr="000D7E62">
              <w:rPr>
                <w:rStyle w:val="Hipervnculo"/>
                <w:b/>
              </w:rPr>
              <w:t>CAPÍTULO VIII</w:t>
            </w:r>
            <w:r>
              <w:rPr>
                <w:webHidden/>
              </w:rPr>
              <w:tab/>
            </w:r>
            <w:r>
              <w:rPr>
                <w:webHidden/>
              </w:rPr>
              <w:fldChar w:fldCharType="begin"/>
            </w:r>
            <w:r>
              <w:rPr>
                <w:webHidden/>
              </w:rPr>
              <w:instrText xml:space="preserve"> PAGEREF _Toc111634117 \h </w:instrText>
            </w:r>
            <w:r>
              <w:rPr>
                <w:webHidden/>
              </w:rPr>
            </w:r>
            <w:r>
              <w:rPr>
                <w:webHidden/>
              </w:rPr>
              <w:fldChar w:fldCharType="separate"/>
            </w:r>
            <w:r>
              <w:rPr>
                <w:webHidden/>
              </w:rPr>
              <w:t>11</w:t>
            </w:r>
            <w:r>
              <w:rPr>
                <w:webHidden/>
              </w:rPr>
              <w:fldChar w:fldCharType="end"/>
            </w:r>
          </w:hyperlink>
        </w:p>
        <w:p w14:paraId="5B3A1AF1" w14:textId="089088A4" w:rsidR="00A77684" w:rsidRDefault="00A77684">
          <w:pPr>
            <w:pStyle w:val="TDC1"/>
            <w:tabs>
              <w:tab w:val="left" w:pos="440"/>
            </w:tabs>
            <w:rPr>
              <w:rFonts w:asciiTheme="minorHAnsi" w:eastAsiaTheme="minorEastAsia" w:hAnsiTheme="minorHAnsi" w:cstheme="minorBidi"/>
              <w:sz w:val="22"/>
              <w:lang w:eastAsia="es-GT"/>
            </w:rPr>
          </w:pPr>
          <w:hyperlink w:anchor="_Toc111634118" w:history="1">
            <w:r w:rsidRPr="000D7E62">
              <w:rPr>
                <w:rStyle w:val="Hipervnculo"/>
                <w:b/>
              </w:rPr>
              <w:t>8.</w:t>
            </w:r>
            <w:r>
              <w:rPr>
                <w:rFonts w:asciiTheme="minorHAnsi" w:eastAsiaTheme="minorEastAsia" w:hAnsiTheme="minorHAnsi" w:cstheme="minorBidi"/>
                <w:sz w:val="22"/>
                <w:lang w:eastAsia="es-GT"/>
              </w:rPr>
              <w:tab/>
            </w:r>
            <w:r w:rsidRPr="000D7E62">
              <w:rPr>
                <w:rStyle w:val="Hipervnculo"/>
                <w:b/>
              </w:rPr>
              <w:t>PROHIBICIONES</w:t>
            </w:r>
            <w:r>
              <w:rPr>
                <w:webHidden/>
              </w:rPr>
              <w:tab/>
            </w:r>
            <w:r>
              <w:rPr>
                <w:webHidden/>
              </w:rPr>
              <w:fldChar w:fldCharType="begin"/>
            </w:r>
            <w:r>
              <w:rPr>
                <w:webHidden/>
              </w:rPr>
              <w:instrText xml:space="preserve"> PAGEREF _Toc111634118 \h </w:instrText>
            </w:r>
            <w:r>
              <w:rPr>
                <w:webHidden/>
              </w:rPr>
            </w:r>
            <w:r>
              <w:rPr>
                <w:webHidden/>
              </w:rPr>
              <w:fldChar w:fldCharType="separate"/>
            </w:r>
            <w:r>
              <w:rPr>
                <w:webHidden/>
              </w:rPr>
              <w:t>11</w:t>
            </w:r>
            <w:r>
              <w:rPr>
                <w:webHidden/>
              </w:rPr>
              <w:fldChar w:fldCharType="end"/>
            </w:r>
          </w:hyperlink>
        </w:p>
        <w:p w14:paraId="5F2863FE" w14:textId="33F0EC52" w:rsidR="00A77684" w:rsidRDefault="00A77684">
          <w:pPr>
            <w:pStyle w:val="TDC1"/>
            <w:rPr>
              <w:rFonts w:asciiTheme="minorHAnsi" w:eastAsiaTheme="minorEastAsia" w:hAnsiTheme="minorHAnsi" w:cstheme="minorBidi"/>
              <w:sz w:val="22"/>
              <w:lang w:eastAsia="es-GT"/>
            </w:rPr>
          </w:pPr>
          <w:hyperlink w:anchor="_Toc111634119" w:history="1">
            <w:r w:rsidRPr="000D7E62">
              <w:rPr>
                <w:rStyle w:val="Hipervnculo"/>
                <w:b/>
              </w:rPr>
              <w:t>CAPÍTULO IX</w:t>
            </w:r>
            <w:r>
              <w:rPr>
                <w:webHidden/>
              </w:rPr>
              <w:tab/>
            </w:r>
            <w:r>
              <w:rPr>
                <w:webHidden/>
              </w:rPr>
              <w:fldChar w:fldCharType="begin"/>
            </w:r>
            <w:r>
              <w:rPr>
                <w:webHidden/>
              </w:rPr>
              <w:instrText xml:space="preserve"> PAGEREF _Toc111634119 \h </w:instrText>
            </w:r>
            <w:r>
              <w:rPr>
                <w:webHidden/>
              </w:rPr>
            </w:r>
            <w:r>
              <w:rPr>
                <w:webHidden/>
              </w:rPr>
              <w:fldChar w:fldCharType="separate"/>
            </w:r>
            <w:r>
              <w:rPr>
                <w:webHidden/>
              </w:rPr>
              <w:t>12</w:t>
            </w:r>
            <w:r>
              <w:rPr>
                <w:webHidden/>
              </w:rPr>
              <w:fldChar w:fldCharType="end"/>
            </w:r>
          </w:hyperlink>
        </w:p>
        <w:p w14:paraId="2B90FC50" w14:textId="0371B2E0" w:rsidR="00A77684" w:rsidRDefault="00A77684">
          <w:pPr>
            <w:pStyle w:val="TDC1"/>
            <w:tabs>
              <w:tab w:val="left" w:pos="440"/>
            </w:tabs>
            <w:rPr>
              <w:rFonts w:asciiTheme="minorHAnsi" w:eastAsiaTheme="minorEastAsia" w:hAnsiTheme="minorHAnsi" w:cstheme="minorBidi"/>
              <w:sz w:val="22"/>
              <w:lang w:eastAsia="es-GT"/>
            </w:rPr>
          </w:pPr>
          <w:hyperlink w:anchor="_Toc111634120" w:history="1">
            <w:r w:rsidRPr="000D7E62">
              <w:rPr>
                <w:rStyle w:val="Hipervnculo"/>
                <w:b/>
              </w:rPr>
              <w:t>9.</w:t>
            </w:r>
            <w:r>
              <w:rPr>
                <w:rFonts w:asciiTheme="minorHAnsi" w:eastAsiaTheme="minorEastAsia" w:hAnsiTheme="minorHAnsi" w:cstheme="minorBidi"/>
                <w:sz w:val="22"/>
                <w:lang w:eastAsia="es-GT"/>
              </w:rPr>
              <w:tab/>
            </w:r>
            <w:r w:rsidRPr="000D7E62">
              <w:rPr>
                <w:rStyle w:val="Hipervnculo"/>
                <w:b/>
              </w:rPr>
              <w:t>SANCIONES</w:t>
            </w:r>
            <w:r>
              <w:rPr>
                <w:webHidden/>
              </w:rPr>
              <w:tab/>
            </w:r>
            <w:r>
              <w:rPr>
                <w:webHidden/>
              </w:rPr>
              <w:fldChar w:fldCharType="begin"/>
            </w:r>
            <w:r>
              <w:rPr>
                <w:webHidden/>
              </w:rPr>
              <w:instrText xml:space="preserve"> PAGEREF _Toc111634120 \h </w:instrText>
            </w:r>
            <w:r>
              <w:rPr>
                <w:webHidden/>
              </w:rPr>
            </w:r>
            <w:r>
              <w:rPr>
                <w:webHidden/>
              </w:rPr>
              <w:fldChar w:fldCharType="separate"/>
            </w:r>
            <w:r>
              <w:rPr>
                <w:webHidden/>
              </w:rPr>
              <w:t>12</w:t>
            </w:r>
            <w:r>
              <w:rPr>
                <w:webHidden/>
              </w:rPr>
              <w:fldChar w:fldCharType="end"/>
            </w:r>
          </w:hyperlink>
        </w:p>
        <w:p w14:paraId="48383997" w14:textId="742C5842" w:rsidR="00012D4A" w:rsidRDefault="00012D4A">
          <w:r w:rsidRPr="00D81939">
            <w:rPr>
              <w:rFonts w:ascii="Arial" w:hAnsi="Arial" w:cs="Arial"/>
              <w:b/>
              <w:bCs/>
            </w:rPr>
            <w:fldChar w:fldCharType="end"/>
          </w:r>
        </w:p>
      </w:sdtContent>
    </w:sdt>
    <w:p w14:paraId="6B779D3B" w14:textId="77777777" w:rsidR="00DD29CC" w:rsidRDefault="00DD29CC" w:rsidP="00AB284A">
      <w:pPr>
        <w:tabs>
          <w:tab w:val="left" w:pos="2208"/>
        </w:tabs>
        <w:jc w:val="both"/>
        <w:rPr>
          <w:rFonts w:ascii="Arial" w:hAnsi="Arial" w:cs="Arial"/>
          <w:sz w:val="24"/>
          <w:szCs w:val="24"/>
        </w:rPr>
      </w:pPr>
    </w:p>
    <w:p w14:paraId="6B779D3C" w14:textId="77777777" w:rsidR="00A23C23" w:rsidRDefault="00A23C23" w:rsidP="00AB284A">
      <w:pPr>
        <w:tabs>
          <w:tab w:val="left" w:pos="2208"/>
        </w:tabs>
        <w:jc w:val="both"/>
        <w:rPr>
          <w:rFonts w:ascii="Arial" w:hAnsi="Arial" w:cs="Arial"/>
          <w:sz w:val="24"/>
          <w:szCs w:val="24"/>
        </w:rPr>
      </w:pPr>
    </w:p>
    <w:p w14:paraId="6B779D3D" w14:textId="77777777" w:rsidR="00DD29CC" w:rsidRDefault="00DD29CC" w:rsidP="00AB284A">
      <w:pPr>
        <w:tabs>
          <w:tab w:val="left" w:pos="2208"/>
        </w:tabs>
        <w:jc w:val="both"/>
        <w:rPr>
          <w:rFonts w:ascii="Arial" w:hAnsi="Arial" w:cs="Arial"/>
          <w:sz w:val="24"/>
          <w:szCs w:val="24"/>
        </w:rPr>
      </w:pPr>
    </w:p>
    <w:p w14:paraId="6B779D3E" w14:textId="77777777" w:rsidR="00DD29CC" w:rsidRDefault="00DD29CC" w:rsidP="00AB284A">
      <w:pPr>
        <w:tabs>
          <w:tab w:val="left" w:pos="2208"/>
        </w:tabs>
        <w:jc w:val="both"/>
        <w:rPr>
          <w:rFonts w:ascii="Arial" w:hAnsi="Arial" w:cs="Arial"/>
          <w:sz w:val="24"/>
          <w:szCs w:val="24"/>
        </w:rPr>
      </w:pPr>
    </w:p>
    <w:p w14:paraId="6B779D3F" w14:textId="77777777" w:rsidR="00DD29CC" w:rsidRDefault="00DD29CC" w:rsidP="00AB284A">
      <w:pPr>
        <w:tabs>
          <w:tab w:val="left" w:pos="2208"/>
        </w:tabs>
        <w:jc w:val="both"/>
        <w:rPr>
          <w:rFonts w:ascii="Arial" w:hAnsi="Arial" w:cs="Arial"/>
          <w:sz w:val="24"/>
          <w:szCs w:val="24"/>
        </w:rPr>
      </w:pPr>
    </w:p>
    <w:p w14:paraId="6B779D40" w14:textId="77777777" w:rsidR="00DD29CC" w:rsidRDefault="00DD29CC" w:rsidP="00AB284A">
      <w:pPr>
        <w:tabs>
          <w:tab w:val="left" w:pos="2208"/>
        </w:tabs>
        <w:jc w:val="both"/>
        <w:rPr>
          <w:rFonts w:ascii="Arial" w:hAnsi="Arial" w:cs="Arial"/>
          <w:sz w:val="24"/>
          <w:szCs w:val="24"/>
        </w:rPr>
      </w:pPr>
    </w:p>
    <w:p w14:paraId="6B779D41" w14:textId="77777777" w:rsidR="00DD29CC" w:rsidRDefault="00DD29CC" w:rsidP="00AB284A">
      <w:pPr>
        <w:tabs>
          <w:tab w:val="left" w:pos="2208"/>
        </w:tabs>
        <w:jc w:val="both"/>
        <w:rPr>
          <w:rFonts w:ascii="Arial" w:hAnsi="Arial" w:cs="Arial"/>
          <w:sz w:val="24"/>
          <w:szCs w:val="24"/>
        </w:rPr>
      </w:pPr>
    </w:p>
    <w:p w14:paraId="6B779D42" w14:textId="77777777" w:rsidR="00DD29CC" w:rsidRDefault="00DD29CC" w:rsidP="00AB284A">
      <w:pPr>
        <w:tabs>
          <w:tab w:val="left" w:pos="2208"/>
        </w:tabs>
        <w:jc w:val="both"/>
        <w:rPr>
          <w:rFonts w:ascii="Arial" w:hAnsi="Arial" w:cs="Arial"/>
          <w:sz w:val="24"/>
          <w:szCs w:val="24"/>
        </w:rPr>
      </w:pPr>
    </w:p>
    <w:p w14:paraId="6B779D43" w14:textId="77777777" w:rsidR="00DD29CC" w:rsidRDefault="00DD29CC" w:rsidP="00AB284A">
      <w:pPr>
        <w:tabs>
          <w:tab w:val="left" w:pos="2208"/>
        </w:tabs>
        <w:jc w:val="both"/>
        <w:rPr>
          <w:rFonts w:ascii="Arial" w:hAnsi="Arial" w:cs="Arial"/>
          <w:sz w:val="24"/>
          <w:szCs w:val="24"/>
        </w:rPr>
      </w:pPr>
    </w:p>
    <w:p w14:paraId="6B779D44" w14:textId="77777777" w:rsidR="00DD29CC" w:rsidRDefault="00DD29CC" w:rsidP="00AB284A">
      <w:pPr>
        <w:tabs>
          <w:tab w:val="left" w:pos="2208"/>
        </w:tabs>
        <w:jc w:val="both"/>
        <w:rPr>
          <w:rFonts w:ascii="Arial" w:hAnsi="Arial" w:cs="Arial"/>
          <w:sz w:val="24"/>
          <w:szCs w:val="24"/>
        </w:rPr>
      </w:pPr>
    </w:p>
    <w:p w14:paraId="6B779D45" w14:textId="77777777" w:rsidR="00DD29CC" w:rsidRDefault="00DD29CC" w:rsidP="00AB284A">
      <w:pPr>
        <w:tabs>
          <w:tab w:val="left" w:pos="2208"/>
        </w:tabs>
        <w:jc w:val="both"/>
        <w:rPr>
          <w:rFonts w:ascii="Arial" w:hAnsi="Arial" w:cs="Arial"/>
          <w:sz w:val="24"/>
          <w:szCs w:val="24"/>
        </w:rPr>
      </w:pPr>
    </w:p>
    <w:p w14:paraId="6B779D47" w14:textId="77777777" w:rsidR="00DD29CC" w:rsidRPr="00A76DC4" w:rsidRDefault="00DD29CC" w:rsidP="00A76DC4">
      <w:pPr>
        <w:pStyle w:val="Ttulo1"/>
        <w:jc w:val="center"/>
        <w:rPr>
          <w:rFonts w:ascii="Arial Black" w:hAnsi="Arial Black"/>
          <w:color w:val="auto"/>
          <w:lang w:val="es-GT"/>
        </w:rPr>
      </w:pPr>
      <w:bookmarkStart w:id="0" w:name="_Toc111634085"/>
      <w:r w:rsidRPr="00A76DC4">
        <w:rPr>
          <w:rFonts w:ascii="Arial Black" w:hAnsi="Arial Black"/>
          <w:color w:val="auto"/>
          <w:lang w:val="es-GT"/>
        </w:rPr>
        <w:lastRenderedPageBreak/>
        <w:t>CAPITULO I</w:t>
      </w:r>
      <w:bookmarkEnd w:id="0"/>
    </w:p>
    <w:p w14:paraId="6B779D48" w14:textId="52B8C9AD" w:rsidR="00A76DC4" w:rsidRPr="00A76DC4" w:rsidRDefault="00C7628E" w:rsidP="00C7628E">
      <w:pPr>
        <w:pStyle w:val="Ttulo1"/>
        <w:numPr>
          <w:ilvl w:val="0"/>
          <w:numId w:val="17"/>
        </w:numPr>
        <w:ind w:left="284"/>
        <w:rPr>
          <w:rFonts w:ascii="Arial Black" w:hAnsi="Arial Black"/>
          <w:color w:val="auto"/>
          <w:sz w:val="28"/>
          <w:szCs w:val="24"/>
        </w:rPr>
      </w:pPr>
      <w:bookmarkStart w:id="1" w:name="_Toc111634086"/>
      <w:r>
        <w:rPr>
          <w:rFonts w:ascii="Arial Black" w:hAnsi="Arial Black"/>
          <w:color w:val="auto"/>
          <w:sz w:val="28"/>
          <w:szCs w:val="24"/>
        </w:rPr>
        <w:t>NORMATIVA GENERAL</w:t>
      </w:r>
      <w:bookmarkEnd w:id="1"/>
    </w:p>
    <w:p w14:paraId="6B779D49" w14:textId="77777777" w:rsidR="00A76DC4" w:rsidRPr="00A76DC4" w:rsidRDefault="00A76DC4" w:rsidP="00A76DC4">
      <w:pPr>
        <w:tabs>
          <w:tab w:val="left" w:pos="2208"/>
        </w:tabs>
        <w:jc w:val="both"/>
        <w:rPr>
          <w:rFonts w:ascii="Arial" w:hAnsi="Arial" w:cs="Arial"/>
          <w:b/>
          <w:sz w:val="24"/>
          <w:szCs w:val="24"/>
        </w:rPr>
      </w:pPr>
    </w:p>
    <w:p w14:paraId="65E6D100" w14:textId="50796080" w:rsidR="00C7628E" w:rsidRPr="00C7628E" w:rsidRDefault="00091405"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2" w:name="_Toc111634087"/>
      <w:r w:rsidRPr="00C7628E">
        <w:rPr>
          <w:rStyle w:val="Ttulo2Car"/>
          <w:rFonts w:ascii="Arial" w:hAnsi="Arial" w:cs="Arial"/>
          <w:b/>
          <w:color w:val="auto"/>
          <w:lang w:val="es-MX"/>
        </w:rPr>
        <w:t>ÁMBITO DE APLICACIÓN</w:t>
      </w:r>
      <w:bookmarkEnd w:id="2"/>
    </w:p>
    <w:p w14:paraId="406B0A53" w14:textId="7352336C" w:rsidR="00091405" w:rsidRDefault="00091405" w:rsidP="004B58AE">
      <w:pPr>
        <w:tabs>
          <w:tab w:val="left" w:pos="2208"/>
        </w:tabs>
        <w:spacing w:line="360" w:lineRule="auto"/>
        <w:ind w:left="360"/>
        <w:jc w:val="both"/>
        <w:rPr>
          <w:rFonts w:ascii="Arial" w:eastAsiaTheme="majorEastAsia" w:hAnsi="Arial" w:cs="Arial"/>
          <w:sz w:val="26"/>
          <w:szCs w:val="26"/>
          <w:lang w:val="es-MX"/>
        </w:rPr>
      </w:pPr>
      <w:r>
        <w:rPr>
          <w:rFonts w:ascii="Arial" w:eastAsiaTheme="majorEastAsia" w:hAnsi="Arial" w:cs="Arial"/>
          <w:sz w:val="26"/>
          <w:szCs w:val="26"/>
          <w:lang w:val="es-MX"/>
        </w:rPr>
        <w:t>Las presentes disposiciones aplican a la asignación y uso de la telefonía fija y móvil en la Secretaría Privada de la Presidencia.</w:t>
      </w:r>
    </w:p>
    <w:p w14:paraId="6B779D4A" w14:textId="74B80458" w:rsidR="00B44100" w:rsidRDefault="00B44100" w:rsidP="004B58AE">
      <w:pPr>
        <w:tabs>
          <w:tab w:val="left" w:pos="2208"/>
        </w:tabs>
        <w:spacing w:line="360" w:lineRule="auto"/>
        <w:ind w:left="360"/>
        <w:jc w:val="both"/>
        <w:rPr>
          <w:rFonts w:ascii="Arial" w:eastAsiaTheme="majorEastAsia" w:hAnsi="Arial" w:cs="Arial"/>
          <w:sz w:val="26"/>
          <w:szCs w:val="26"/>
          <w:lang w:val="es-MX"/>
        </w:rPr>
      </w:pPr>
      <w:r w:rsidRPr="00C7628E">
        <w:rPr>
          <w:rFonts w:ascii="Arial" w:eastAsiaTheme="majorEastAsia" w:hAnsi="Arial" w:cs="Arial"/>
          <w:sz w:val="26"/>
          <w:szCs w:val="26"/>
          <w:lang w:val="es-MX"/>
        </w:rPr>
        <w:t xml:space="preserve">Las disposiciones </w:t>
      </w:r>
      <w:r w:rsidR="00091405">
        <w:rPr>
          <w:rFonts w:ascii="Arial" w:eastAsiaTheme="majorEastAsia" w:hAnsi="Arial" w:cs="Arial"/>
          <w:sz w:val="26"/>
          <w:szCs w:val="26"/>
          <w:lang w:val="es-MX"/>
        </w:rPr>
        <w:t>son de observancia y aplicación general, por lo que deberán ser comunicadas a todos los servidores públicos y personal que presta sus servicios técnicos y profesionales, que hacen uso del servicio telefónico.</w:t>
      </w:r>
    </w:p>
    <w:p w14:paraId="528B9D80" w14:textId="50F7CE4E" w:rsidR="00091405" w:rsidRPr="00633234" w:rsidRDefault="00091405"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3" w:name="_Toc111634088"/>
      <w:r w:rsidRPr="00633234">
        <w:rPr>
          <w:rStyle w:val="Ttulo2Car"/>
          <w:rFonts w:ascii="Arial" w:hAnsi="Arial" w:cs="Arial"/>
          <w:b/>
          <w:bCs/>
          <w:color w:val="auto"/>
          <w:lang w:val="es-MX"/>
        </w:rPr>
        <w:t>OBJETIVO GENERAL</w:t>
      </w:r>
      <w:bookmarkEnd w:id="3"/>
    </w:p>
    <w:p w14:paraId="68960E4C" w14:textId="5AE360E6" w:rsidR="00091405" w:rsidRDefault="00091405" w:rsidP="004B58AE">
      <w:pPr>
        <w:tabs>
          <w:tab w:val="left" w:pos="2208"/>
        </w:tabs>
        <w:spacing w:line="360" w:lineRule="auto"/>
        <w:ind w:left="360"/>
        <w:jc w:val="both"/>
        <w:rPr>
          <w:rFonts w:ascii="Arial" w:eastAsiaTheme="majorEastAsia" w:hAnsi="Arial" w:cs="Arial"/>
          <w:bCs/>
          <w:sz w:val="26"/>
          <w:szCs w:val="26"/>
          <w:lang w:val="es-MX"/>
        </w:rPr>
      </w:pPr>
      <w:r w:rsidRPr="00091405">
        <w:rPr>
          <w:rFonts w:ascii="Arial" w:eastAsiaTheme="majorEastAsia" w:hAnsi="Arial" w:cs="Arial"/>
          <w:bCs/>
          <w:sz w:val="26"/>
          <w:szCs w:val="26"/>
          <w:lang w:val="es-MX"/>
        </w:rPr>
        <w:t>Regular la asignación, administración, uso y control de la telefonía fija y móvil de la Secretaría Privada de la Presidencia</w:t>
      </w:r>
      <w:r>
        <w:rPr>
          <w:rFonts w:ascii="Arial" w:eastAsiaTheme="majorEastAsia" w:hAnsi="Arial" w:cs="Arial"/>
          <w:bCs/>
          <w:sz w:val="26"/>
          <w:szCs w:val="26"/>
          <w:lang w:val="es-MX"/>
        </w:rPr>
        <w:t>.</w:t>
      </w:r>
    </w:p>
    <w:p w14:paraId="6009433A" w14:textId="6823AAD4" w:rsidR="00091405" w:rsidRDefault="00091405" w:rsidP="004B58AE">
      <w:pPr>
        <w:tabs>
          <w:tab w:val="left" w:pos="2208"/>
        </w:tabs>
        <w:spacing w:line="360" w:lineRule="auto"/>
        <w:ind w:left="360"/>
        <w:jc w:val="both"/>
        <w:rPr>
          <w:rFonts w:ascii="Arial" w:eastAsiaTheme="majorEastAsia" w:hAnsi="Arial" w:cs="Arial"/>
          <w:bCs/>
          <w:sz w:val="26"/>
          <w:szCs w:val="26"/>
          <w:lang w:val="es-MX"/>
        </w:rPr>
      </w:pPr>
    </w:p>
    <w:p w14:paraId="3B5D7EFA" w14:textId="3C5F673C" w:rsidR="00091405" w:rsidRPr="00633234" w:rsidRDefault="00091405"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4" w:name="_Toc111634089"/>
      <w:r w:rsidRPr="00633234">
        <w:rPr>
          <w:rStyle w:val="Ttulo2Car"/>
          <w:rFonts w:ascii="Arial" w:hAnsi="Arial" w:cs="Arial"/>
          <w:b/>
          <w:color w:val="auto"/>
          <w:lang w:val="es-MX"/>
        </w:rPr>
        <w:t>PROPÓSITO DEL SERVICIO TELEFÓNICO</w:t>
      </w:r>
      <w:bookmarkEnd w:id="4"/>
    </w:p>
    <w:p w14:paraId="7E8E83B3" w14:textId="7871E970" w:rsidR="00091405" w:rsidRPr="00091405" w:rsidRDefault="00091405"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Proveer de una herramienta que permita la comunicación eficiente y eficaz a fin de cumplir con los objetivos y las funciones propias de la Secretaría Privada de la Presidencia.</w:t>
      </w:r>
    </w:p>
    <w:p w14:paraId="6B779D4B" w14:textId="651D7D99" w:rsidR="00B44100" w:rsidRDefault="00B44100" w:rsidP="00B44100">
      <w:pPr>
        <w:tabs>
          <w:tab w:val="left" w:pos="2208"/>
        </w:tabs>
        <w:jc w:val="both"/>
        <w:rPr>
          <w:rFonts w:ascii="Arial" w:eastAsiaTheme="majorEastAsia" w:hAnsi="Arial" w:cs="Arial"/>
          <w:b/>
          <w:sz w:val="26"/>
          <w:szCs w:val="26"/>
          <w:lang w:val="es-MX"/>
        </w:rPr>
      </w:pPr>
    </w:p>
    <w:p w14:paraId="37684913" w14:textId="0721A06C" w:rsidR="00653C8E" w:rsidRDefault="00653C8E" w:rsidP="00B44100">
      <w:pPr>
        <w:tabs>
          <w:tab w:val="left" w:pos="2208"/>
        </w:tabs>
        <w:jc w:val="both"/>
        <w:rPr>
          <w:rFonts w:ascii="Arial" w:eastAsiaTheme="majorEastAsia" w:hAnsi="Arial" w:cs="Arial"/>
          <w:b/>
          <w:sz w:val="26"/>
          <w:szCs w:val="26"/>
          <w:lang w:val="es-MX"/>
        </w:rPr>
      </w:pPr>
    </w:p>
    <w:p w14:paraId="6C70F250" w14:textId="4039CCC6" w:rsidR="007C4A8B" w:rsidRDefault="00A76DC4" w:rsidP="007C4A8B">
      <w:pPr>
        <w:pStyle w:val="Ttulo1"/>
        <w:jc w:val="center"/>
        <w:rPr>
          <w:rFonts w:ascii="Arial Black" w:hAnsi="Arial Black"/>
          <w:color w:val="auto"/>
        </w:rPr>
      </w:pPr>
      <w:bookmarkStart w:id="5" w:name="_Toc111634090"/>
      <w:r w:rsidRPr="00A76DC4">
        <w:rPr>
          <w:rFonts w:ascii="Arial Black" w:hAnsi="Arial Black"/>
          <w:color w:val="auto"/>
        </w:rPr>
        <w:lastRenderedPageBreak/>
        <w:t>CAPÍTULO II</w:t>
      </w:r>
      <w:bookmarkEnd w:id="5"/>
    </w:p>
    <w:p w14:paraId="04719077" w14:textId="77777777" w:rsidR="00653C8E" w:rsidRPr="00653C8E" w:rsidRDefault="00653C8E" w:rsidP="00653C8E"/>
    <w:p w14:paraId="6B779D59" w14:textId="1F46A78E" w:rsidR="00A76DC4" w:rsidRDefault="007C4A8B" w:rsidP="001C631B">
      <w:pPr>
        <w:pStyle w:val="Ttulo1"/>
        <w:numPr>
          <w:ilvl w:val="0"/>
          <w:numId w:val="17"/>
        </w:numPr>
        <w:ind w:left="284"/>
        <w:rPr>
          <w:rFonts w:ascii="Arial Black" w:hAnsi="Arial Black"/>
          <w:color w:val="auto"/>
          <w:sz w:val="28"/>
          <w:szCs w:val="24"/>
        </w:rPr>
      </w:pPr>
      <w:bookmarkStart w:id="6" w:name="_Toc111634091"/>
      <w:r w:rsidRPr="001C631B">
        <w:rPr>
          <w:rFonts w:ascii="Arial Black" w:hAnsi="Arial Black"/>
          <w:color w:val="auto"/>
          <w:sz w:val="28"/>
          <w:szCs w:val="24"/>
        </w:rPr>
        <w:t>MODALIDADES DEL SERVICIO DE TELEFONÍA</w:t>
      </w:r>
      <w:bookmarkEnd w:id="6"/>
    </w:p>
    <w:p w14:paraId="7496B545" w14:textId="77777777" w:rsidR="001C631B" w:rsidRPr="001C631B" w:rsidRDefault="001C631B" w:rsidP="001C631B"/>
    <w:p w14:paraId="186CA154" w14:textId="77777777" w:rsidR="007C4A8B" w:rsidRPr="00633234" w:rsidRDefault="007C4A8B"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7" w:name="_Toc111634092"/>
      <w:r w:rsidRPr="00633234">
        <w:rPr>
          <w:rStyle w:val="Ttulo2Car"/>
          <w:rFonts w:ascii="Arial" w:hAnsi="Arial" w:cs="Arial"/>
          <w:b/>
          <w:bCs/>
          <w:color w:val="auto"/>
          <w:lang w:val="es-MX"/>
        </w:rPr>
        <w:t>SERVICIO DE TELEFONÍA FIJA</w:t>
      </w:r>
      <w:bookmarkEnd w:id="7"/>
    </w:p>
    <w:p w14:paraId="462EEB2B" w14:textId="41D061BB" w:rsidR="007C4A8B" w:rsidRDefault="007C4A8B" w:rsidP="004B58AE">
      <w:pPr>
        <w:spacing w:line="360" w:lineRule="auto"/>
        <w:ind w:left="360"/>
        <w:jc w:val="both"/>
        <w:rPr>
          <w:rFonts w:ascii="Arial" w:eastAsiaTheme="majorEastAsia" w:hAnsi="Arial" w:cs="Arial"/>
          <w:bCs/>
          <w:sz w:val="26"/>
          <w:szCs w:val="26"/>
          <w:lang w:val="es-MX"/>
        </w:rPr>
      </w:pPr>
      <w:r w:rsidRPr="001C631B">
        <w:rPr>
          <w:rFonts w:ascii="Arial" w:eastAsiaTheme="majorEastAsia" w:hAnsi="Arial" w:cs="Arial"/>
          <w:bCs/>
          <w:sz w:val="26"/>
          <w:szCs w:val="26"/>
          <w:lang w:val="es-MX"/>
        </w:rPr>
        <w:t>Consiste en el servicio que permite al usuario realizar y/o recibir llamada por medio de aparatos telefónicos fijos con acceso local, nacional o internacional a través de la infraestructura telefónica de la Secretaría Privada de la Presidencia.</w:t>
      </w:r>
    </w:p>
    <w:p w14:paraId="7242192C" w14:textId="77777777" w:rsidR="00653C8E" w:rsidRPr="001C631B" w:rsidRDefault="00653C8E" w:rsidP="004B58AE">
      <w:pPr>
        <w:spacing w:line="360" w:lineRule="auto"/>
        <w:ind w:left="360"/>
        <w:jc w:val="both"/>
        <w:rPr>
          <w:rFonts w:ascii="Arial" w:eastAsiaTheme="majorEastAsia" w:hAnsi="Arial" w:cs="Arial"/>
          <w:bCs/>
          <w:sz w:val="26"/>
          <w:szCs w:val="26"/>
          <w:lang w:val="es-MX"/>
        </w:rPr>
      </w:pPr>
    </w:p>
    <w:p w14:paraId="1ADB93AA" w14:textId="777F600A" w:rsidR="007C4A8B" w:rsidRPr="00633234" w:rsidRDefault="007C4A8B"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8" w:name="_Toc111634093"/>
      <w:r w:rsidRPr="00633234">
        <w:rPr>
          <w:rStyle w:val="Ttulo2Car"/>
          <w:rFonts w:ascii="Arial" w:hAnsi="Arial" w:cs="Arial"/>
          <w:b/>
          <w:color w:val="auto"/>
          <w:lang w:val="es-MX"/>
        </w:rPr>
        <w:t>SERVICIO DE TELEFONÍA MÓVIL</w:t>
      </w:r>
      <w:bookmarkEnd w:id="8"/>
    </w:p>
    <w:p w14:paraId="7346A045" w14:textId="0A8E7863" w:rsidR="007C4A8B" w:rsidRPr="001C631B" w:rsidRDefault="007C4A8B" w:rsidP="004B58AE">
      <w:pPr>
        <w:spacing w:line="360" w:lineRule="auto"/>
        <w:ind w:left="360"/>
        <w:jc w:val="both"/>
        <w:rPr>
          <w:rFonts w:ascii="Arial" w:eastAsiaTheme="majorEastAsia" w:hAnsi="Arial" w:cs="Arial"/>
          <w:bCs/>
          <w:sz w:val="26"/>
          <w:szCs w:val="26"/>
          <w:lang w:val="es-MX"/>
        </w:rPr>
      </w:pPr>
      <w:r w:rsidRPr="001C631B">
        <w:rPr>
          <w:rFonts w:ascii="Arial" w:eastAsiaTheme="majorEastAsia" w:hAnsi="Arial" w:cs="Arial"/>
          <w:bCs/>
          <w:sz w:val="26"/>
          <w:szCs w:val="26"/>
          <w:lang w:val="es-MX"/>
        </w:rPr>
        <w:t>Consiste en el sistema de comunicación que se da a partir del uso de teléfonos móviles, que permitan al usuario movilizarse sin estar conectado a cables o sistemas estáticos. Este sistema puede incluir servicio de internet con el objeto de adaptar aplicaciones informáticas alternativas que hacen comunicación eficiente y eficaz.</w:t>
      </w:r>
    </w:p>
    <w:p w14:paraId="16AD25F0" w14:textId="77777777" w:rsidR="007C4A8B" w:rsidRPr="007C4A8B" w:rsidRDefault="007C4A8B" w:rsidP="007C4A8B">
      <w:pPr>
        <w:ind w:left="360"/>
      </w:pPr>
    </w:p>
    <w:p w14:paraId="6B779D68" w14:textId="77777777" w:rsidR="0052200E" w:rsidRDefault="0052200E" w:rsidP="00A76DC4">
      <w:pPr>
        <w:pStyle w:val="Ttulo1"/>
        <w:jc w:val="center"/>
        <w:rPr>
          <w:rFonts w:ascii="Arial Black" w:hAnsi="Arial Black"/>
          <w:b/>
          <w:color w:val="auto"/>
        </w:rPr>
      </w:pPr>
    </w:p>
    <w:p w14:paraId="6B779D69" w14:textId="77777777" w:rsidR="00A76DC4" w:rsidRPr="00A76DC4" w:rsidRDefault="00A76DC4" w:rsidP="00A76DC4">
      <w:pPr>
        <w:pStyle w:val="Ttulo1"/>
        <w:jc w:val="center"/>
        <w:rPr>
          <w:rFonts w:ascii="Arial Black" w:hAnsi="Arial Black"/>
          <w:b/>
          <w:color w:val="auto"/>
        </w:rPr>
      </w:pPr>
      <w:bookmarkStart w:id="9" w:name="_Toc111634094"/>
      <w:r w:rsidRPr="00A76DC4">
        <w:rPr>
          <w:rFonts w:ascii="Arial Black" w:hAnsi="Arial Black"/>
          <w:b/>
          <w:color w:val="auto"/>
        </w:rPr>
        <w:t>CAPÍTULO III</w:t>
      </w:r>
      <w:bookmarkEnd w:id="9"/>
    </w:p>
    <w:p w14:paraId="6B779D6A" w14:textId="3DBA9485" w:rsidR="00A76DC4" w:rsidRDefault="001C631B" w:rsidP="00A24680">
      <w:pPr>
        <w:pStyle w:val="Ttulo1"/>
        <w:numPr>
          <w:ilvl w:val="0"/>
          <w:numId w:val="17"/>
        </w:numPr>
        <w:ind w:left="284"/>
        <w:rPr>
          <w:rFonts w:ascii="Arial Black" w:hAnsi="Arial Black"/>
          <w:b/>
          <w:color w:val="auto"/>
        </w:rPr>
      </w:pPr>
      <w:bookmarkStart w:id="10" w:name="_Toc111634095"/>
      <w:r>
        <w:rPr>
          <w:rFonts w:ascii="Arial Black" w:hAnsi="Arial Black"/>
          <w:b/>
          <w:color w:val="auto"/>
        </w:rPr>
        <w:t>ADQUISICIONES Y CANCELACIONES</w:t>
      </w:r>
      <w:bookmarkEnd w:id="10"/>
    </w:p>
    <w:p w14:paraId="39E099DE" w14:textId="77777777" w:rsidR="00653C8E" w:rsidRPr="00653C8E" w:rsidRDefault="00653C8E" w:rsidP="00653C8E"/>
    <w:p w14:paraId="6DE4A9AC" w14:textId="784E3054" w:rsidR="001C631B" w:rsidRDefault="001C631B" w:rsidP="001C631B"/>
    <w:p w14:paraId="6AA108AA" w14:textId="466D2300" w:rsidR="001C631B" w:rsidRPr="00633234" w:rsidRDefault="001C631B"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11" w:name="_Toc111634096"/>
      <w:r w:rsidRPr="00633234">
        <w:rPr>
          <w:rStyle w:val="Ttulo2Car"/>
          <w:rFonts w:ascii="Arial" w:hAnsi="Arial" w:cs="Arial"/>
          <w:b/>
          <w:bCs/>
          <w:color w:val="auto"/>
          <w:lang w:val="es-MX"/>
        </w:rPr>
        <w:t>ADQUISICIÓN Y CANCELACIÓN DE SERVICIOS</w:t>
      </w:r>
      <w:bookmarkEnd w:id="11"/>
    </w:p>
    <w:p w14:paraId="007C9502" w14:textId="18DB318E" w:rsidR="001C631B" w:rsidRDefault="001C631B" w:rsidP="004B58AE">
      <w:pPr>
        <w:spacing w:line="360" w:lineRule="auto"/>
        <w:ind w:left="360"/>
        <w:jc w:val="both"/>
        <w:rPr>
          <w:rFonts w:ascii="Arial" w:eastAsiaTheme="majorEastAsia" w:hAnsi="Arial" w:cs="Arial"/>
          <w:bCs/>
          <w:sz w:val="26"/>
          <w:szCs w:val="26"/>
          <w:lang w:val="es-MX"/>
        </w:rPr>
      </w:pPr>
      <w:r w:rsidRPr="00A24680">
        <w:rPr>
          <w:rFonts w:ascii="Arial" w:eastAsiaTheme="majorEastAsia" w:hAnsi="Arial" w:cs="Arial"/>
          <w:bCs/>
          <w:sz w:val="26"/>
          <w:szCs w:val="26"/>
          <w:lang w:val="es-MX"/>
        </w:rPr>
        <w:t>La adquisición y cancelación de servicios de telefonía fija y móvil, serán autorizadas por la máxima autoridad de la Secretaría Privada de la Presidencia y/o Subsecretaría Administrativa, por medio de la Dirección Administrativa.</w:t>
      </w:r>
    </w:p>
    <w:p w14:paraId="2C08C84A" w14:textId="77777777" w:rsidR="00653C8E" w:rsidRPr="00A24680" w:rsidRDefault="00653C8E" w:rsidP="004B58AE">
      <w:pPr>
        <w:spacing w:line="360" w:lineRule="auto"/>
        <w:ind w:left="360"/>
        <w:jc w:val="both"/>
        <w:rPr>
          <w:rFonts w:ascii="Arial" w:eastAsiaTheme="majorEastAsia" w:hAnsi="Arial" w:cs="Arial"/>
          <w:bCs/>
          <w:sz w:val="26"/>
          <w:szCs w:val="26"/>
          <w:lang w:val="es-MX"/>
        </w:rPr>
      </w:pPr>
    </w:p>
    <w:p w14:paraId="4E49E3FF" w14:textId="234703AF" w:rsidR="001C631B" w:rsidRPr="00633234" w:rsidRDefault="001C631B"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12" w:name="_Toc111634097"/>
      <w:r w:rsidRPr="00633234">
        <w:rPr>
          <w:rStyle w:val="Ttulo2Car"/>
          <w:rFonts w:ascii="Arial" w:hAnsi="Arial" w:cs="Arial"/>
          <w:b/>
          <w:color w:val="auto"/>
          <w:lang w:val="es-MX"/>
        </w:rPr>
        <w:t>ADQUISICIÓN DE EQUIPOS DE TELEFONÍA</w:t>
      </w:r>
      <w:bookmarkEnd w:id="12"/>
    </w:p>
    <w:p w14:paraId="71A6B3A7" w14:textId="06130453" w:rsidR="001C631B" w:rsidRPr="00A24680" w:rsidRDefault="001C631B" w:rsidP="004B58AE">
      <w:pPr>
        <w:spacing w:line="360" w:lineRule="auto"/>
        <w:ind w:left="360"/>
        <w:jc w:val="both"/>
        <w:rPr>
          <w:rFonts w:ascii="Arial" w:eastAsiaTheme="majorEastAsia" w:hAnsi="Arial" w:cs="Arial"/>
          <w:bCs/>
          <w:sz w:val="26"/>
          <w:szCs w:val="26"/>
          <w:lang w:val="es-MX"/>
        </w:rPr>
      </w:pPr>
      <w:r w:rsidRPr="00A24680">
        <w:rPr>
          <w:rFonts w:ascii="Arial" w:eastAsiaTheme="majorEastAsia" w:hAnsi="Arial" w:cs="Arial"/>
          <w:bCs/>
          <w:sz w:val="26"/>
          <w:szCs w:val="26"/>
          <w:lang w:val="es-MX"/>
        </w:rPr>
        <w:t>Podrán adquirirse plantas telefónicas, teléfonos y otros equipos relacionados al servicio de telefonía, cuando se considere necesario, para lo cual se deberá cumplir con los requisitos establecidos en la Ley de Contrataciones del Estado.</w:t>
      </w:r>
    </w:p>
    <w:p w14:paraId="22999ED3" w14:textId="77777777" w:rsidR="001C631B" w:rsidRDefault="001C631B" w:rsidP="004B58AE">
      <w:pPr>
        <w:spacing w:line="360" w:lineRule="auto"/>
        <w:ind w:left="360"/>
      </w:pPr>
    </w:p>
    <w:p w14:paraId="74275F20" w14:textId="77777777" w:rsidR="001C631B" w:rsidRPr="001C631B" w:rsidRDefault="001C631B" w:rsidP="004B58AE">
      <w:pPr>
        <w:spacing w:line="360" w:lineRule="auto"/>
        <w:ind w:left="360"/>
      </w:pPr>
    </w:p>
    <w:p w14:paraId="6B779D6B" w14:textId="3ED20587" w:rsidR="00A76DC4" w:rsidRDefault="00A76DC4" w:rsidP="004B58AE">
      <w:pPr>
        <w:tabs>
          <w:tab w:val="left" w:pos="2208"/>
        </w:tabs>
        <w:spacing w:line="360" w:lineRule="auto"/>
        <w:jc w:val="both"/>
        <w:rPr>
          <w:rFonts w:ascii="Arial" w:hAnsi="Arial" w:cs="Arial"/>
          <w:b/>
          <w:sz w:val="24"/>
          <w:szCs w:val="24"/>
        </w:rPr>
      </w:pPr>
    </w:p>
    <w:p w14:paraId="2C73D835" w14:textId="77777777" w:rsidR="005A4C93" w:rsidRPr="00A76DC4" w:rsidRDefault="005A4C93" w:rsidP="00A76DC4">
      <w:pPr>
        <w:tabs>
          <w:tab w:val="left" w:pos="2208"/>
        </w:tabs>
        <w:jc w:val="both"/>
        <w:rPr>
          <w:rFonts w:ascii="Arial" w:hAnsi="Arial" w:cs="Arial"/>
          <w:b/>
          <w:sz w:val="24"/>
          <w:szCs w:val="24"/>
        </w:rPr>
      </w:pPr>
    </w:p>
    <w:p w14:paraId="6B779D81" w14:textId="77777777" w:rsidR="00A76DC4" w:rsidRPr="00084B11" w:rsidRDefault="00A76DC4" w:rsidP="00084B11">
      <w:pPr>
        <w:pStyle w:val="Ttulo1"/>
        <w:jc w:val="center"/>
        <w:rPr>
          <w:rFonts w:ascii="Arial Black" w:hAnsi="Arial Black"/>
          <w:b/>
          <w:color w:val="auto"/>
        </w:rPr>
      </w:pPr>
      <w:bookmarkStart w:id="13" w:name="_Toc111634098"/>
      <w:r w:rsidRPr="00084B11">
        <w:rPr>
          <w:rFonts w:ascii="Arial Black" w:hAnsi="Arial Black"/>
          <w:b/>
          <w:color w:val="auto"/>
        </w:rPr>
        <w:lastRenderedPageBreak/>
        <w:t>CAPÍTULO IV</w:t>
      </w:r>
      <w:bookmarkEnd w:id="13"/>
    </w:p>
    <w:p w14:paraId="6B779D82" w14:textId="7C70FD58" w:rsidR="00A76DC4" w:rsidRPr="00A24680" w:rsidRDefault="00A24680" w:rsidP="00A24680">
      <w:pPr>
        <w:pStyle w:val="Ttulo1"/>
        <w:numPr>
          <w:ilvl w:val="0"/>
          <w:numId w:val="17"/>
        </w:numPr>
        <w:ind w:left="284"/>
        <w:rPr>
          <w:rFonts w:ascii="Arial Black" w:hAnsi="Arial Black"/>
          <w:b/>
          <w:color w:val="auto"/>
        </w:rPr>
      </w:pPr>
      <w:bookmarkStart w:id="14" w:name="_Toc111634099"/>
      <w:r w:rsidRPr="00A24680">
        <w:rPr>
          <w:rFonts w:ascii="Arial Black" w:hAnsi="Arial Black"/>
          <w:b/>
          <w:color w:val="auto"/>
        </w:rPr>
        <w:t>LLAMADAS TELEFÓNICAS</w:t>
      </w:r>
      <w:bookmarkEnd w:id="14"/>
    </w:p>
    <w:p w14:paraId="15B402FF" w14:textId="35E3A503" w:rsidR="00A24680" w:rsidRDefault="00A24680" w:rsidP="00A24680"/>
    <w:p w14:paraId="793E3CA7" w14:textId="5E2F143D" w:rsidR="00A24680" w:rsidRPr="00633234" w:rsidRDefault="00A24680"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15" w:name="_Toc111634100"/>
      <w:r w:rsidRPr="00633234">
        <w:rPr>
          <w:rStyle w:val="Ttulo2Car"/>
          <w:rFonts w:ascii="Arial" w:hAnsi="Arial" w:cs="Arial"/>
          <w:b/>
          <w:bCs/>
          <w:color w:val="auto"/>
          <w:lang w:val="es-MX"/>
        </w:rPr>
        <w:t>LLAMADA LOCALES</w:t>
      </w:r>
      <w:bookmarkEnd w:id="15"/>
    </w:p>
    <w:p w14:paraId="7AC477A6" w14:textId="768B22F5" w:rsidR="00A24680" w:rsidRPr="00177B80" w:rsidRDefault="00A24680" w:rsidP="004B58AE">
      <w:pPr>
        <w:spacing w:line="360" w:lineRule="auto"/>
        <w:ind w:left="360"/>
        <w:jc w:val="both"/>
        <w:rPr>
          <w:rFonts w:ascii="Arial" w:eastAsiaTheme="majorEastAsia" w:hAnsi="Arial" w:cs="Arial"/>
          <w:bCs/>
          <w:sz w:val="26"/>
          <w:szCs w:val="26"/>
          <w:lang w:val="es-MX"/>
        </w:rPr>
      </w:pPr>
      <w:r w:rsidRPr="00177B80">
        <w:rPr>
          <w:rFonts w:ascii="Arial" w:eastAsiaTheme="majorEastAsia" w:hAnsi="Arial" w:cs="Arial"/>
          <w:bCs/>
          <w:sz w:val="26"/>
          <w:szCs w:val="26"/>
          <w:lang w:val="es-MX"/>
        </w:rPr>
        <w:t>Los servidores públicos y el personal que presta sus servicios técnicos o profesionales en la Secretaría, deben velas por el uso razonable del servicio de telefonía fija o móvil, para el cumplimiento de la</w:t>
      </w:r>
      <w:r w:rsidR="00177B80" w:rsidRPr="00177B80">
        <w:rPr>
          <w:rFonts w:ascii="Arial" w:eastAsiaTheme="majorEastAsia" w:hAnsi="Arial" w:cs="Arial"/>
          <w:bCs/>
          <w:sz w:val="26"/>
          <w:szCs w:val="26"/>
          <w:lang w:val="es-MX"/>
        </w:rPr>
        <w:t>s</w:t>
      </w:r>
      <w:r w:rsidRPr="00177B80">
        <w:rPr>
          <w:rFonts w:ascii="Arial" w:eastAsiaTheme="majorEastAsia" w:hAnsi="Arial" w:cs="Arial"/>
          <w:bCs/>
          <w:sz w:val="26"/>
          <w:szCs w:val="26"/>
          <w:lang w:val="es-MX"/>
        </w:rPr>
        <w:t xml:space="preserve"> funciones asignadas. Cualquier </w:t>
      </w:r>
      <w:r w:rsidR="00177B80" w:rsidRPr="00177B80">
        <w:rPr>
          <w:rFonts w:ascii="Arial" w:eastAsiaTheme="majorEastAsia" w:hAnsi="Arial" w:cs="Arial"/>
          <w:bCs/>
          <w:sz w:val="26"/>
          <w:szCs w:val="26"/>
          <w:lang w:val="es-MX"/>
        </w:rPr>
        <w:t>exceso en el cobro de los servicios por parte de la empresa proveedora de estos, será cubierto por el usuario de la línea telefónica fija o móvil.</w:t>
      </w:r>
    </w:p>
    <w:p w14:paraId="52C9079D" w14:textId="0536008F" w:rsidR="00177B80" w:rsidRPr="00177B80" w:rsidRDefault="00177B80" w:rsidP="004B58AE">
      <w:pPr>
        <w:pStyle w:val="Prrafodelista"/>
        <w:tabs>
          <w:tab w:val="left" w:pos="2208"/>
        </w:tabs>
        <w:spacing w:line="360" w:lineRule="auto"/>
        <w:ind w:left="1080"/>
        <w:jc w:val="both"/>
        <w:rPr>
          <w:rFonts w:ascii="Arial" w:eastAsiaTheme="majorEastAsia" w:hAnsi="Arial" w:cs="Arial"/>
          <w:b/>
          <w:sz w:val="26"/>
          <w:szCs w:val="26"/>
          <w:lang w:val="es-MX"/>
        </w:rPr>
      </w:pPr>
    </w:p>
    <w:p w14:paraId="03C01E5B" w14:textId="45A0A9AF" w:rsidR="00177B80" w:rsidRPr="00633234" w:rsidRDefault="00177B80"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16" w:name="_Toc111634101"/>
      <w:r w:rsidRPr="00633234">
        <w:rPr>
          <w:rStyle w:val="Ttulo2Car"/>
          <w:rFonts w:ascii="Arial" w:hAnsi="Arial" w:cs="Arial"/>
          <w:b/>
          <w:color w:val="auto"/>
          <w:lang w:val="es-MX"/>
        </w:rPr>
        <w:t>LLAMADA INTERNACIONALES</w:t>
      </w:r>
      <w:bookmarkEnd w:id="16"/>
    </w:p>
    <w:p w14:paraId="0B909B40" w14:textId="06A63BD1" w:rsidR="00177B80" w:rsidRPr="00A24680" w:rsidRDefault="00177B80" w:rsidP="004B58AE">
      <w:pPr>
        <w:spacing w:line="360" w:lineRule="auto"/>
        <w:ind w:left="360"/>
        <w:jc w:val="both"/>
      </w:pPr>
      <w:r w:rsidRPr="00177B80">
        <w:rPr>
          <w:rFonts w:ascii="Arial" w:eastAsiaTheme="majorEastAsia" w:hAnsi="Arial" w:cs="Arial"/>
          <w:bCs/>
          <w:sz w:val="26"/>
          <w:szCs w:val="26"/>
          <w:lang w:val="es-MX"/>
        </w:rPr>
        <w:t xml:space="preserve">El </w:t>
      </w:r>
      <w:proofErr w:type="gramStart"/>
      <w:r w:rsidRPr="00177B80">
        <w:rPr>
          <w:rFonts w:ascii="Arial" w:eastAsiaTheme="majorEastAsia" w:hAnsi="Arial" w:cs="Arial"/>
          <w:bCs/>
          <w:sz w:val="26"/>
          <w:szCs w:val="26"/>
          <w:lang w:val="es-MX"/>
        </w:rPr>
        <w:t>Secretario</w:t>
      </w:r>
      <w:proofErr w:type="gramEnd"/>
      <w:r w:rsidRPr="00177B80">
        <w:rPr>
          <w:rFonts w:ascii="Arial" w:eastAsiaTheme="majorEastAsia" w:hAnsi="Arial" w:cs="Arial"/>
          <w:bCs/>
          <w:sz w:val="26"/>
          <w:szCs w:val="26"/>
          <w:lang w:val="es-MX"/>
        </w:rPr>
        <w:t xml:space="preserve"> Privado y los Subsecretarios, podrán realizar llamadas al exterior del país con fines institucionales. El Despacho Superior de la Secretaría Privada de la Presidencia, podrá autorizar a otros servidores públicos o personal que presta sus servicios técnicos o profesionales en la Secretaría, para realizar llamadas de larga distancia, siempre y cuando estén vinculadas con el quehacer de la Secretaría.</w:t>
      </w:r>
    </w:p>
    <w:p w14:paraId="6B779D83" w14:textId="77777777" w:rsidR="00A76DC4" w:rsidRPr="00A76DC4" w:rsidRDefault="00A76DC4" w:rsidP="00A76DC4">
      <w:pPr>
        <w:tabs>
          <w:tab w:val="left" w:pos="2208"/>
        </w:tabs>
        <w:jc w:val="both"/>
        <w:rPr>
          <w:rFonts w:ascii="Arial" w:hAnsi="Arial" w:cs="Arial"/>
          <w:b/>
          <w:sz w:val="24"/>
          <w:szCs w:val="24"/>
        </w:rPr>
      </w:pPr>
    </w:p>
    <w:p w14:paraId="6BD85A9D" w14:textId="5D29724B" w:rsidR="005A4C93" w:rsidRDefault="005A4C93" w:rsidP="00A76DC4">
      <w:pPr>
        <w:tabs>
          <w:tab w:val="left" w:pos="2208"/>
        </w:tabs>
        <w:jc w:val="both"/>
        <w:rPr>
          <w:rFonts w:ascii="Arial" w:hAnsi="Arial" w:cs="Arial"/>
          <w:b/>
          <w:sz w:val="24"/>
          <w:szCs w:val="24"/>
        </w:rPr>
      </w:pPr>
    </w:p>
    <w:p w14:paraId="1A127D7E" w14:textId="77777777" w:rsidR="005A4C93" w:rsidRPr="00A76DC4" w:rsidRDefault="005A4C93" w:rsidP="00A76DC4">
      <w:pPr>
        <w:tabs>
          <w:tab w:val="left" w:pos="2208"/>
        </w:tabs>
        <w:jc w:val="both"/>
        <w:rPr>
          <w:rFonts w:ascii="Arial" w:hAnsi="Arial" w:cs="Arial"/>
          <w:b/>
          <w:sz w:val="24"/>
          <w:szCs w:val="24"/>
        </w:rPr>
      </w:pPr>
    </w:p>
    <w:p w14:paraId="6B779D86" w14:textId="713E946A" w:rsidR="00A76DC4" w:rsidRDefault="00A76DC4" w:rsidP="00084B11">
      <w:pPr>
        <w:pStyle w:val="Ttulo1"/>
        <w:jc w:val="center"/>
        <w:rPr>
          <w:rFonts w:ascii="Arial Black" w:hAnsi="Arial Black" w:cs="Arial"/>
          <w:b/>
          <w:color w:val="auto"/>
        </w:rPr>
      </w:pPr>
      <w:bookmarkStart w:id="17" w:name="_Toc505254254"/>
      <w:bookmarkStart w:id="18" w:name="_Toc111634102"/>
      <w:r w:rsidRPr="007322ED">
        <w:rPr>
          <w:rFonts w:ascii="Arial Black" w:hAnsi="Arial Black" w:cs="Arial"/>
          <w:b/>
          <w:color w:val="auto"/>
        </w:rPr>
        <w:lastRenderedPageBreak/>
        <w:t>CAPÍTULO V</w:t>
      </w:r>
      <w:bookmarkEnd w:id="17"/>
      <w:bookmarkEnd w:id="18"/>
    </w:p>
    <w:p w14:paraId="08D0A19E" w14:textId="77777777" w:rsidR="00653C8E" w:rsidRPr="00653C8E" w:rsidRDefault="00653C8E" w:rsidP="00653C8E"/>
    <w:p w14:paraId="6B779D88" w14:textId="51FF2F57" w:rsidR="00A76DC4" w:rsidRDefault="00177B80" w:rsidP="00DC1BA6">
      <w:pPr>
        <w:pStyle w:val="Ttulo1"/>
        <w:numPr>
          <w:ilvl w:val="0"/>
          <w:numId w:val="17"/>
        </w:numPr>
        <w:ind w:left="284"/>
        <w:rPr>
          <w:rFonts w:ascii="Arial Black" w:hAnsi="Arial Black"/>
          <w:b/>
          <w:color w:val="auto"/>
        </w:rPr>
      </w:pPr>
      <w:bookmarkStart w:id="19" w:name="_Toc111634103"/>
      <w:r w:rsidRPr="00DC1BA6">
        <w:rPr>
          <w:rFonts w:ascii="Arial Black" w:hAnsi="Arial Black"/>
          <w:b/>
          <w:color w:val="auto"/>
        </w:rPr>
        <w:t>CONTROLES INTERNOS</w:t>
      </w:r>
      <w:bookmarkEnd w:id="19"/>
    </w:p>
    <w:p w14:paraId="45C80DD2" w14:textId="77777777" w:rsidR="00DC1BA6" w:rsidRPr="00DC1BA6" w:rsidRDefault="00DC1BA6" w:rsidP="00DC1BA6"/>
    <w:p w14:paraId="55D5EE64" w14:textId="033BAFBF" w:rsidR="00177B80" w:rsidRPr="00633234" w:rsidRDefault="00177B80"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20" w:name="_Toc111634104"/>
      <w:r w:rsidRPr="00633234">
        <w:rPr>
          <w:rStyle w:val="Ttulo2Car"/>
          <w:rFonts w:ascii="Arial" w:hAnsi="Arial" w:cs="Arial"/>
          <w:b/>
          <w:bCs/>
          <w:color w:val="auto"/>
          <w:lang w:val="es-MX"/>
        </w:rPr>
        <w:t>CÓDIGO PERSONAL DE ACCESO</w:t>
      </w:r>
      <w:bookmarkEnd w:id="20"/>
    </w:p>
    <w:p w14:paraId="7D06A6D8" w14:textId="5304462E" w:rsidR="00177B80" w:rsidRPr="003C3930" w:rsidRDefault="00177B80" w:rsidP="004B58AE">
      <w:pPr>
        <w:tabs>
          <w:tab w:val="left" w:pos="2208"/>
        </w:tabs>
        <w:spacing w:line="360" w:lineRule="auto"/>
        <w:ind w:left="360"/>
        <w:jc w:val="both"/>
        <w:rPr>
          <w:rFonts w:ascii="Arial" w:eastAsiaTheme="majorEastAsia" w:hAnsi="Arial" w:cs="Arial"/>
          <w:bCs/>
          <w:sz w:val="26"/>
          <w:szCs w:val="26"/>
          <w:lang w:val="es-MX"/>
        </w:rPr>
      </w:pPr>
      <w:r w:rsidRPr="003C3930">
        <w:rPr>
          <w:rFonts w:ascii="Arial" w:eastAsiaTheme="majorEastAsia" w:hAnsi="Arial" w:cs="Arial"/>
          <w:bCs/>
          <w:sz w:val="26"/>
          <w:szCs w:val="26"/>
          <w:lang w:val="es-MX"/>
        </w:rPr>
        <w:t>Se asignará un código personal de acceso al servicio de telefonía fija a cada usuario, el cual servirá para verificar el adecuado uso del mismo.</w:t>
      </w:r>
    </w:p>
    <w:p w14:paraId="66053D42" w14:textId="720BF20D" w:rsidR="00177B80" w:rsidRDefault="00177B80" w:rsidP="004B58AE">
      <w:pPr>
        <w:tabs>
          <w:tab w:val="left" w:pos="2208"/>
        </w:tabs>
        <w:spacing w:line="360" w:lineRule="auto"/>
        <w:ind w:left="360"/>
        <w:jc w:val="both"/>
        <w:rPr>
          <w:rFonts w:ascii="Arial" w:hAnsi="Arial" w:cs="Arial"/>
          <w:b/>
          <w:sz w:val="24"/>
          <w:szCs w:val="24"/>
        </w:rPr>
      </w:pPr>
    </w:p>
    <w:p w14:paraId="4F51DE33" w14:textId="43DE0976" w:rsidR="00177B80" w:rsidRPr="00633234" w:rsidRDefault="00177B80"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21" w:name="_Toc111634105"/>
      <w:r w:rsidRPr="00633234">
        <w:rPr>
          <w:rStyle w:val="Ttulo2Car"/>
          <w:rFonts w:ascii="Arial" w:hAnsi="Arial" w:cs="Arial"/>
          <w:b/>
          <w:color w:val="auto"/>
          <w:lang w:val="es-MX"/>
        </w:rPr>
        <w:t>REPORTE MENSUAL DEL USO DEL TELEFÓNO</w:t>
      </w:r>
      <w:bookmarkEnd w:id="21"/>
    </w:p>
    <w:p w14:paraId="56E90127" w14:textId="46D4EEA8" w:rsidR="00177B80" w:rsidRDefault="00177B80" w:rsidP="004B58AE">
      <w:pPr>
        <w:tabs>
          <w:tab w:val="left" w:pos="2208"/>
        </w:tabs>
        <w:spacing w:line="360" w:lineRule="auto"/>
        <w:ind w:left="360"/>
        <w:jc w:val="both"/>
        <w:rPr>
          <w:rFonts w:ascii="Arial" w:eastAsiaTheme="majorEastAsia" w:hAnsi="Arial" w:cs="Arial"/>
          <w:bCs/>
          <w:sz w:val="26"/>
          <w:szCs w:val="26"/>
          <w:lang w:val="es-MX"/>
        </w:rPr>
      </w:pPr>
      <w:r w:rsidRPr="003C3930">
        <w:rPr>
          <w:rFonts w:ascii="Arial" w:eastAsiaTheme="majorEastAsia" w:hAnsi="Arial" w:cs="Arial"/>
          <w:bCs/>
          <w:sz w:val="26"/>
          <w:szCs w:val="26"/>
          <w:lang w:val="es-MX"/>
        </w:rPr>
        <w:t>La Dirección de Informática genera un reporte mensual de uso de la telefonía fija, que muestre la duración y el destino de las llamadas y lo trasladará a l</w:t>
      </w:r>
      <w:r w:rsidR="003C3930">
        <w:rPr>
          <w:rFonts w:ascii="Arial" w:eastAsiaTheme="majorEastAsia" w:hAnsi="Arial" w:cs="Arial"/>
          <w:bCs/>
          <w:sz w:val="26"/>
          <w:szCs w:val="26"/>
          <w:lang w:val="es-MX"/>
        </w:rPr>
        <w:t>a</w:t>
      </w:r>
      <w:r w:rsidRPr="003C3930">
        <w:rPr>
          <w:rFonts w:ascii="Arial" w:eastAsiaTheme="majorEastAsia" w:hAnsi="Arial" w:cs="Arial"/>
          <w:bCs/>
          <w:sz w:val="26"/>
          <w:szCs w:val="26"/>
          <w:lang w:val="es-MX"/>
        </w:rPr>
        <w:t xml:space="preserve"> Dirección Administrativa.</w:t>
      </w:r>
    </w:p>
    <w:p w14:paraId="71D48F13" w14:textId="77777777" w:rsidR="00653C8E" w:rsidRDefault="00653C8E" w:rsidP="004B58AE">
      <w:pPr>
        <w:tabs>
          <w:tab w:val="left" w:pos="2208"/>
        </w:tabs>
        <w:spacing w:line="360" w:lineRule="auto"/>
        <w:ind w:left="360"/>
        <w:jc w:val="both"/>
        <w:rPr>
          <w:rFonts w:ascii="Arial" w:eastAsiaTheme="majorEastAsia" w:hAnsi="Arial" w:cs="Arial"/>
          <w:bCs/>
          <w:sz w:val="26"/>
          <w:szCs w:val="26"/>
          <w:lang w:val="es-MX"/>
        </w:rPr>
      </w:pPr>
    </w:p>
    <w:p w14:paraId="6681551B" w14:textId="7F18FD3E" w:rsidR="003C3930" w:rsidRPr="00633234" w:rsidRDefault="003C3930"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22" w:name="_Toc111634106"/>
      <w:r w:rsidRPr="00633234">
        <w:rPr>
          <w:rStyle w:val="Ttulo2Car"/>
          <w:rFonts w:ascii="Arial" w:hAnsi="Arial" w:cs="Arial"/>
          <w:b/>
          <w:bCs/>
          <w:color w:val="auto"/>
          <w:lang w:val="es-MX"/>
        </w:rPr>
        <w:t>MONITOREO DEL USO DE TELÉFONO</w:t>
      </w:r>
      <w:bookmarkEnd w:id="22"/>
    </w:p>
    <w:p w14:paraId="6EDF1441" w14:textId="58A39008" w:rsidR="003C3930" w:rsidRDefault="003C3930"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La Dirección Administrativa realizará el monitoreo de forma constante sobre el servicio de telefonía fija para establecer el uso razonable de este recurso.</w:t>
      </w:r>
    </w:p>
    <w:p w14:paraId="15D9733A" w14:textId="52263643" w:rsidR="003C3930" w:rsidRDefault="003C3930" w:rsidP="004B58AE">
      <w:pPr>
        <w:tabs>
          <w:tab w:val="left" w:pos="2208"/>
        </w:tabs>
        <w:spacing w:line="360" w:lineRule="auto"/>
        <w:ind w:left="360"/>
        <w:jc w:val="both"/>
        <w:rPr>
          <w:rFonts w:ascii="Arial" w:eastAsiaTheme="majorEastAsia" w:hAnsi="Arial" w:cs="Arial"/>
          <w:bCs/>
          <w:sz w:val="26"/>
          <w:szCs w:val="26"/>
          <w:lang w:val="es-MX"/>
        </w:rPr>
      </w:pPr>
    </w:p>
    <w:p w14:paraId="1EFC790A" w14:textId="47BE8202" w:rsidR="003C3930" w:rsidRPr="00633234" w:rsidRDefault="003C3930"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23" w:name="_Toc111634107"/>
      <w:r w:rsidRPr="00633234">
        <w:rPr>
          <w:rStyle w:val="Ttulo2Car"/>
          <w:rFonts w:ascii="Arial" w:hAnsi="Arial" w:cs="Arial"/>
          <w:b/>
          <w:color w:val="auto"/>
          <w:lang w:val="es-MX"/>
        </w:rPr>
        <w:t>TARJETAS DE RESPONSABILIDAD</w:t>
      </w:r>
      <w:bookmarkEnd w:id="23"/>
    </w:p>
    <w:p w14:paraId="58F4F096" w14:textId="37273413" w:rsidR="003C3930" w:rsidRDefault="003C3930"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 xml:space="preserve">Los aparatos fijos telefónicos que se encuentren registrados en el inventario de activos fijos de la Secretaría Privada de la Presidencia y sean asignados </w:t>
      </w:r>
      <w:r>
        <w:rPr>
          <w:rFonts w:ascii="Arial" w:eastAsiaTheme="majorEastAsia" w:hAnsi="Arial" w:cs="Arial"/>
          <w:bCs/>
          <w:sz w:val="26"/>
          <w:szCs w:val="26"/>
          <w:lang w:val="es-MX"/>
        </w:rPr>
        <w:lastRenderedPageBreak/>
        <w:t>a los servidores públicos y al personal que presta sus servicios técnicos o profesionales, formarán parte de su Tarjeta de Responsabilidad, para su uso y custodia.</w:t>
      </w:r>
    </w:p>
    <w:p w14:paraId="760596AA" w14:textId="4F71E8D3" w:rsidR="003C3930" w:rsidRDefault="003C3930" w:rsidP="003C3930">
      <w:pPr>
        <w:tabs>
          <w:tab w:val="left" w:pos="2208"/>
        </w:tabs>
        <w:ind w:left="360"/>
        <w:jc w:val="both"/>
        <w:rPr>
          <w:rFonts w:ascii="Arial" w:eastAsiaTheme="majorEastAsia" w:hAnsi="Arial" w:cs="Arial"/>
          <w:bCs/>
          <w:sz w:val="26"/>
          <w:szCs w:val="26"/>
          <w:lang w:val="es-MX"/>
        </w:rPr>
      </w:pPr>
    </w:p>
    <w:p w14:paraId="255E2CFB" w14:textId="1221E51B" w:rsidR="003C3930" w:rsidRDefault="003C3930" w:rsidP="003C3930">
      <w:pPr>
        <w:pStyle w:val="Ttulo1"/>
        <w:jc w:val="center"/>
        <w:rPr>
          <w:rFonts w:ascii="Arial Black" w:hAnsi="Arial Black" w:cs="Arial"/>
          <w:b/>
          <w:color w:val="auto"/>
        </w:rPr>
      </w:pPr>
      <w:bookmarkStart w:id="24" w:name="_Toc111634108"/>
      <w:r w:rsidRPr="007322ED">
        <w:rPr>
          <w:rFonts w:ascii="Arial Black" w:hAnsi="Arial Black" w:cs="Arial"/>
          <w:b/>
          <w:color w:val="auto"/>
        </w:rPr>
        <w:t>CAPÍTULO V</w:t>
      </w:r>
      <w:r>
        <w:rPr>
          <w:rFonts w:ascii="Arial Black" w:hAnsi="Arial Black" w:cs="Arial"/>
          <w:b/>
          <w:color w:val="auto"/>
        </w:rPr>
        <w:t>I</w:t>
      </w:r>
      <w:bookmarkEnd w:id="24"/>
    </w:p>
    <w:p w14:paraId="395EE951" w14:textId="77777777" w:rsidR="00653C8E" w:rsidRPr="00653C8E" w:rsidRDefault="00653C8E" w:rsidP="00653C8E"/>
    <w:p w14:paraId="5FFDC43C" w14:textId="4C87C712" w:rsidR="003C3930" w:rsidRDefault="003C3930" w:rsidP="00DC1BA6">
      <w:pPr>
        <w:pStyle w:val="Ttulo1"/>
        <w:numPr>
          <w:ilvl w:val="0"/>
          <w:numId w:val="17"/>
        </w:numPr>
        <w:ind w:left="284"/>
        <w:rPr>
          <w:rFonts w:ascii="Arial Black" w:hAnsi="Arial Black"/>
          <w:b/>
          <w:color w:val="auto"/>
        </w:rPr>
      </w:pPr>
      <w:bookmarkStart w:id="25" w:name="_Toc111634109"/>
      <w:r w:rsidRPr="00DC1BA6">
        <w:rPr>
          <w:rFonts w:ascii="Arial Black" w:hAnsi="Arial Black"/>
          <w:b/>
          <w:color w:val="auto"/>
        </w:rPr>
        <w:t>DISTRIBUCIÓN Y ASIGNACIÓN</w:t>
      </w:r>
      <w:bookmarkEnd w:id="25"/>
    </w:p>
    <w:p w14:paraId="0FECECE3" w14:textId="77777777" w:rsidR="00DC1BA6" w:rsidRPr="00DC1BA6" w:rsidRDefault="00DC1BA6" w:rsidP="00DC1BA6"/>
    <w:p w14:paraId="59D552C1" w14:textId="6927AAA9" w:rsidR="003C3930" w:rsidRPr="00633234" w:rsidRDefault="003C3930"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26" w:name="_Toc111634110"/>
      <w:r w:rsidRPr="00633234">
        <w:rPr>
          <w:rStyle w:val="Ttulo2Car"/>
          <w:rFonts w:ascii="Arial" w:hAnsi="Arial" w:cs="Arial"/>
          <w:b/>
          <w:bCs/>
          <w:color w:val="auto"/>
          <w:lang w:val="es-MX"/>
        </w:rPr>
        <w:t>DISTRIBUCIÓN Y EXTESIONES TELEFÓNICAS INTERNAS</w:t>
      </w:r>
      <w:bookmarkEnd w:id="26"/>
    </w:p>
    <w:p w14:paraId="67EF79FC" w14:textId="56C24495" w:rsidR="003C3930" w:rsidRDefault="003C3930"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 xml:space="preserve">La distribución de las extensiones telefónicas internas la realizará la Dirección </w:t>
      </w:r>
      <w:r w:rsidR="00AC3DEA">
        <w:rPr>
          <w:rFonts w:ascii="Arial" w:eastAsiaTheme="majorEastAsia" w:hAnsi="Arial" w:cs="Arial"/>
          <w:bCs/>
          <w:sz w:val="26"/>
          <w:szCs w:val="26"/>
          <w:lang w:val="es-MX"/>
        </w:rPr>
        <w:t>Informática en coordinación con la Dirección Administrativa, con base en la capacidad de la planta telefónica, las necesidades administrativas y la ubicación del personal dentro de la institución.</w:t>
      </w:r>
    </w:p>
    <w:p w14:paraId="75CDFEF6" w14:textId="7ABB26B7" w:rsidR="00AC3DEA" w:rsidRDefault="00AC3DEA" w:rsidP="004B58AE">
      <w:pPr>
        <w:tabs>
          <w:tab w:val="left" w:pos="2208"/>
        </w:tabs>
        <w:spacing w:line="360" w:lineRule="auto"/>
        <w:ind w:left="360"/>
        <w:jc w:val="both"/>
        <w:rPr>
          <w:rFonts w:ascii="Arial" w:eastAsiaTheme="majorEastAsia" w:hAnsi="Arial" w:cs="Arial"/>
          <w:bCs/>
          <w:sz w:val="26"/>
          <w:szCs w:val="26"/>
          <w:lang w:val="es-MX"/>
        </w:rPr>
      </w:pPr>
    </w:p>
    <w:p w14:paraId="78C9245A" w14:textId="3DCB59F0" w:rsidR="00AC3DEA" w:rsidRPr="00633234" w:rsidRDefault="00AC3DEA"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27" w:name="_Toc111634111"/>
      <w:r w:rsidRPr="00633234">
        <w:rPr>
          <w:rStyle w:val="Ttulo2Car"/>
          <w:rFonts w:ascii="Arial" w:hAnsi="Arial" w:cs="Arial"/>
          <w:b/>
          <w:color w:val="auto"/>
          <w:lang w:val="es-MX"/>
        </w:rPr>
        <w:t>ASIGNACIÓN DE TELEFÓNOS FIJOS</w:t>
      </w:r>
      <w:bookmarkEnd w:id="27"/>
    </w:p>
    <w:p w14:paraId="44103B9A" w14:textId="402DB64A" w:rsidR="00AC3DEA" w:rsidRDefault="00AC3DEA"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La asignación de aparatos telefónicos fijos se hará al puesto de trabajo de conformidad de las actividades que desempeña el personal de la Secretaría Privada de la Presidencia, quienes serán los responsables de cuidado de los aparatos telefónicos y notificarán inmediatamente a la Dirección Administrativa en caso de surgir fallas en el servicio telefónico.</w:t>
      </w:r>
    </w:p>
    <w:p w14:paraId="34B70103" w14:textId="77777777" w:rsidR="00653C8E" w:rsidRDefault="00653C8E" w:rsidP="004B58AE">
      <w:pPr>
        <w:tabs>
          <w:tab w:val="left" w:pos="2208"/>
        </w:tabs>
        <w:spacing w:line="360" w:lineRule="auto"/>
        <w:ind w:left="360"/>
        <w:jc w:val="both"/>
        <w:rPr>
          <w:rFonts w:ascii="Arial" w:eastAsiaTheme="majorEastAsia" w:hAnsi="Arial" w:cs="Arial"/>
          <w:bCs/>
          <w:sz w:val="26"/>
          <w:szCs w:val="26"/>
          <w:lang w:val="es-MX"/>
        </w:rPr>
      </w:pPr>
    </w:p>
    <w:p w14:paraId="1E035129" w14:textId="09299E39" w:rsidR="00AC3DEA" w:rsidRDefault="00AC3DEA"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lastRenderedPageBreak/>
        <w:t>Si el aparato telefónico se encuentra ubicado en la oficina en la cual realizan sus actividades varios servidores públicos o personal que presenta servicios técnicos o profesionales, el cuidado del miso será responsabilidad todos los que ocupen la oficina.</w:t>
      </w:r>
    </w:p>
    <w:p w14:paraId="1CA7A35C" w14:textId="77777777" w:rsidR="00653C8E" w:rsidRDefault="00653C8E" w:rsidP="004B58AE">
      <w:pPr>
        <w:tabs>
          <w:tab w:val="left" w:pos="2208"/>
        </w:tabs>
        <w:spacing w:line="360" w:lineRule="auto"/>
        <w:ind w:left="360"/>
        <w:jc w:val="both"/>
        <w:rPr>
          <w:rFonts w:ascii="Arial" w:eastAsiaTheme="majorEastAsia" w:hAnsi="Arial" w:cs="Arial"/>
          <w:bCs/>
          <w:sz w:val="26"/>
          <w:szCs w:val="26"/>
          <w:lang w:val="es-MX"/>
        </w:rPr>
      </w:pPr>
    </w:p>
    <w:p w14:paraId="038BC364" w14:textId="53BD89D8" w:rsidR="00AC3DEA" w:rsidRPr="00633234" w:rsidRDefault="00845CFA"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28" w:name="_Toc111634112"/>
      <w:r w:rsidRPr="00633234">
        <w:rPr>
          <w:rStyle w:val="Ttulo2Car"/>
          <w:rFonts w:ascii="Arial" w:hAnsi="Arial" w:cs="Arial"/>
          <w:b/>
          <w:bCs/>
          <w:color w:val="auto"/>
          <w:lang w:val="es-MX"/>
        </w:rPr>
        <w:t>ASIGNACIÓN DE LÍNEAS MÓVILES</w:t>
      </w:r>
      <w:bookmarkEnd w:id="28"/>
    </w:p>
    <w:p w14:paraId="23F6F263" w14:textId="7868E204" w:rsidR="00845CFA" w:rsidRDefault="00845CFA"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El Despacho Superior indicará a la Dirección Administrativa, quienes serán los servidores público o personal que presta servicios técnicos o profesionales los que se asignará línea as móviles en la Secretaría Privada de la Presidencia.</w:t>
      </w:r>
    </w:p>
    <w:p w14:paraId="6AB3A784" w14:textId="77777777" w:rsidR="00845CFA" w:rsidRPr="00845CFA" w:rsidRDefault="00845CFA" w:rsidP="00845CFA">
      <w:pPr>
        <w:tabs>
          <w:tab w:val="left" w:pos="2208"/>
        </w:tabs>
        <w:ind w:left="360"/>
        <w:jc w:val="both"/>
        <w:rPr>
          <w:rFonts w:ascii="Arial" w:eastAsiaTheme="majorEastAsia" w:hAnsi="Arial" w:cs="Arial"/>
          <w:bCs/>
          <w:sz w:val="26"/>
          <w:szCs w:val="26"/>
          <w:lang w:val="es-MX"/>
        </w:rPr>
      </w:pPr>
    </w:p>
    <w:p w14:paraId="1B7EA6ED" w14:textId="77C6D1B8" w:rsidR="00845CFA" w:rsidRPr="007322ED" w:rsidRDefault="00845CFA" w:rsidP="00845CFA">
      <w:pPr>
        <w:pStyle w:val="Ttulo1"/>
        <w:jc w:val="center"/>
        <w:rPr>
          <w:rFonts w:ascii="Arial Black" w:hAnsi="Arial Black" w:cs="Arial"/>
          <w:b/>
          <w:color w:val="auto"/>
        </w:rPr>
      </w:pPr>
      <w:bookmarkStart w:id="29" w:name="_Toc111634113"/>
      <w:r w:rsidRPr="007322ED">
        <w:rPr>
          <w:rFonts w:ascii="Arial Black" w:hAnsi="Arial Black" w:cs="Arial"/>
          <w:b/>
          <w:color w:val="auto"/>
        </w:rPr>
        <w:t>CAPÍTULO V</w:t>
      </w:r>
      <w:r>
        <w:rPr>
          <w:rFonts w:ascii="Arial Black" w:hAnsi="Arial Black" w:cs="Arial"/>
          <w:b/>
          <w:color w:val="auto"/>
        </w:rPr>
        <w:t>II</w:t>
      </w:r>
      <w:bookmarkEnd w:id="29"/>
    </w:p>
    <w:p w14:paraId="4F968807" w14:textId="10E8E2C2" w:rsidR="00845CFA" w:rsidRDefault="00845CFA" w:rsidP="00DC1BA6">
      <w:pPr>
        <w:pStyle w:val="Ttulo1"/>
        <w:numPr>
          <w:ilvl w:val="0"/>
          <w:numId w:val="17"/>
        </w:numPr>
        <w:ind w:left="284"/>
        <w:rPr>
          <w:rFonts w:ascii="Arial Black" w:hAnsi="Arial Black"/>
          <w:b/>
          <w:color w:val="auto"/>
        </w:rPr>
      </w:pPr>
      <w:bookmarkStart w:id="30" w:name="_Toc111634114"/>
      <w:r w:rsidRPr="00DC1BA6">
        <w:rPr>
          <w:rFonts w:ascii="Arial Black" w:hAnsi="Arial Black"/>
          <w:b/>
          <w:color w:val="auto"/>
        </w:rPr>
        <w:t>PÉRDIDA, ROBO Y DAÑO DE TELÉFONO</w:t>
      </w:r>
      <w:bookmarkEnd w:id="30"/>
    </w:p>
    <w:p w14:paraId="514FE08D" w14:textId="77777777" w:rsidR="00DC1BA6" w:rsidRPr="00DC1BA6" w:rsidRDefault="00DC1BA6" w:rsidP="00DC1BA6"/>
    <w:p w14:paraId="00F7E378" w14:textId="776ADEC3" w:rsidR="00845CFA" w:rsidRPr="00633234" w:rsidRDefault="00845CFA" w:rsidP="004B58AE">
      <w:pPr>
        <w:pStyle w:val="Prrafodelista"/>
        <w:numPr>
          <w:ilvl w:val="1"/>
          <w:numId w:val="17"/>
        </w:numPr>
        <w:tabs>
          <w:tab w:val="left" w:pos="2208"/>
        </w:tabs>
        <w:spacing w:line="360" w:lineRule="auto"/>
        <w:jc w:val="both"/>
        <w:rPr>
          <w:rStyle w:val="Ttulo2Car"/>
          <w:rFonts w:ascii="Arial" w:hAnsi="Arial" w:cs="Arial"/>
          <w:b/>
          <w:color w:val="auto"/>
          <w:lang w:val="es-MX"/>
        </w:rPr>
      </w:pPr>
      <w:bookmarkStart w:id="31" w:name="_Toc111634115"/>
      <w:r w:rsidRPr="00633234">
        <w:rPr>
          <w:rStyle w:val="Ttulo2Car"/>
          <w:rFonts w:ascii="Arial" w:hAnsi="Arial" w:cs="Arial"/>
          <w:b/>
          <w:color w:val="auto"/>
          <w:lang w:val="es-MX"/>
        </w:rPr>
        <w:t>PROCEDIMIENTO EN CASO DE PERDIDA O ROBO</w:t>
      </w:r>
      <w:bookmarkEnd w:id="31"/>
    </w:p>
    <w:p w14:paraId="361C5162" w14:textId="542EB842" w:rsidR="00845CFA" w:rsidRDefault="00845CFA"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Cuando se produzca la pérdida o robo del teléfono móvil, el usuario debe proceder la siguiente manera:</w:t>
      </w:r>
    </w:p>
    <w:p w14:paraId="1F5F8DF3" w14:textId="77777777" w:rsidR="00653C8E" w:rsidRDefault="00653C8E" w:rsidP="004B58AE">
      <w:pPr>
        <w:tabs>
          <w:tab w:val="left" w:pos="2208"/>
        </w:tabs>
        <w:spacing w:line="360" w:lineRule="auto"/>
        <w:ind w:left="360"/>
        <w:jc w:val="both"/>
        <w:rPr>
          <w:rFonts w:ascii="Arial" w:eastAsiaTheme="majorEastAsia" w:hAnsi="Arial" w:cs="Arial"/>
          <w:bCs/>
          <w:sz w:val="26"/>
          <w:szCs w:val="26"/>
          <w:lang w:val="es-MX"/>
        </w:rPr>
      </w:pPr>
    </w:p>
    <w:p w14:paraId="76603898" w14:textId="3DE8DDE3" w:rsidR="00845CFA" w:rsidRDefault="00845CFA" w:rsidP="004B58AE">
      <w:pPr>
        <w:pStyle w:val="Prrafodelista"/>
        <w:numPr>
          <w:ilvl w:val="0"/>
          <w:numId w:val="20"/>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Notificar a la Dirección Administrativa el incidente para que se proceda a solicitar el bloqueo y recuperación de la línea telefónica.</w:t>
      </w:r>
    </w:p>
    <w:p w14:paraId="29951BCE" w14:textId="0F8D5C06" w:rsidR="00845CFA" w:rsidRDefault="00845CFA" w:rsidP="004B58AE">
      <w:pPr>
        <w:pStyle w:val="Prrafodelista"/>
        <w:numPr>
          <w:ilvl w:val="0"/>
          <w:numId w:val="20"/>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lastRenderedPageBreak/>
        <w:t>Presentar la denuncia al Ministerio Público y entregar la copia de la misma a la Dirección Administrativa quien informará a la empresa proveedora del servicio de telefonía.</w:t>
      </w:r>
    </w:p>
    <w:p w14:paraId="3D101684" w14:textId="4E871EA0" w:rsidR="00845CFA" w:rsidRDefault="00700BC7" w:rsidP="004B58AE">
      <w:pPr>
        <w:pStyle w:val="Prrafodelista"/>
        <w:numPr>
          <w:ilvl w:val="0"/>
          <w:numId w:val="20"/>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Pagar el deducible que corresponda al aparato asignado o sustituirlo por uno con similares o mejores características.</w:t>
      </w:r>
    </w:p>
    <w:p w14:paraId="30AEB399" w14:textId="498048EA" w:rsidR="00700BC7" w:rsidRPr="00633234" w:rsidRDefault="00700BC7" w:rsidP="004B58AE">
      <w:pPr>
        <w:pStyle w:val="Prrafodelista"/>
        <w:numPr>
          <w:ilvl w:val="1"/>
          <w:numId w:val="17"/>
        </w:numPr>
        <w:tabs>
          <w:tab w:val="left" w:pos="2208"/>
        </w:tabs>
        <w:spacing w:line="360" w:lineRule="auto"/>
        <w:jc w:val="both"/>
        <w:rPr>
          <w:rStyle w:val="Ttulo2Car"/>
          <w:rFonts w:ascii="Arial" w:hAnsi="Arial" w:cs="Arial"/>
          <w:b/>
          <w:bCs/>
          <w:color w:val="auto"/>
          <w:lang w:val="es-MX"/>
        </w:rPr>
      </w:pPr>
      <w:bookmarkStart w:id="32" w:name="_Toc111634116"/>
      <w:r w:rsidRPr="00633234">
        <w:rPr>
          <w:rStyle w:val="Ttulo2Car"/>
          <w:rFonts w:ascii="Arial" w:hAnsi="Arial" w:cs="Arial"/>
          <w:b/>
          <w:bCs/>
          <w:color w:val="auto"/>
          <w:lang w:val="es-MX"/>
        </w:rPr>
        <w:t>DAÑO A LOS TELÉFONOS</w:t>
      </w:r>
      <w:bookmarkEnd w:id="32"/>
    </w:p>
    <w:p w14:paraId="1553C384" w14:textId="5EB8E0C8" w:rsidR="00700BC7" w:rsidRDefault="00700BC7"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En caso de que el teléfono sufra daño debido caídas, golpes o descuido por parte del usuario, éste deberá cubrir los gastos de reparación. Si el daño fuera irreparable, el usuario deberá pagar el deducible que corresponda al aparato asignado o sustituirlo por uno con similares o mejores características.</w:t>
      </w:r>
    </w:p>
    <w:p w14:paraId="759448BF" w14:textId="6AB8F03B" w:rsidR="00700BC7" w:rsidRDefault="00700BC7"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En cualquiera de los casos, cuando el usuario pague el deducible correspondiente, la Dirección Administrativa efectuará la gestión para la reposición de un teléfono móvil con similares o mejores características, por parte de la empresa proveedora del servicio de telefonía.</w:t>
      </w:r>
    </w:p>
    <w:p w14:paraId="53E4F341" w14:textId="7036149A" w:rsidR="00700BC7" w:rsidRDefault="00700BC7" w:rsidP="00700BC7">
      <w:pPr>
        <w:tabs>
          <w:tab w:val="left" w:pos="2208"/>
        </w:tabs>
        <w:ind w:left="360"/>
        <w:jc w:val="both"/>
        <w:rPr>
          <w:rFonts w:ascii="Arial" w:eastAsiaTheme="majorEastAsia" w:hAnsi="Arial" w:cs="Arial"/>
          <w:bCs/>
          <w:sz w:val="26"/>
          <w:szCs w:val="26"/>
          <w:lang w:val="es-MX"/>
        </w:rPr>
      </w:pPr>
    </w:p>
    <w:p w14:paraId="65C15AD8" w14:textId="77777777" w:rsidR="00653C8E" w:rsidRDefault="00653C8E" w:rsidP="00700BC7">
      <w:pPr>
        <w:tabs>
          <w:tab w:val="left" w:pos="2208"/>
        </w:tabs>
        <w:ind w:left="360"/>
        <w:jc w:val="both"/>
        <w:rPr>
          <w:rFonts w:ascii="Arial" w:eastAsiaTheme="majorEastAsia" w:hAnsi="Arial" w:cs="Arial"/>
          <w:bCs/>
          <w:sz w:val="26"/>
          <w:szCs w:val="26"/>
          <w:lang w:val="es-MX"/>
        </w:rPr>
      </w:pPr>
    </w:p>
    <w:p w14:paraId="55E182A1" w14:textId="45C6F6E5" w:rsidR="00700BC7" w:rsidRDefault="00700BC7" w:rsidP="00700BC7">
      <w:pPr>
        <w:pStyle w:val="Ttulo1"/>
        <w:jc w:val="center"/>
        <w:rPr>
          <w:rFonts w:ascii="Arial Black" w:hAnsi="Arial Black" w:cs="Arial"/>
          <w:b/>
          <w:color w:val="auto"/>
        </w:rPr>
      </w:pPr>
      <w:bookmarkStart w:id="33" w:name="_Toc111634117"/>
      <w:r w:rsidRPr="007322ED">
        <w:rPr>
          <w:rFonts w:ascii="Arial Black" w:hAnsi="Arial Black" w:cs="Arial"/>
          <w:b/>
          <w:color w:val="auto"/>
        </w:rPr>
        <w:t>CAPÍTULO V</w:t>
      </w:r>
      <w:r>
        <w:rPr>
          <w:rFonts w:ascii="Arial Black" w:hAnsi="Arial Black" w:cs="Arial"/>
          <w:b/>
          <w:color w:val="auto"/>
        </w:rPr>
        <w:t>III</w:t>
      </w:r>
      <w:bookmarkEnd w:id="33"/>
    </w:p>
    <w:p w14:paraId="7CFA94A4" w14:textId="77777777" w:rsidR="00653C8E" w:rsidRPr="00653C8E" w:rsidRDefault="00653C8E" w:rsidP="00653C8E"/>
    <w:p w14:paraId="02176099" w14:textId="34255589" w:rsidR="00700BC7" w:rsidRDefault="00700BC7" w:rsidP="00DC1BA6">
      <w:pPr>
        <w:pStyle w:val="Ttulo1"/>
        <w:numPr>
          <w:ilvl w:val="0"/>
          <w:numId w:val="17"/>
        </w:numPr>
        <w:ind w:left="284"/>
        <w:rPr>
          <w:rFonts w:ascii="Arial Black" w:hAnsi="Arial Black"/>
          <w:b/>
          <w:color w:val="auto"/>
        </w:rPr>
      </w:pPr>
      <w:bookmarkStart w:id="34" w:name="_Toc111634118"/>
      <w:r w:rsidRPr="00DC1BA6">
        <w:rPr>
          <w:rFonts w:ascii="Arial Black" w:hAnsi="Arial Black"/>
          <w:b/>
          <w:color w:val="auto"/>
        </w:rPr>
        <w:t>PROHIBICIONES</w:t>
      </w:r>
      <w:bookmarkEnd w:id="34"/>
    </w:p>
    <w:p w14:paraId="174F2949" w14:textId="77777777" w:rsidR="00653C8E" w:rsidRPr="00653C8E" w:rsidRDefault="00653C8E" w:rsidP="00653C8E"/>
    <w:p w14:paraId="3514CAEF" w14:textId="52EF980E" w:rsidR="00700BC7" w:rsidRDefault="00700BC7"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Queda terminantemente prohibido:</w:t>
      </w:r>
    </w:p>
    <w:p w14:paraId="4CA93650" w14:textId="77777777" w:rsidR="00653C8E" w:rsidRDefault="00653C8E" w:rsidP="004B58AE">
      <w:pPr>
        <w:tabs>
          <w:tab w:val="left" w:pos="2208"/>
        </w:tabs>
        <w:spacing w:line="360" w:lineRule="auto"/>
        <w:ind w:left="360"/>
        <w:jc w:val="both"/>
        <w:rPr>
          <w:rFonts w:ascii="Arial" w:eastAsiaTheme="majorEastAsia" w:hAnsi="Arial" w:cs="Arial"/>
          <w:bCs/>
          <w:sz w:val="26"/>
          <w:szCs w:val="26"/>
          <w:lang w:val="es-MX"/>
        </w:rPr>
      </w:pPr>
    </w:p>
    <w:p w14:paraId="28287BBF" w14:textId="0C3B76DF" w:rsidR="00700BC7" w:rsidRDefault="00700BC7" w:rsidP="004B58AE">
      <w:pPr>
        <w:pStyle w:val="Prrafodelista"/>
        <w:numPr>
          <w:ilvl w:val="0"/>
          <w:numId w:val="22"/>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Realizar llamadas a operadores de servicios comerciales y promocionales.</w:t>
      </w:r>
    </w:p>
    <w:p w14:paraId="777DD1D7" w14:textId="06C17300" w:rsidR="00700BC7" w:rsidRDefault="00700BC7" w:rsidP="004B58AE">
      <w:pPr>
        <w:pStyle w:val="Prrafodelista"/>
        <w:numPr>
          <w:ilvl w:val="0"/>
          <w:numId w:val="22"/>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Dejar el teléfono descolgado con la intención de no atender llamadas.</w:t>
      </w:r>
    </w:p>
    <w:p w14:paraId="46658B69" w14:textId="1F57A3AD" w:rsidR="00700BC7" w:rsidRDefault="00CA4760" w:rsidP="004B58AE">
      <w:pPr>
        <w:pStyle w:val="Prrafodelista"/>
        <w:numPr>
          <w:ilvl w:val="0"/>
          <w:numId w:val="22"/>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Dejar la comunicación en espera intencionalmente con el propósito de no atender temas que pudieran ser de importancia para la Secretaría.</w:t>
      </w:r>
    </w:p>
    <w:p w14:paraId="002EEB7C" w14:textId="01D2E6C0" w:rsidR="00CA4760" w:rsidRDefault="00CA4760" w:rsidP="004B58AE">
      <w:pPr>
        <w:pStyle w:val="Prrafodelista"/>
        <w:numPr>
          <w:ilvl w:val="0"/>
          <w:numId w:val="22"/>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Prestar el teléfono fijo o móvil a personas ajenas a la Institución.</w:t>
      </w:r>
    </w:p>
    <w:p w14:paraId="12EAFD43" w14:textId="3CBDE9F1" w:rsidR="00CA4760" w:rsidRDefault="00CA4760" w:rsidP="004B58AE">
      <w:pPr>
        <w:pStyle w:val="Prrafodelista"/>
        <w:numPr>
          <w:ilvl w:val="0"/>
          <w:numId w:val="22"/>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Realizar llamadas internacionales que no correspondan a actividades institucionales y/o que no están autorizadas por el Despacho Superior.</w:t>
      </w:r>
    </w:p>
    <w:p w14:paraId="5CC48875" w14:textId="63A94722" w:rsidR="00CA4760" w:rsidRDefault="00CA4760" w:rsidP="004B58AE">
      <w:pPr>
        <w:pStyle w:val="Prrafodelista"/>
        <w:numPr>
          <w:ilvl w:val="0"/>
          <w:numId w:val="22"/>
        </w:numPr>
        <w:tabs>
          <w:tab w:val="left" w:pos="2208"/>
        </w:tabs>
        <w:spacing w:line="360" w:lineRule="auto"/>
        <w:jc w:val="both"/>
        <w:rPr>
          <w:rFonts w:ascii="Arial" w:eastAsiaTheme="majorEastAsia" w:hAnsi="Arial" w:cs="Arial"/>
          <w:bCs/>
          <w:sz w:val="26"/>
          <w:szCs w:val="26"/>
          <w:lang w:val="es-MX"/>
        </w:rPr>
      </w:pPr>
      <w:r>
        <w:rPr>
          <w:rFonts w:ascii="Arial" w:eastAsiaTheme="majorEastAsia" w:hAnsi="Arial" w:cs="Arial"/>
          <w:bCs/>
          <w:sz w:val="26"/>
          <w:szCs w:val="26"/>
          <w:lang w:val="es-MX"/>
        </w:rPr>
        <w:t>Trasladar el teléfono fijo a otro lugar de trabajo al cual no está asignado y reprogramar extensiones sin la debida autorización.</w:t>
      </w:r>
    </w:p>
    <w:p w14:paraId="701ABC71" w14:textId="4CBC1F3B" w:rsidR="00CA4760" w:rsidRDefault="00CA4760" w:rsidP="00CA4760">
      <w:pPr>
        <w:pStyle w:val="Prrafodelista"/>
        <w:tabs>
          <w:tab w:val="left" w:pos="2208"/>
        </w:tabs>
        <w:ind w:left="720"/>
        <w:jc w:val="both"/>
        <w:rPr>
          <w:rFonts w:ascii="Arial" w:eastAsiaTheme="majorEastAsia" w:hAnsi="Arial" w:cs="Arial"/>
          <w:bCs/>
          <w:sz w:val="26"/>
          <w:szCs w:val="26"/>
          <w:lang w:val="es-MX"/>
        </w:rPr>
      </w:pPr>
    </w:p>
    <w:p w14:paraId="6D013CAB" w14:textId="5F5F86ED" w:rsidR="00CA4760" w:rsidRPr="007322ED" w:rsidRDefault="00CA4760" w:rsidP="00CA4760">
      <w:pPr>
        <w:pStyle w:val="Ttulo1"/>
        <w:jc w:val="center"/>
        <w:rPr>
          <w:rFonts w:ascii="Arial Black" w:hAnsi="Arial Black" w:cs="Arial"/>
          <w:b/>
          <w:color w:val="auto"/>
        </w:rPr>
      </w:pPr>
      <w:bookmarkStart w:id="35" w:name="_Toc111634119"/>
      <w:r w:rsidRPr="007322ED">
        <w:rPr>
          <w:rFonts w:ascii="Arial Black" w:hAnsi="Arial Black" w:cs="Arial"/>
          <w:b/>
          <w:color w:val="auto"/>
        </w:rPr>
        <w:t xml:space="preserve">CAPÍTULO </w:t>
      </w:r>
      <w:r>
        <w:rPr>
          <w:rFonts w:ascii="Arial Black" w:hAnsi="Arial Black" w:cs="Arial"/>
          <w:b/>
          <w:color w:val="auto"/>
        </w:rPr>
        <w:t>IX</w:t>
      </w:r>
      <w:bookmarkEnd w:id="35"/>
    </w:p>
    <w:p w14:paraId="6806EEBA" w14:textId="3C1E7F62" w:rsidR="00CA4760" w:rsidRDefault="00CA4760" w:rsidP="00DC1BA6">
      <w:pPr>
        <w:pStyle w:val="Ttulo1"/>
        <w:numPr>
          <w:ilvl w:val="0"/>
          <w:numId w:val="17"/>
        </w:numPr>
        <w:ind w:left="284"/>
        <w:rPr>
          <w:rFonts w:ascii="Arial Black" w:hAnsi="Arial Black"/>
          <w:b/>
          <w:color w:val="auto"/>
        </w:rPr>
      </w:pPr>
      <w:bookmarkStart w:id="36" w:name="_Toc111634120"/>
      <w:r w:rsidRPr="00DC1BA6">
        <w:rPr>
          <w:rFonts w:ascii="Arial Black" w:hAnsi="Arial Black"/>
          <w:b/>
          <w:color w:val="auto"/>
        </w:rPr>
        <w:t>SANCIONES</w:t>
      </w:r>
      <w:bookmarkEnd w:id="36"/>
    </w:p>
    <w:p w14:paraId="7909A013" w14:textId="77777777" w:rsidR="00DC1BA6" w:rsidRPr="00DC1BA6" w:rsidRDefault="00DC1BA6" w:rsidP="00DC1BA6"/>
    <w:p w14:paraId="52B74083" w14:textId="72F938E4" w:rsidR="00CA4760" w:rsidRPr="00CA4760" w:rsidRDefault="00CA4760" w:rsidP="004B58AE">
      <w:pPr>
        <w:tabs>
          <w:tab w:val="left" w:pos="2208"/>
        </w:tabs>
        <w:spacing w:line="360" w:lineRule="auto"/>
        <w:ind w:left="360"/>
        <w:jc w:val="both"/>
        <w:rPr>
          <w:rFonts w:ascii="Arial" w:eastAsiaTheme="majorEastAsia" w:hAnsi="Arial" w:cs="Arial"/>
          <w:bCs/>
          <w:sz w:val="26"/>
          <w:szCs w:val="26"/>
          <w:lang w:val="es-MX"/>
        </w:rPr>
      </w:pPr>
      <w:r>
        <w:rPr>
          <w:rFonts w:ascii="Arial" w:eastAsiaTheme="majorEastAsia" w:hAnsi="Arial" w:cs="Arial"/>
          <w:bCs/>
          <w:sz w:val="26"/>
          <w:szCs w:val="26"/>
          <w:lang w:val="es-MX"/>
        </w:rPr>
        <w:t xml:space="preserve">Los servidores públicos de la Secretaría Privada de la Presidencia, que incumplieran o aplicaran de manera incompleta o incorrecta lo establecido en el presente Documento de Políticas Internas de telefonía fija o móvil de la Secretaría Privada de la Presidencia, podrán ser sancionados en función a lo establecido en el Decreto </w:t>
      </w:r>
      <w:r w:rsidR="00D55609">
        <w:rPr>
          <w:rFonts w:ascii="Arial" w:eastAsiaTheme="majorEastAsia" w:hAnsi="Arial" w:cs="Arial"/>
          <w:bCs/>
          <w:sz w:val="26"/>
          <w:szCs w:val="26"/>
          <w:lang w:val="es-MX"/>
        </w:rPr>
        <w:t>1748 Ley de Servicio Civil.</w:t>
      </w:r>
    </w:p>
    <w:sectPr w:rsidR="00CA4760" w:rsidRPr="00CA4760" w:rsidSect="009D3E87">
      <w:headerReference w:type="default" r:id="rId12"/>
      <w:pgSz w:w="12240" w:h="15840" w:code="1"/>
      <w:pgMar w:top="1418" w:right="1467" w:bottom="1418" w:left="1701" w:header="709" w:footer="18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B2E8D" w14:textId="77777777" w:rsidR="0052649C" w:rsidRDefault="0052649C" w:rsidP="00F24016">
      <w:pPr>
        <w:spacing w:after="0" w:line="240" w:lineRule="auto"/>
      </w:pPr>
      <w:r>
        <w:separator/>
      </w:r>
    </w:p>
  </w:endnote>
  <w:endnote w:type="continuationSeparator" w:id="0">
    <w:p w14:paraId="5476D55A" w14:textId="77777777" w:rsidR="0052649C" w:rsidRDefault="0052649C" w:rsidP="00F24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ernard MT Condensed">
    <w:altName w:val="Bernard MT Condensed"/>
    <w:charset w:val="00"/>
    <w:family w:val="roman"/>
    <w:pitch w:val="variable"/>
    <w:sig w:usb0="00000003" w:usb1="00000000" w:usb2="00000000" w:usb3="00000000" w:csb0="00000001" w:csb1="00000000"/>
  </w:font>
  <w:font w:name="Andalus">
    <w:charset w:val="00"/>
    <w:family w:val="roman"/>
    <w:pitch w:val="variable"/>
    <w:sig w:usb0="00002003" w:usb1="80000000" w:usb2="00000008" w:usb3="00000000" w:csb0="00000041" w:csb1="00000000"/>
  </w:font>
  <w:font w:name="Agency FB">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9DAC" w14:textId="77777777" w:rsidR="00084B11" w:rsidRDefault="00084B11" w:rsidP="00166AF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B779DAD" w14:textId="77777777" w:rsidR="00084B11" w:rsidRDefault="00084B11" w:rsidP="00934E1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9DAE" w14:textId="77777777" w:rsidR="00084B11" w:rsidRDefault="00084B11" w:rsidP="00934E1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7E5BF" w14:textId="77777777" w:rsidR="0052649C" w:rsidRDefault="0052649C" w:rsidP="00F24016">
      <w:pPr>
        <w:spacing w:after="0" w:line="240" w:lineRule="auto"/>
      </w:pPr>
      <w:r>
        <w:separator/>
      </w:r>
    </w:p>
  </w:footnote>
  <w:footnote w:type="continuationSeparator" w:id="0">
    <w:p w14:paraId="2AF63465" w14:textId="77777777" w:rsidR="0052649C" w:rsidRDefault="0052649C" w:rsidP="00F24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9D92" w14:textId="0720DA2E" w:rsidR="00084B11" w:rsidRDefault="00084B11" w:rsidP="00166AF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sidR="00183F59">
      <w:rPr>
        <w:rStyle w:val="Nmerodepgina"/>
      </w:rPr>
      <w:fldChar w:fldCharType="separate"/>
    </w:r>
    <w:r w:rsidR="00183F59">
      <w:rPr>
        <w:rStyle w:val="Nmerodepgina"/>
        <w:noProof/>
      </w:rPr>
      <w:t>1</w:t>
    </w:r>
    <w:r>
      <w:rPr>
        <w:rStyle w:val="Nmerodepgina"/>
      </w:rPr>
      <w:fldChar w:fldCharType="end"/>
    </w:r>
  </w:p>
  <w:p w14:paraId="6B779D93" w14:textId="77777777" w:rsidR="00084B11" w:rsidRDefault="00084B11" w:rsidP="00934E16">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9DAB" w14:textId="77777777" w:rsidR="00084B11" w:rsidRDefault="00084B11" w:rsidP="00934E16">
    <w:pPr>
      <w:pStyle w:val="Encabezad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57" w:type="dxa"/>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184"/>
      <w:gridCol w:w="5619"/>
      <w:gridCol w:w="1331"/>
      <w:gridCol w:w="1923"/>
    </w:tblGrid>
    <w:tr w:rsidR="009D3E87" w:rsidRPr="00D9625F" w14:paraId="10ECAA1D" w14:textId="77777777" w:rsidTr="00BE5764">
      <w:trPr>
        <w:cantSplit/>
        <w:trHeight w:val="257"/>
        <w:jc w:val="center"/>
      </w:trPr>
      <w:tc>
        <w:tcPr>
          <w:tcW w:w="2184" w:type="dxa"/>
          <w:vMerge w:val="restart"/>
        </w:tcPr>
        <w:p w14:paraId="0DAFB20B"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sz w:val="20"/>
              <w:szCs w:val="20"/>
              <w:lang w:val="es-GT" w:eastAsia="es-ES"/>
            </w:rPr>
          </w:pPr>
          <w:r>
            <w:rPr>
              <w:noProof/>
              <w:lang w:val="es-GT" w:eastAsia="es-GT"/>
            </w:rPr>
            <w:drawing>
              <wp:anchor distT="0" distB="0" distL="114300" distR="114300" simplePos="0" relativeHeight="251663360" behindDoc="0" locked="0" layoutInCell="1" allowOverlap="1" wp14:anchorId="39BC8669" wp14:editId="107D3826">
                <wp:simplePos x="0" y="0"/>
                <wp:positionH relativeFrom="column">
                  <wp:posOffset>76200</wp:posOffset>
                </wp:positionH>
                <wp:positionV relativeFrom="paragraph">
                  <wp:posOffset>156845</wp:posOffset>
                </wp:positionV>
                <wp:extent cx="1104900" cy="514350"/>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5908" t="7071" r="73785" b="80923"/>
                        <a:stretch>
                          <a:fillRect/>
                        </a:stretch>
                      </pic:blipFill>
                      <pic:spPr bwMode="auto">
                        <a:xfrm>
                          <a:off x="0" y="0"/>
                          <a:ext cx="1104900" cy="514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19" w:type="dxa"/>
          <w:vMerge w:val="restart"/>
          <w:shd w:val="clear" w:color="auto" w:fill="C6D9F1"/>
          <w:vAlign w:val="center"/>
        </w:tcPr>
        <w:p w14:paraId="284DF563" w14:textId="77777777" w:rsidR="009D3E87" w:rsidRPr="00BE5764" w:rsidRDefault="009D3E87" w:rsidP="00BE5764">
          <w:pPr>
            <w:tabs>
              <w:tab w:val="center" w:pos="4252"/>
              <w:tab w:val="right" w:pos="8504"/>
            </w:tabs>
            <w:spacing w:after="0" w:line="240" w:lineRule="auto"/>
            <w:jc w:val="center"/>
            <w:rPr>
              <w:rFonts w:ascii="Arial Black" w:eastAsia="Times New Roman" w:hAnsi="Arial Black" w:cs="Arial"/>
              <w:b/>
              <w:sz w:val="26"/>
              <w:szCs w:val="26"/>
              <w:lang w:val="es-GT" w:eastAsia="es-ES"/>
            </w:rPr>
          </w:pPr>
          <w:r w:rsidRPr="00BE5764">
            <w:rPr>
              <w:rFonts w:ascii="Arial Black" w:eastAsia="Times New Roman" w:hAnsi="Arial Black" w:cs="Arial"/>
              <w:b/>
              <w:sz w:val="26"/>
              <w:szCs w:val="26"/>
              <w:lang w:val="es-GT" w:eastAsia="es-ES"/>
            </w:rPr>
            <w:t>Secretaría Privada de la Presidencia</w:t>
          </w:r>
        </w:p>
        <w:p w14:paraId="51CBA2F1" w14:textId="77777777" w:rsidR="009D3E87" w:rsidRPr="00D9625F" w:rsidRDefault="009D3E87" w:rsidP="00BE5764">
          <w:pPr>
            <w:tabs>
              <w:tab w:val="center" w:pos="4252"/>
              <w:tab w:val="right" w:pos="8504"/>
            </w:tabs>
            <w:spacing w:after="0" w:line="240" w:lineRule="auto"/>
            <w:jc w:val="center"/>
            <w:rPr>
              <w:rFonts w:ascii="Arial Black" w:eastAsia="Times New Roman" w:hAnsi="Arial Black" w:cs="Arial"/>
              <w:b/>
              <w:sz w:val="26"/>
              <w:szCs w:val="26"/>
              <w:lang w:val="es-GT" w:eastAsia="es-ES"/>
            </w:rPr>
          </w:pPr>
        </w:p>
      </w:tc>
      <w:tc>
        <w:tcPr>
          <w:tcW w:w="1331" w:type="dxa"/>
          <w:shd w:val="clear" w:color="auto" w:fill="C6D9F1"/>
        </w:tcPr>
        <w:p w14:paraId="0C36D870"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D9625F">
            <w:rPr>
              <w:rFonts w:ascii="Arial" w:eastAsia="Times New Roman" w:hAnsi="Arial" w:cs="Arial"/>
              <w:b/>
              <w:sz w:val="20"/>
              <w:szCs w:val="20"/>
              <w:lang w:val="es-GT" w:eastAsia="es-ES"/>
            </w:rPr>
            <w:t>CÓDIGO</w:t>
          </w:r>
        </w:p>
      </w:tc>
      <w:tc>
        <w:tcPr>
          <w:tcW w:w="1923" w:type="dxa"/>
        </w:tcPr>
        <w:p w14:paraId="2F19EED8" w14:textId="77777777" w:rsidR="009D3E87" w:rsidRPr="00D9625F" w:rsidRDefault="009D3E87" w:rsidP="00D37F4D">
          <w:pPr>
            <w:tabs>
              <w:tab w:val="center" w:pos="4252"/>
              <w:tab w:val="right" w:pos="8504"/>
            </w:tabs>
            <w:spacing w:after="0" w:line="240" w:lineRule="auto"/>
            <w:jc w:val="center"/>
            <w:rPr>
              <w:rFonts w:ascii="Arial" w:eastAsia="Times New Roman" w:hAnsi="Arial" w:cs="Arial"/>
              <w:b/>
              <w:sz w:val="20"/>
              <w:szCs w:val="20"/>
              <w:lang w:val="es-ES_tradnl" w:eastAsia="es-ES"/>
            </w:rPr>
          </w:pPr>
          <w:r>
            <w:rPr>
              <w:rFonts w:ascii="Arial" w:eastAsia="Times New Roman" w:hAnsi="Arial" w:cs="Arial"/>
              <w:b/>
              <w:sz w:val="20"/>
              <w:szCs w:val="20"/>
              <w:lang w:val="es-ES_tradnl" w:eastAsia="es-ES"/>
            </w:rPr>
            <w:t>PITFM</w:t>
          </w:r>
          <w:r w:rsidRPr="00D9625F">
            <w:rPr>
              <w:rFonts w:ascii="Arial" w:eastAsia="Times New Roman" w:hAnsi="Arial" w:cs="Arial"/>
              <w:b/>
              <w:sz w:val="20"/>
              <w:szCs w:val="20"/>
              <w:lang w:val="es-ES_tradnl" w:eastAsia="es-ES"/>
            </w:rPr>
            <w:t>-</w:t>
          </w:r>
          <w:r>
            <w:rPr>
              <w:rFonts w:ascii="Arial" w:eastAsia="Times New Roman" w:hAnsi="Arial" w:cs="Arial"/>
              <w:b/>
              <w:sz w:val="20"/>
              <w:szCs w:val="20"/>
              <w:lang w:val="es-ES_tradnl" w:eastAsia="es-ES"/>
            </w:rPr>
            <w:t>01</w:t>
          </w:r>
          <w:r w:rsidRPr="00D9625F">
            <w:rPr>
              <w:rFonts w:ascii="Arial" w:eastAsia="Times New Roman" w:hAnsi="Arial" w:cs="Arial"/>
              <w:b/>
              <w:sz w:val="20"/>
              <w:szCs w:val="20"/>
              <w:lang w:val="es-ES_tradnl" w:eastAsia="es-ES"/>
            </w:rPr>
            <w:t xml:space="preserve"> </w:t>
          </w:r>
        </w:p>
      </w:tc>
    </w:tr>
    <w:tr w:rsidR="009D3E87" w:rsidRPr="00D9625F" w14:paraId="0ACEB562" w14:textId="77777777" w:rsidTr="00A61BBB">
      <w:trPr>
        <w:cantSplit/>
        <w:trHeight w:val="340"/>
        <w:jc w:val="center"/>
      </w:trPr>
      <w:tc>
        <w:tcPr>
          <w:tcW w:w="2184" w:type="dxa"/>
          <w:vMerge/>
        </w:tcPr>
        <w:p w14:paraId="6246E59D"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sz w:val="20"/>
              <w:szCs w:val="20"/>
              <w:lang w:val="es-GT" w:eastAsia="es-ES"/>
            </w:rPr>
          </w:pPr>
        </w:p>
      </w:tc>
      <w:tc>
        <w:tcPr>
          <w:tcW w:w="5619" w:type="dxa"/>
          <w:vMerge/>
          <w:shd w:val="clear" w:color="auto" w:fill="C6D9F1"/>
        </w:tcPr>
        <w:p w14:paraId="54E39206" w14:textId="77777777" w:rsidR="009D3E87" w:rsidRPr="00D9625F" w:rsidRDefault="009D3E87" w:rsidP="00D9625F">
          <w:pPr>
            <w:tabs>
              <w:tab w:val="left" w:pos="720"/>
              <w:tab w:val="center" w:pos="4252"/>
              <w:tab w:val="right" w:pos="8504"/>
            </w:tabs>
            <w:spacing w:before="60" w:after="0" w:line="240" w:lineRule="auto"/>
            <w:jc w:val="center"/>
            <w:rPr>
              <w:rFonts w:ascii="Arial" w:eastAsia="Times New Roman" w:hAnsi="Arial" w:cs="Arial"/>
              <w:b/>
              <w:sz w:val="20"/>
              <w:szCs w:val="20"/>
              <w:lang w:val="es-GT" w:eastAsia="es-ES"/>
            </w:rPr>
          </w:pPr>
        </w:p>
      </w:tc>
      <w:tc>
        <w:tcPr>
          <w:tcW w:w="1331" w:type="dxa"/>
          <w:shd w:val="clear" w:color="auto" w:fill="C6D9F1"/>
        </w:tcPr>
        <w:p w14:paraId="3965CFCA"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D9625F">
            <w:rPr>
              <w:rFonts w:ascii="Arial" w:eastAsia="Times New Roman" w:hAnsi="Arial" w:cs="Arial"/>
              <w:b/>
              <w:sz w:val="20"/>
              <w:szCs w:val="20"/>
              <w:lang w:val="es-GT" w:eastAsia="es-ES"/>
            </w:rPr>
            <w:t>EDICIÓN</w:t>
          </w:r>
        </w:p>
      </w:tc>
      <w:tc>
        <w:tcPr>
          <w:tcW w:w="1923" w:type="dxa"/>
        </w:tcPr>
        <w:p w14:paraId="11E14989" w14:textId="77777777" w:rsidR="009D3E87" w:rsidRPr="00D9625F" w:rsidRDefault="009D3E87" w:rsidP="00D37F4D">
          <w:pPr>
            <w:tabs>
              <w:tab w:val="center" w:pos="4252"/>
              <w:tab w:val="right" w:pos="8504"/>
            </w:tabs>
            <w:spacing w:after="0" w:line="240" w:lineRule="auto"/>
            <w:jc w:val="center"/>
            <w:rPr>
              <w:rFonts w:ascii="Arial" w:eastAsia="Times New Roman" w:hAnsi="Arial" w:cs="Arial"/>
              <w:b/>
              <w:sz w:val="20"/>
              <w:szCs w:val="20"/>
              <w:lang w:val="es-ES_tradnl" w:eastAsia="es-ES"/>
            </w:rPr>
          </w:pPr>
          <w:r w:rsidRPr="00D9625F">
            <w:rPr>
              <w:rFonts w:ascii="Arial" w:eastAsia="Times New Roman" w:hAnsi="Arial" w:cs="Arial"/>
              <w:sz w:val="20"/>
              <w:szCs w:val="20"/>
              <w:lang w:val="es-ES_tradnl" w:eastAsia="es-ES"/>
            </w:rPr>
            <w:t>0</w:t>
          </w:r>
          <w:r>
            <w:rPr>
              <w:rFonts w:ascii="Arial" w:eastAsia="Times New Roman" w:hAnsi="Arial" w:cs="Arial"/>
              <w:sz w:val="20"/>
              <w:szCs w:val="20"/>
              <w:lang w:val="es-ES_tradnl" w:eastAsia="es-ES"/>
            </w:rPr>
            <w:t>1-2017</w:t>
          </w:r>
        </w:p>
      </w:tc>
    </w:tr>
    <w:tr w:rsidR="009D3E87" w:rsidRPr="00D9625F" w14:paraId="3CDB5198" w14:textId="77777777" w:rsidTr="00A61BBB">
      <w:trPr>
        <w:cantSplit/>
        <w:trHeight w:val="251"/>
        <w:jc w:val="center"/>
      </w:trPr>
      <w:tc>
        <w:tcPr>
          <w:tcW w:w="2184" w:type="dxa"/>
          <w:vMerge/>
        </w:tcPr>
        <w:p w14:paraId="37113550"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sz w:val="20"/>
              <w:szCs w:val="20"/>
              <w:lang w:val="es-GT" w:eastAsia="es-ES"/>
            </w:rPr>
          </w:pPr>
        </w:p>
      </w:tc>
      <w:tc>
        <w:tcPr>
          <w:tcW w:w="5619" w:type="dxa"/>
          <w:vMerge w:val="restart"/>
        </w:tcPr>
        <w:p w14:paraId="2A370732" w14:textId="77777777" w:rsidR="009D3E87" w:rsidRPr="00D9625F" w:rsidRDefault="009D3E87" w:rsidP="00D9625F">
          <w:pPr>
            <w:autoSpaceDE w:val="0"/>
            <w:autoSpaceDN w:val="0"/>
            <w:adjustRightInd w:val="0"/>
            <w:spacing w:after="0" w:line="240" w:lineRule="auto"/>
            <w:jc w:val="center"/>
            <w:rPr>
              <w:rFonts w:ascii="Arial" w:eastAsia="Times New Roman" w:hAnsi="Arial" w:cs="Arial"/>
              <w:b/>
              <w:sz w:val="20"/>
              <w:szCs w:val="20"/>
              <w:lang w:val="es-GT" w:eastAsia="es-ES"/>
            </w:rPr>
          </w:pPr>
        </w:p>
        <w:p w14:paraId="1C1BC76F" w14:textId="77777777" w:rsidR="009D3E87" w:rsidRDefault="009D3E87" w:rsidP="00B44100">
          <w:pPr>
            <w:autoSpaceDE w:val="0"/>
            <w:autoSpaceDN w:val="0"/>
            <w:adjustRightInd w:val="0"/>
            <w:spacing w:after="0" w:line="240" w:lineRule="auto"/>
            <w:jc w:val="center"/>
            <w:rPr>
              <w:rFonts w:ascii="Arial" w:eastAsia="Times New Roman" w:hAnsi="Arial" w:cs="Arial"/>
              <w:b/>
              <w:sz w:val="20"/>
              <w:szCs w:val="20"/>
              <w:lang w:val="es-MX" w:eastAsia="es-ES"/>
            </w:rPr>
          </w:pPr>
          <w:r>
            <w:rPr>
              <w:rFonts w:ascii="Arial" w:eastAsia="Times New Roman" w:hAnsi="Arial" w:cs="Arial"/>
              <w:b/>
              <w:sz w:val="20"/>
              <w:szCs w:val="20"/>
              <w:lang w:val="es-MX" w:eastAsia="es-ES"/>
            </w:rPr>
            <w:t>POLÍTICAS INTERNAS DE TELEFONIA FIJA Y MÓVIL</w:t>
          </w:r>
        </w:p>
        <w:p w14:paraId="70BE9EA0" w14:textId="77777777" w:rsidR="009D3E87" w:rsidRPr="00B44100" w:rsidRDefault="009D3E87" w:rsidP="00B44100">
          <w:pPr>
            <w:autoSpaceDE w:val="0"/>
            <w:autoSpaceDN w:val="0"/>
            <w:adjustRightInd w:val="0"/>
            <w:spacing w:after="0" w:line="240" w:lineRule="auto"/>
            <w:jc w:val="center"/>
            <w:rPr>
              <w:rFonts w:ascii="Arial" w:eastAsia="Times New Roman" w:hAnsi="Arial" w:cs="Arial"/>
              <w:b/>
              <w:sz w:val="20"/>
              <w:szCs w:val="20"/>
              <w:lang w:val="es-MX" w:eastAsia="es-ES"/>
            </w:rPr>
          </w:pPr>
        </w:p>
      </w:tc>
      <w:tc>
        <w:tcPr>
          <w:tcW w:w="1331" w:type="dxa"/>
          <w:shd w:val="clear" w:color="auto" w:fill="C6D9F1"/>
        </w:tcPr>
        <w:p w14:paraId="5BD84DE5"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BE5764">
            <w:rPr>
              <w:rFonts w:ascii="Arial" w:eastAsia="Times New Roman" w:hAnsi="Arial" w:cs="Arial"/>
              <w:b/>
              <w:sz w:val="20"/>
              <w:szCs w:val="20"/>
              <w:lang w:val="es-GT" w:eastAsia="es-ES"/>
            </w:rPr>
            <w:t>REVISIÓN</w:t>
          </w:r>
        </w:p>
      </w:tc>
      <w:tc>
        <w:tcPr>
          <w:tcW w:w="1923" w:type="dxa"/>
        </w:tcPr>
        <w:p w14:paraId="14312814" w14:textId="77777777" w:rsidR="009D3E87" w:rsidRPr="00D9625F" w:rsidRDefault="009D3E87" w:rsidP="00D9625F">
          <w:pPr>
            <w:pBdr>
              <w:between w:val="single" w:sz="4" w:space="1" w:color="auto"/>
            </w:pBdr>
            <w:spacing w:after="0" w:line="240" w:lineRule="auto"/>
            <w:jc w:val="center"/>
            <w:rPr>
              <w:rFonts w:ascii="Arial" w:eastAsia="Times New Roman" w:hAnsi="Arial" w:cs="Arial"/>
              <w:sz w:val="20"/>
              <w:szCs w:val="20"/>
              <w:lang w:val="es-ES_tradnl" w:eastAsia="es-ES"/>
            </w:rPr>
          </w:pPr>
          <w:r w:rsidRPr="00BE5764">
            <w:rPr>
              <w:rFonts w:ascii="Arial" w:eastAsia="Times New Roman" w:hAnsi="Arial" w:cs="Arial"/>
              <w:b/>
              <w:sz w:val="20"/>
              <w:szCs w:val="20"/>
              <w:lang w:val="es-ES_tradnl" w:eastAsia="es-ES"/>
            </w:rPr>
            <w:t>01</w:t>
          </w:r>
        </w:p>
      </w:tc>
    </w:tr>
    <w:tr w:rsidR="009D3E87" w:rsidRPr="00D9625F" w14:paraId="206E955F" w14:textId="77777777" w:rsidTr="00A61BBB">
      <w:trPr>
        <w:cantSplit/>
        <w:trHeight w:val="340"/>
        <w:jc w:val="center"/>
      </w:trPr>
      <w:tc>
        <w:tcPr>
          <w:tcW w:w="2184" w:type="dxa"/>
          <w:vMerge/>
        </w:tcPr>
        <w:p w14:paraId="44D61540"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sz w:val="20"/>
              <w:szCs w:val="20"/>
              <w:lang w:val="es-GT" w:eastAsia="es-ES"/>
            </w:rPr>
          </w:pPr>
        </w:p>
      </w:tc>
      <w:tc>
        <w:tcPr>
          <w:tcW w:w="5619" w:type="dxa"/>
          <w:vMerge/>
        </w:tcPr>
        <w:p w14:paraId="63FA1AB4" w14:textId="77777777" w:rsidR="009D3E87" w:rsidRPr="00D9625F" w:rsidRDefault="009D3E87" w:rsidP="00D9625F">
          <w:pPr>
            <w:spacing w:after="0" w:line="240" w:lineRule="auto"/>
            <w:jc w:val="center"/>
            <w:rPr>
              <w:rFonts w:ascii="Arial" w:eastAsia="Times New Roman" w:hAnsi="Arial" w:cs="Arial"/>
              <w:b/>
              <w:sz w:val="20"/>
              <w:szCs w:val="20"/>
              <w:lang w:val="es-GT" w:eastAsia="es-ES"/>
            </w:rPr>
          </w:pPr>
        </w:p>
      </w:tc>
      <w:tc>
        <w:tcPr>
          <w:tcW w:w="1331" w:type="dxa"/>
          <w:shd w:val="clear" w:color="auto" w:fill="C6D9F1"/>
        </w:tcPr>
        <w:p w14:paraId="0CDF5F29" w14:textId="77777777" w:rsidR="009D3E87" w:rsidRPr="00D9625F" w:rsidRDefault="009D3E87"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BE5764">
            <w:rPr>
              <w:rFonts w:ascii="Arial" w:eastAsia="Times New Roman" w:hAnsi="Arial" w:cs="Arial"/>
              <w:b/>
              <w:sz w:val="20"/>
              <w:szCs w:val="20"/>
              <w:lang w:val="es-GT" w:eastAsia="es-ES"/>
            </w:rPr>
            <w:t>PÁGINAS</w:t>
          </w:r>
        </w:p>
      </w:tc>
      <w:tc>
        <w:tcPr>
          <w:tcW w:w="1923" w:type="dxa"/>
        </w:tcPr>
        <w:p w14:paraId="70524D5B" w14:textId="77777777" w:rsidR="009D3E87" w:rsidRPr="00D9625F" w:rsidRDefault="009D3E87" w:rsidP="00517D8D">
          <w:pPr>
            <w:pBdr>
              <w:between w:val="single" w:sz="4" w:space="1" w:color="auto"/>
            </w:pBdr>
            <w:spacing w:after="0" w:line="240" w:lineRule="auto"/>
            <w:jc w:val="center"/>
            <w:rPr>
              <w:rFonts w:ascii="Arial" w:eastAsia="Times New Roman" w:hAnsi="Arial" w:cs="Arial"/>
              <w:b/>
              <w:snapToGrid w:val="0"/>
              <w:sz w:val="20"/>
              <w:szCs w:val="20"/>
              <w:lang w:val="es-ES_tradnl" w:eastAsia="es-ES"/>
            </w:rPr>
          </w:pPr>
          <w:r w:rsidRPr="00BE5764">
            <w:rPr>
              <w:rFonts w:ascii="Arial" w:eastAsia="Times New Roman" w:hAnsi="Arial" w:cs="Arial"/>
              <w:b/>
              <w:snapToGrid w:val="0"/>
              <w:sz w:val="20"/>
              <w:szCs w:val="20"/>
              <w:lang w:val="es-ES_tradnl" w:eastAsia="es-ES"/>
            </w:rPr>
            <w:t xml:space="preserve">Página </w:t>
          </w:r>
          <w:r w:rsidRPr="00BE5764">
            <w:rPr>
              <w:rFonts w:ascii="Arial" w:eastAsia="Times New Roman" w:hAnsi="Arial" w:cs="Arial"/>
              <w:b/>
              <w:snapToGrid w:val="0"/>
              <w:sz w:val="20"/>
              <w:szCs w:val="20"/>
              <w:lang w:val="es-ES_tradnl" w:eastAsia="es-ES"/>
            </w:rPr>
            <w:fldChar w:fldCharType="begin"/>
          </w:r>
          <w:r w:rsidRPr="00BE5764">
            <w:rPr>
              <w:rFonts w:ascii="Arial" w:eastAsia="Times New Roman" w:hAnsi="Arial" w:cs="Arial"/>
              <w:b/>
              <w:snapToGrid w:val="0"/>
              <w:sz w:val="20"/>
              <w:szCs w:val="20"/>
              <w:lang w:val="es-ES_tradnl" w:eastAsia="es-ES"/>
            </w:rPr>
            <w:instrText xml:space="preserve"> PAGE </w:instrText>
          </w:r>
          <w:r w:rsidRPr="00BE5764">
            <w:rPr>
              <w:rFonts w:ascii="Arial" w:eastAsia="Times New Roman" w:hAnsi="Arial" w:cs="Arial"/>
              <w:b/>
              <w:snapToGrid w:val="0"/>
              <w:sz w:val="20"/>
              <w:szCs w:val="20"/>
              <w:lang w:val="es-ES_tradnl" w:eastAsia="es-ES"/>
            </w:rPr>
            <w:fldChar w:fldCharType="separate"/>
          </w:r>
          <w:r>
            <w:rPr>
              <w:rFonts w:ascii="Arial" w:eastAsia="Times New Roman" w:hAnsi="Arial" w:cs="Arial"/>
              <w:b/>
              <w:noProof/>
              <w:snapToGrid w:val="0"/>
              <w:sz w:val="20"/>
              <w:szCs w:val="20"/>
              <w:lang w:val="es-ES_tradnl" w:eastAsia="es-ES"/>
            </w:rPr>
            <w:t>6</w:t>
          </w:r>
          <w:r w:rsidRPr="00BE5764">
            <w:rPr>
              <w:rFonts w:ascii="Arial" w:eastAsia="Times New Roman" w:hAnsi="Arial" w:cs="Arial"/>
              <w:b/>
              <w:snapToGrid w:val="0"/>
              <w:sz w:val="20"/>
              <w:szCs w:val="20"/>
              <w:lang w:val="es-ES_tradnl" w:eastAsia="es-ES"/>
            </w:rPr>
            <w:fldChar w:fldCharType="end"/>
          </w:r>
          <w:r>
            <w:rPr>
              <w:rFonts w:ascii="Arial" w:eastAsia="Times New Roman" w:hAnsi="Arial" w:cs="Arial"/>
              <w:b/>
              <w:snapToGrid w:val="0"/>
              <w:sz w:val="20"/>
              <w:szCs w:val="20"/>
              <w:lang w:val="es-ES_tradnl" w:eastAsia="es-ES"/>
            </w:rPr>
            <w:t xml:space="preserve"> de 12</w:t>
          </w:r>
        </w:p>
      </w:tc>
    </w:tr>
  </w:tbl>
  <w:p w14:paraId="4D6513FC" w14:textId="77777777" w:rsidR="009D3E87" w:rsidRDefault="009D3E87" w:rsidP="00934E16">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C3D9B"/>
    <w:multiLevelType w:val="multilevel"/>
    <w:tmpl w:val="BF0E12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0E71757"/>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2D4CB3"/>
    <w:multiLevelType w:val="hybridMultilevel"/>
    <w:tmpl w:val="1B469CAE"/>
    <w:lvl w:ilvl="0" w:tplc="7B6C578C">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17EB3AE8"/>
    <w:multiLevelType w:val="hybridMultilevel"/>
    <w:tmpl w:val="41469B3A"/>
    <w:lvl w:ilvl="0" w:tplc="10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211739F1"/>
    <w:multiLevelType w:val="hybridMultilevel"/>
    <w:tmpl w:val="0F0220D2"/>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5" w15:restartNumberingAfterBreak="0">
    <w:nsid w:val="2A275FC7"/>
    <w:multiLevelType w:val="hybridMultilevel"/>
    <w:tmpl w:val="4DFAE41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2237E9"/>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415C1D"/>
    <w:multiLevelType w:val="multilevel"/>
    <w:tmpl w:val="BF0E12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B5568E5"/>
    <w:multiLevelType w:val="hybridMultilevel"/>
    <w:tmpl w:val="E2B2897C"/>
    <w:lvl w:ilvl="0" w:tplc="100A0005">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9" w15:restartNumberingAfterBreak="0">
    <w:nsid w:val="4F356D07"/>
    <w:multiLevelType w:val="hybridMultilevel"/>
    <w:tmpl w:val="F50C61EC"/>
    <w:lvl w:ilvl="0" w:tplc="100A0005">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0" w15:restartNumberingAfterBreak="0">
    <w:nsid w:val="51282726"/>
    <w:multiLevelType w:val="hybridMultilevel"/>
    <w:tmpl w:val="1B3879D0"/>
    <w:lvl w:ilvl="0" w:tplc="0C0A0005">
      <w:start w:val="1"/>
      <w:numFmt w:val="bullet"/>
      <w:lvlText w:val=""/>
      <w:lvlJc w:val="left"/>
      <w:pPr>
        <w:tabs>
          <w:tab w:val="num" w:pos="720"/>
        </w:tabs>
        <w:ind w:left="720" w:hanging="360"/>
      </w:pPr>
      <w:rPr>
        <w:rFonts w:ascii="Wingdings" w:hAnsi="Wingdings" w:hint="default"/>
      </w:rPr>
    </w:lvl>
    <w:lvl w:ilvl="1" w:tplc="17C2F220">
      <w:start w:val="1"/>
      <w:numFmt w:val="bullet"/>
      <w:lvlText w:val=""/>
      <w:lvlJc w:val="left"/>
      <w:pPr>
        <w:tabs>
          <w:tab w:val="num" w:pos="1440"/>
        </w:tabs>
        <w:ind w:left="1440" w:hanging="360"/>
      </w:pPr>
      <w:rPr>
        <w:rFonts w:ascii="Wingdings" w:hAnsi="Wingdings" w:hint="default"/>
        <w:color w:val="auto"/>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B04850"/>
    <w:multiLevelType w:val="hybridMultilevel"/>
    <w:tmpl w:val="50BA5070"/>
    <w:lvl w:ilvl="0" w:tplc="729C3C6C">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547B40D3"/>
    <w:multiLevelType w:val="hybridMultilevel"/>
    <w:tmpl w:val="412A4A28"/>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3" w15:restartNumberingAfterBreak="0">
    <w:nsid w:val="565A6FFD"/>
    <w:multiLevelType w:val="multilevel"/>
    <w:tmpl w:val="BF0E12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E1F09E5"/>
    <w:multiLevelType w:val="multilevel"/>
    <w:tmpl w:val="BF0E12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9AE0171"/>
    <w:multiLevelType w:val="hybridMultilevel"/>
    <w:tmpl w:val="6F7C4B78"/>
    <w:lvl w:ilvl="0" w:tplc="C810CBF8">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69DB4270"/>
    <w:multiLevelType w:val="multilevel"/>
    <w:tmpl w:val="BF0E12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6C030401"/>
    <w:multiLevelType w:val="multilevel"/>
    <w:tmpl w:val="7D7A3936"/>
    <w:lvl w:ilvl="0">
      <w:start w:val="1"/>
      <w:numFmt w:val="decimal"/>
      <w:lvlText w:val="%1."/>
      <w:lvlJc w:val="left"/>
      <w:pPr>
        <w:ind w:left="360" w:hanging="360"/>
      </w:pPr>
      <w:rPr>
        <w:color w:val="auto"/>
      </w:rPr>
    </w:lvl>
    <w:lvl w:ilvl="1">
      <w:start w:val="1"/>
      <w:numFmt w:val="decimal"/>
      <w:lvlText w:val="%1.%2."/>
      <w:lvlJc w:val="left"/>
      <w:pPr>
        <w:ind w:left="792" w:hanging="432"/>
      </w:pPr>
      <w:rPr>
        <w:rFonts w:ascii="Arial" w:hAnsi="Arial" w:cs="Arial"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1A04DD4"/>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9824ACA"/>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B637C4"/>
    <w:multiLevelType w:val="hybridMultilevel"/>
    <w:tmpl w:val="1570CB1E"/>
    <w:lvl w:ilvl="0" w:tplc="10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15:restartNumberingAfterBreak="0">
    <w:nsid w:val="7D1C7B5B"/>
    <w:multiLevelType w:val="hybridMultilevel"/>
    <w:tmpl w:val="4AA058C2"/>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2" w15:restartNumberingAfterBreak="0">
    <w:nsid w:val="7D4D3A34"/>
    <w:multiLevelType w:val="hybridMultilevel"/>
    <w:tmpl w:val="4D68EB68"/>
    <w:lvl w:ilvl="0" w:tplc="0C0A0005">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1459882381">
    <w:abstractNumId w:val="20"/>
  </w:num>
  <w:num w:numId="2" w16cid:durableId="1229001648">
    <w:abstractNumId w:val="3"/>
  </w:num>
  <w:num w:numId="3" w16cid:durableId="1137528972">
    <w:abstractNumId w:val="17"/>
  </w:num>
  <w:num w:numId="4" w16cid:durableId="1748454472">
    <w:abstractNumId w:val="6"/>
  </w:num>
  <w:num w:numId="5" w16cid:durableId="1015621314">
    <w:abstractNumId w:val="18"/>
  </w:num>
  <w:num w:numId="6" w16cid:durableId="1152020049">
    <w:abstractNumId w:val="19"/>
  </w:num>
  <w:num w:numId="7" w16cid:durableId="1113134280">
    <w:abstractNumId w:val="1"/>
  </w:num>
  <w:num w:numId="8" w16cid:durableId="1038092037">
    <w:abstractNumId w:val="22"/>
  </w:num>
  <w:num w:numId="9" w16cid:durableId="952399042">
    <w:abstractNumId w:val="10"/>
  </w:num>
  <w:num w:numId="10" w16cid:durableId="2087797733">
    <w:abstractNumId w:val="5"/>
  </w:num>
  <w:num w:numId="11" w16cid:durableId="1749157011">
    <w:abstractNumId w:val="9"/>
  </w:num>
  <w:num w:numId="12" w16cid:durableId="1865709086">
    <w:abstractNumId w:val="8"/>
  </w:num>
  <w:num w:numId="13" w16cid:durableId="754937269">
    <w:abstractNumId w:val="4"/>
  </w:num>
  <w:num w:numId="14" w16cid:durableId="1099914075">
    <w:abstractNumId w:val="12"/>
  </w:num>
  <w:num w:numId="15" w16cid:durableId="461928428">
    <w:abstractNumId w:val="21"/>
  </w:num>
  <w:num w:numId="16" w16cid:durableId="1191911840">
    <w:abstractNumId w:val="15"/>
  </w:num>
  <w:num w:numId="17" w16cid:durableId="2085830455">
    <w:abstractNumId w:val="13"/>
  </w:num>
  <w:num w:numId="18" w16cid:durableId="791677058">
    <w:abstractNumId w:val="0"/>
  </w:num>
  <w:num w:numId="19" w16cid:durableId="1163475867">
    <w:abstractNumId w:val="14"/>
  </w:num>
  <w:num w:numId="20" w16cid:durableId="385835255">
    <w:abstractNumId w:val="11"/>
  </w:num>
  <w:num w:numId="21" w16cid:durableId="69471932">
    <w:abstractNumId w:val="16"/>
  </w:num>
  <w:num w:numId="22" w16cid:durableId="1003437468">
    <w:abstractNumId w:val="2"/>
  </w:num>
  <w:num w:numId="23" w16cid:durableId="526523716">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016"/>
    <w:rsid w:val="00001A8E"/>
    <w:rsid w:val="000073A3"/>
    <w:rsid w:val="00007552"/>
    <w:rsid w:val="00011547"/>
    <w:rsid w:val="00011A99"/>
    <w:rsid w:val="00012D4A"/>
    <w:rsid w:val="00016238"/>
    <w:rsid w:val="00022BFC"/>
    <w:rsid w:val="00026A3A"/>
    <w:rsid w:val="00031A6C"/>
    <w:rsid w:val="0003386B"/>
    <w:rsid w:val="00034FFC"/>
    <w:rsid w:val="0003602D"/>
    <w:rsid w:val="00036595"/>
    <w:rsid w:val="00037B03"/>
    <w:rsid w:val="0004011E"/>
    <w:rsid w:val="000404FB"/>
    <w:rsid w:val="00044324"/>
    <w:rsid w:val="00044B2F"/>
    <w:rsid w:val="0004505C"/>
    <w:rsid w:val="00047D61"/>
    <w:rsid w:val="00051C28"/>
    <w:rsid w:val="000542EC"/>
    <w:rsid w:val="00055633"/>
    <w:rsid w:val="000567DA"/>
    <w:rsid w:val="000570FA"/>
    <w:rsid w:val="00057D4F"/>
    <w:rsid w:val="000623A7"/>
    <w:rsid w:val="00063050"/>
    <w:rsid w:val="000664A6"/>
    <w:rsid w:val="00066575"/>
    <w:rsid w:val="000755CF"/>
    <w:rsid w:val="0008040C"/>
    <w:rsid w:val="00081603"/>
    <w:rsid w:val="00081619"/>
    <w:rsid w:val="00082F52"/>
    <w:rsid w:val="00083CF0"/>
    <w:rsid w:val="00084B11"/>
    <w:rsid w:val="00085389"/>
    <w:rsid w:val="00087708"/>
    <w:rsid w:val="00090F93"/>
    <w:rsid w:val="00091405"/>
    <w:rsid w:val="000926F1"/>
    <w:rsid w:val="000936CD"/>
    <w:rsid w:val="0009484A"/>
    <w:rsid w:val="00094D81"/>
    <w:rsid w:val="000A0A15"/>
    <w:rsid w:val="000A6DA1"/>
    <w:rsid w:val="000B3858"/>
    <w:rsid w:val="000B508A"/>
    <w:rsid w:val="000C57D0"/>
    <w:rsid w:val="000C77DD"/>
    <w:rsid w:val="000D0239"/>
    <w:rsid w:val="000D1DFB"/>
    <w:rsid w:val="000D2A34"/>
    <w:rsid w:val="000D2E07"/>
    <w:rsid w:val="000D31E7"/>
    <w:rsid w:val="000D5739"/>
    <w:rsid w:val="000D63D9"/>
    <w:rsid w:val="000E2FD7"/>
    <w:rsid w:val="000E504E"/>
    <w:rsid w:val="000F07AA"/>
    <w:rsid w:val="000F087C"/>
    <w:rsid w:val="00100157"/>
    <w:rsid w:val="00102665"/>
    <w:rsid w:val="001028D5"/>
    <w:rsid w:val="00102A64"/>
    <w:rsid w:val="001043FB"/>
    <w:rsid w:val="00106CB3"/>
    <w:rsid w:val="00121750"/>
    <w:rsid w:val="001232C9"/>
    <w:rsid w:val="00123C27"/>
    <w:rsid w:val="001306AE"/>
    <w:rsid w:val="00131C19"/>
    <w:rsid w:val="00133027"/>
    <w:rsid w:val="00136266"/>
    <w:rsid w:val="0013762D"/>
    <w:rsid w:val="00137954"/>
    <w:rsid w:val="001379BC"/>
    <w:rsid w:val="00143126"/>
    <w:rsid w:val="001449BE"/>
    <w:rsid w:val="00144FA2"/>
    <w:rsid w:val="0014599F"/>
    <w:rsid w:val="00146191"/>
    <w:rsid w:val="00150FD0"/>
    <w:rsid w:val="00154226"/>
    <w:rsid w:val="00155F34"/>
    <w:rsid w:val="001577A6"/>
    <w:rsid w:val="00160172"/>
    <w:rsid w:val="00160847"/>
    <w:rsid w:val="00160EC6"/>
    <w:rsid w:val="00163B32"/>
    <w:rsid w:val="0016647F"/>
    <w:rsid w:val="00166AF7"/>
    <w:rsid w:val="0016705F"/>
    <w:rsid w:val="001702F2"/>
    <w:rsid w:val="001728AE"/>
    <w:rsid w:val="001740E1"/>
    <w:rsid w:val="001774D9"/>
    <w:rsid w:val="00177AA1"/>
    <w:rsid w:val="00177B80"/>
    <w:rsid w:val="00181196"/>
    <w:rsid w:val="001812D3"/>
    <w:rsid w:val="00182299"/>
    <w:rsid w:val="0018275C"/>
    <w:rsid w:val="001832F4"/>
    <w:rsid w:val="00183F59"/>
    <w:rsid w:val="001909DA"/>
    <w:rsid w:val="00191675"/>
    <w:rsid w:val="00192265"/>
    <w:rsid w:val="00192EBF"/>
    <w:rsid w:val="00194904"/>
    <w:rsid w:val="00197346"/>
    <w:rsid w:val="001A0B47"/>
    <w:rsid w:val="001A0F69"/>
    <w:rsid w:val="001A5A7B"/>
    <w:rsid w:val="001A64CB"/>
    <w:rsid w:val="001A7367"/>
    <w:rsid w:val="001B37EC"/>
    <w:rsid w:val="001B4C1B"/>
    <w:rsid w:val="001B75C8"/>
    <w:rsid w:val="001B7E3A"/>
    <w:rsid w:val="001C011B"/>
    <w:rsid w:val="001C2E5F"/>
    <w:rsid w:val="001C631B"/>
    <w:rsid w:val="001C6A28"/>
    <w:rsid w:val="001D204A"/>
    <w:rsid w:val="001D340A"/>
    <w:rsid w:val="001D5B71"/>
    <w:rsid w:val="001F03E4"/>
    <w:rsid w:val="001F0F55"/>
    <w:rsid w:val="001F1A86"/>
    <w:rsid w:val="001F1F15"/>
    <w:rsid w:val="001F2BAD"/>
    <w:rsid w:val="001F3763"/>
    <w:rsid w:val="001F4C7C"/>
    <w:rsid w:val="001F4FB6"/>
    <w:rsid w:val="001F621F"/>
    <w:rsid w:val="001F68C2"/>
    <w:rsid w:val="001F694E"/>
    <w:rsid w:val="001F7C80"/>
    <w:rsid w:val="001F7CD4"/>
    <w:rsid w:val="0020190C"/>
    <w:rsid w:val="00203715"/>
    <w:rsid w:val="00206653"/>
    <w:rsid w:val="002121D5"/>
    <w:rsid w:val="00212655"/>
    <w:rsid w:val="002148B0"/>
    <w:rsid w:val="00217305"/>
    <w:rsid w:val="00220044"/>
    <w:rsid w:val="00220913"/>
    <w:rsid w:val="002316E2"/>
    <w:rsid w:val="0024010E"/>
    <w:rsid w:val="0024160D"/>
    <w:rsid w:val="002451A3"/>
    <w:rsid w:val="00247DA5"/>
    <w:rsid w:val="00252A2B"/>
    <w:rsid w:val="00254727"/>
    <w:rsid w:val="00261409"/>
    <w:rsid w:val="0026150E"/>
    <w:rsid w:val="00263232"/>
    <w:rsid w:val="0026336A"/>
    <w:rsid w:val="00263AF2"/>
    <w:rsid w:val="0026430F"/>
    <w:rsid w:val="00264A19"/>
    <w:rsid w:val="002712FA"/>
    <w:rsid w:val="00274A7E"/>
    <w:rsid w:val="0027719C"/>
    <w:rsid w:val="00281345"/>
    <w:rsid w:val="00282868"/>
    <w:rsid w:val="00291724"/>
    <w:rsid w:val="00292965"/>
    <w:rsid w:val="00292C76"/>
    <w:rsid w:val="002954E0"/>
    <w:rsid w:val="002A02F5"/>
    <w:rsid w:val="002A35D3"/>
    <w:rsid w:val="002A3A0B"/>
    <w:rsid w:val="002A671D"/>
    <w:rsid w:val="002B0D7A"/>
    <w:rsid w:val="002B6027"/>
    <w:rsid w:val="002C2306"/>
    <w:rsid w:val="002C6593"/>
    <w:rsid w:val="002C7E78"/>
    <w:rsid w:val="002D1B48"/>
    <w:rsid w:val="002D2FF3"/>
    <w:rsid w:val="002D5500"/>
    <w:rsid w:val="002D62C1"/>
    <w:rsid w:val="002E3A17"/>
    <w:rsid w:val="002E77D2"/>
    <w:rsid w:val="002F004A"/>
    <w:rsid w:val="002F4F26"/>
    <w:rsid w:val="00300EF4"/>
    <w:rsid w:val="00302C73"/>
    <w:rsid w:val="00303A3B"/>
    <w:rsid w:val="0031372F"/>
    <w:rsid w:val="00320386"/>
    <w:rsid w:val="00322C6D"/>
    <w:rsid w:val="003264DD"/>
    <w:rsid w:val="0032788B"/>
    <w:rsid w:val="003343C8"/>
    <w:rsid w:val="00335FC8"/>
    <w:rsid w:val="00337658"/>
    <w:rsid w:val="0033784D"/>
    <w:rsid w:val="00341C63"/>
    <w:rsid w:val="00344EB0"/>
    <w:rsid w:val="00345188"/>
    <w:rsid w:val="00352B8C"/>
    <w:rsid w:val="003534BF"/>
    <w:rsid w:val="00353F93"/>
    <w:rsid w:val="00365D6B"/>
    <w:rsid w:val="0037049A"/>
    <w:rsid w:val="00371C62"/>
    <w:rsid w:val="003766E1"/>
    <w:rsid w:val="00377B46"/>
    <w:rsid w:val="00382775"/>
    <w:rsid w:val="003830BC"/>
    <w:rsid w:val="0038745A"/>
    <w:rsid w:val="003877FD"/>
    <w:rsid w:val="00390320"/>
    <w:rsid w:val="0039262B"/>
    <w:rsid w:val="003A20C8"/>
    <w:rsid w:val="003A2980"/>
    <w:rsid w:val="003A34F4"/>
    <w:rsid w:val="003B086C"/>
    <w:rsid w:val="003B0A1F"/>
    <w:rsid w:val="003B2486"/>
    <w:rsid w:val="003C1D77"/>
    <w:rsid w:val="003C1D88"/>
    <w:rsid w:val="003C3930"/>
    <w:rsid w:val="003C40C7"/>
    <w:rsid w:val="003D0CB0"/>
    <w:rsid w:val="003D5B04"/>
    <w:rsid w:val="003E4257"/>
    <w:rsid w:val="003F0008"/>
    <w:rsid w:val="003F1C5A"/>
    <w:rsid w:val="003F26B1"/>
    <w:rsid w:val="003F3FE4"/>
    <w:rsid w:val="003F47F4"/>
    <w:rsid w:val="003F769E"/>
    <w:rsid w:val="004039D0"/>
    <w:rsid w:val="00413362"/>
    <w:rsid w:val="004134CA"/>
    <w:rsid w:val="00424671"/>
    <w:rsid w:val="00424866"/>
    <w:rsid w:val="00424BFF"/>
    <w:rsid w:val="0042600D"/>
    <w:rsid w:val="0042782E"/>
    <w:rsid w:val="00435124"/>
    <w:rsid w:val="00435247"/>
    <w:rsid w:val="00436529"/>
    <w:rsid w:val="00441554"/>
    <w:rsid w:val="00442CC6"/>
    <w:rsid w:val="004437D0"/>
    <w:rsid w:val="00447144"/>
    <w:rsid w:val="00451BDA"/>
    <w:rsid w:val="00454B30"/>
    <w:rsid w:val="00457C22"/>
    <w:rsid w:val="00460FA8"/>
    <w:rsid w:val="00463AC8"/>
    <w:rsid w:val="00466508"/>
    <w:rsid w:val="00466D9A"/>
    <w:rsid w:val="00470C08"/>
    <w:rsid w:val="00472CF7"/>
    <w:rsid w:val="00472D0F"/>
    <w:rsid w:val="00477CE0"/>
    <w:rsid w:val="00482032"/>
    <w:rsid w:val="00482783"/>
    <w:rsid w:val="00482C40"/>
    <w:rsid w:val="0048346A"/>
    <w:rsid w:val="00487D18"/>
    <w:rsid w:val="004900CC"/>
    <w:rsid w:val="00493877"/>
    <w:rsid w:val="0049525D"/>
    <w:rsid w:val="004A0414"/>
    <w:rsid w:val="004A4E0E"/>
    <w:rsid w:val="004B0FD7"/>
    <w:rsid w:val="004B52E8"/>
    <w:rsid w:val="004B53F7"/>
    <w:rsid w:val="004B58AE"/>
    <w:rsid w:val="004B6CB9"/>
    <w:rsid w:val="004C112C"/>
    <w:rsid w:val="004C577B"/>
    <w:rsid w:val="004E3217"/>
    <w:rsid w:val="004E5AB5"/>
    <w:rsid w:val="004E613D"/>
    <w:rsid w:val="004E62B5"/>
    <w:rsid w:val="004E69C2"/>
    <w:rsid w:val="004E7F99"/>
    <w:rsid w:val="004F2FBF"/>
    <w:rsid w:val="004F4B53"/>
    <w:rsid w:val="004F4FFB"/>
    <w:rsid w:val="004F7EF3"/>
    <w:rsid w:val="004F7FC2"/>
    <w:rsid w:val="0050043B"/>
    <w:rsid w:val="00500DD7"/>
    <w:rsid w:val="00502EC5"/>
    <w:rsid w:val="005040EE"/>
    <w:rsid w:val="00505455"/>
    <w:rsid w:val="0050682A"/>
    <w:rsid w:val="00511AFA"/>
    <w:rsid w:val="005137AF"/>
    <w:rsid w:val="00513EFC"/>
    <w:rsid w:val="00515CD5"/>
    <w:rsid w:val="00517D8D"/>
    <w:rsid w:val="0052200E"/>
    <w:rsid w:val="005231F9"/>
    <w:rsid w:val="00524636"/>
    <w:rsid w:val="005260F9"/>
    <w:rsid w:val="0052649C"/>
    <w:rsid w:val="00526983"/>
    <w:rsid w:val="005311E8"/>
    <w:rsid w:val="00531661"/>
    <w:rsid w:val="00531CD3"/>
    <w:rsid w:val="00535322"/>
    <w:rsid w:val="00535577"/>
    <w:rsid w:val="00540ACA"/>
    <w:rsid w:val="00543653"/>
    <w:rsid w:val="00544CA9"/>
    <w:rsid w:val="005466D0"/>
    <w:rsid w:val="00546D66"/>
    <w:rsid w:val="005537DE"/>
    <w:rsid w:val="00556C24"/>
    <w:rsid w:val="00585F32"/>
    <w:rsid w:val="00586539"/>
    <w:rsid w:val="0058731D"/>
    <w:rsid w:val="0058776B"/>
    <w:rsid w:val="00592FB8"/>
    <w:rsid w:val="005957C2"/>
    <w:rsid w:val="005972B2"/>
    <w:rsid w:val="005A04F9"/>
    <w:rsid w:val="005A0BF7"/>
    <w:rsid w:val="005A4C93"/>
    <w:rsid w:val="005A7AF1"/>
    <w:rsid w:val="005B179A"/>
    <w:rsid w:val="005B2461"/>
    <w:rsid w:val="005B2F92"/>
    <w:rsid w:val="005B4775"/>
    <w:rsid w:val="005B7C17"/>
    <w:rsid w:val="005C1877"/>
    <w:rsid w:val="005C4312"/>
    <w:rsid w:val="005C70BA"/>
    <w:rsid w:val="005D61E5"/>
    <w:rsid w:val="005E0CA9"/>
    <w:rsid w:val="005E17F4"/>
    <w:rsid w:val="005E4961"/>
    <w:rsid w:val="005E4C1E"/>
    <w:rsid w:val="005E559A"/>
    <w:rsid w:val="005E7DAC"/>
    <w:rsid w:val="005F24A3"/>
    <w:rsid w:val="005F28DD"/>
    <w:rsid w:val="005F2D6C"/>
    <w:rsid w:val="005F36BE"/>
    <w:rsid w:val="005F433C"/>
    <w:rsid w:val="00601B11"/>
    <w:rsid w:val="00601C28"/>
    <w:rsid w:val="00602ADF"/>
    <w:rsid w:val="00602F16"/>
    <w:rsid w:val="00607988"/>
    <w:rsid w:val="006116D2"/>
    <w:rsid w:val="00613ADD"/>
    <w:rsid w:val="00615A2C"/>
    <w:rsid w:val="00622955"/>
    <w:rsid w:val="00623431"/>
    <w:rsid w:val="00623D5E"/>
    <w:rsid w:val="00624054"/>
    <w:rsid w:val="00625819"/>
    <w:rsid w:val="006325AA"/>
    <w:rsid w:val="00633234"/>
    <w:rsid w:val="00634AB0"/>
    <w:rsid w:val="006464F9"/>
    <w:rsid w:val="00647C19"/>
    <w:rsid w:val="00653C8E"/>
    <w:rsid w:val="00654E5E"/>
    <w:rsid w:val="006603EA"/>
    <w:rsid w:val="00660D27"/>
    <w:rsid w:val="00665559"/>
    <w:rsid w:val="00671ADE"/>
    <w:rsid w:val="00672630"/>
    <w:rsid w:val="0067348E"/>
    <w:rsid w:val="00674998"/>
    <w:rsid w:val="00675AFF"/>
    <w:rsid w:val="00677D13"/>
    <w:rsid w:val="006802CD"/>
    <w:rsid w:val="00680832"/>
    <w:rsid w:val="00681841"/>
    <w:rsid w:val="00681E81"/>
    <w:rsid w:val="00683DD7"/>
    <w:rsid w:val="00686314"/>
    <w:rsid w:val="0069120C"/>
    <w:rsid w:val="0069166E"/>
    <w:rsid w:val="0069269E"/>
    <w:rsid w:val="00695B4C"/>
    <w:rsid w:val="00697093"/>
    <w:rsid w:val="006A1292"/>
    <w:rsid w:val="006A6A22"/>
    <w:rsid w:val="006A6D0C"/>
    <w:rsid w:val="006A6EB7"/>
    <w:rsid w:val="006B3BBF"/>
    <w:rsid w:val="006B69A0"/>
    <w:rsid w:val="006B7A42"/>
    <w:rsid w:val="006C4B5F"/>
    <w:rsid w:val="006C63E5"/>
    <w:rsid w:val="006C6AAE"/>
    <w:rsid w:val="006D1F74"/>
    <w:rsid w:val="006D4571"/>
    <w:rsid w:val="006D4CC7"/>
    <w:rsid w:val="006D4DB0"/>
    <w:rsid w:val="006D5754"/>
    <w:rsid w:val="006D711A"/>
    <w:rsid w:val="006E29EE"/>
    <w:rsid w:val="006E4DF6"/>
    <w:rsid w:val="006F001A"/>
    <w:rsid w:val="006F0388"/>
    <w:rsid w:val="006F2660"/>
    <w:rsid w:val="00700BC7"/>
    <w:rsid w:val="00700CA9"/>
    <w:rsid w:val="00702B29"/>
    <w:rsid w:val="00706A92"/>
    <w:rsid w:val="0071119D"/>
    <w:rsid w:val="00711778"/>
    <w:rsid w:val="0071235E"/>
    <w:rsid w:val="00716372"/>
    <w:rsid w:val="007218F7"/>
    <w:rsid w:val="00721BE2"/>
    <w:rsid w:val="00726314"/>
    <w:rsid w:val="007263EA"/>
    <w:rsid w:val="007266AF"/>
    <w:rsid w:val="0073157C"/>
    <w:rsid w:val="00731CDF"/>
    <w:rsid w:val="007322ED"/>
    <w:rsid w:val="0073436C"/>
    <w:rsid w:val="00735472"/>
    <w:rsid w:val="00741592"/>
    <w:rsid w:val="00747217"/>
    <w:rsid w:val="00747661"/>
    <w:rsid w:val="00750ADB"/>
    <w:rsid w:val="00750EE4"/>
    <w:rsid w:val="0075179D"/>
    <w:rsid w:val="00754169"/>
    <w:rsid w:val="00755D7E"/>
    <w:rsid w:val="00756B92"/>
    <w:rsid w:val="00756BA3"/>
    <w:rsid w:val="00760F7F"/>
    <w:rsid w:val="00761BCB"/>
    <w:rsid w:val="007637AF"/>
    <w:rsid w:val="0076746D"/>
    <w:rsid w:val="00770827"/>
    <w:rsid w:val="00772A50"/>
    <w:rsid w:val="00775078"/>
    <w:rsid w:val="007760FA"/>
    <w:rsid w:val="00782F19"/>
    <w:rsid w:val="00783307"/>
    <w:rsid w:val="007876B6"/>
    <w:rsid w:val="007927D2"/>
    <w:rsid w:val="00792F6D"/>
    <w:rsid w:val="00794979"/>
    <w:rsid w:val="00795D48"/>
    <w:rsid w:val="00796882"/>
    <w:rsid w:val="007A5AA9"/>
    <w:rsid w:val="007A5D86"/>
    <w:rsid w:val="007A72EA"/>
    <w:rsid w:val="007A79FE"/>
    <w:rsid w:val="007B464B"/>
    <w:rsid w:val="007C1E2A"/>
    <w:rsid w:val="007C4A8B"/>
    <w:rsid w:val="007C6AC4"/>
    <w:rsid w:val="007C725E"/>
    <w:rsid w:val="007D034A"/>
    <w:rsid w:val="007D1772"/>
    <w:rsid w:val="007D4B2C"/>
    <w:rsid w:val="007E0133"/>
    <w:rsid w:val="007E0CFC"/>
    <w:rsid w:val="007E3E4E"/>
    <w:rsid w:val="007E484E"/>
    <w:rsid w:val="007E6B71"/>
    <w:rsid w:val="007F3E03"/>
    <w:rsid w:val="007F4F61"/>
    <w:rsid w:val="007F622B"/>
    <w:rsid w:val="007F66E9"/>
    <w:rsid w:val="008003DB"/>
    <w:rsid w:val="00802583"/>
    <w:rsid w:val="00803E93"/>
    <w:rsid w:val="00804CD6"/>
    <w:rsid w:val="0080572D"/>
    <w:rsid w:val="00806B6D"/>
    <w:rsid w:val="008100AF"/>
    <w:rsid w:val="0081188D"/>
    <w:rsid w:val="0081522D"/>
    <w:rsid w:val="008176B4"/>
    <w:rsid w:val="00821784"/>
    <w:rsid w:val="00822282"/>
    <w:rsid w:val="008273F5"/>
    <w:rsid w:val="00831733"/>
    <w:rsid w:val="0083458C"/>
    <w:rsid w:val="008363C8"/>
    <w:rsid w:val="00837B2E"/>
    <w:rsid w:val="00840C9D"/>
    <w:rsid w:val="00840F76"/>
    <w:rsid w:val="00841EAF"/>
    <w:rsid w:val="0084221B"/>
    <w:rsid w:val="00844135"/>
    <w:rsid w:val="00844422"/>
    <w:rsid w:val="00845CFA"/>
    <w:rsid w:val="00847451"/>
    <w:rsid w:val="008502C0"/>
    <w:rsid w:val="008510DF"/>
    <w:rsid w:val="008519A6"/>
    <w:rsid w:val="00852BB5"/>
    <w:rsid w:val="00852EEC"/>
    <w:rsid w:val="00853052"/>
    <w:rsid w:val="00853EDF"/>
    <w:rsid w:val="00853F2E"/>
    <w:rsid w:val="008546F6"/>
    <w:rsid w:val="00856283"/>
    <w:rsid w:val="00857BC8"/>
    <w:rsid w:val="00860CEB"/>
    <w:rsid w:val="008616B2"/>
    <w:rsid w:val="00862C1D"/>
    <w:rsid w:val="00863D3D"/>
    <w:rsid w:val="00863D63"/>
    <w:rsid w:val="00863E3F"/>
    <w:rsid w:val="00870741"/>
    <w:rsid w:val="0087177B"/>
    <w:rsid w:val="00871AB7"/>
    <w:rsid w:val="00871AF6"/>
    <w:rsid w:val="00872F99"/>
    <w:rsid w:val="00873813"/>
    <w:rsid w:val="00875CB4"/>
    <w:rsid w:val="00875E40"/>
    <w:rsid w:val="00877306"/>
    <w:rsid w:val="0087741F"/>
    <w:rsid w:val="00880534"/>
    <w:rsid w:val="008817F0"/>
    <w:rsid w:val="00883BDD"/>
    <w:rsid w:val="00883C18"/>
    <w:rsid w:val="00884DF9"/>
    <w:rsid w:val="00885D63"/>
    <w:rsid w:val="00890E23"/>
    <w:rsid w:val="008918DC"/>
    <w:rsid w:val="00896464"/>
    <w:rsid w:val="008A20E2"/>
    <w:rsid w:val="008A7D46"/>
    <w:rsid w:val="008B20A7"/>
    <w:rsid w:val="008B350F"/>
    <w:rsid w:val="008B3C4A"/>
    <w:rsid w:val="008B7C4C"/>
    <w:rsid w:val="008B7CF3"/>
    <w:rsid w:val="008C4483"/>
    <w:rsid w:val="008C5FFF"/>
    <w:rsid w:val="008D11A9"/>
    <w:rsid w:val="008D2631"/>
    <w:rsid w:val="008D340A"/>
    <w:rsid w:val="008D4A90"/>
    <w:rsid w:val="008D6076"/>
    <w:rsid w:val="008D628E"/>
    <w:rsid w:val="008D7BF7"/>
    <w:rsid w:val="008E04FA"/>
    <w:rsid w:val="008E226B"/>
    <w:rsid w:val="008E22C1"/>
    <w:rsid w:val="008E2DE9"/>
    <w:rsid w:val="008F2585"/>
    <w:rsid w:val="008F7FA8"/>
    <w:rsid w:val="009004D5"/>
    <w:rsid w:val="00904581"/>
    <w:rsid w:val="00910D6A"/>
    <w:rsid w:val="00911916"/>
    <w:rsid w:val="00911938"/>
    <w:rsid w:val="009158C1"/>
    <w:rsid w:val="00915E1E"/>
    <w:rsid w:val="00920542"/>
    <w:rsid w:val="00920E4C"/>
    <w:rsid w:val="00924855"/>
    <w:rsid w:val="0092518F"/>
    <w:rsid w:val="0092535D"/>
    <w:rsid w:val="0092655D"/>
    <w:rsid w:val="00930695"/>
    <w:rsid w:val="00933932"/>
    <w:rsid w:val="00934E16"/>
    <w:rsid w:val="00934E79"/>
    <w:rsid w:val="00934FAA"/>
    <w:rsid w:val="00936810"/>
    <w:rsid w:val="009402AC"/>
    <w:rsid w:val="00940395"/>
    <w:rsid w:val="0094581C"/>
    <w:rsid w:val="009462A6"/>
    <w:rsid w:val="00946D37"/>
    <w:rsid w:val="00947B05"/>
    <w:rsid w:val="00952CCB"/>
    <w:rsid w:val="00963E98"/>
    <w:rsid w:val="00965A39"/>
    <w:rsid w:val="0097106A"/>
    <w:rsid w:val="0097137E"/>
    <w:rsid w:val="009719F9"/>
    <w:rsid w:val="00972889"/>
    <w:rsid w:val="00972E76"/>
    <w:rsid w:val="00973428"/>
    <w:rsid w:val="0097456B"/>
    <w:rsid w:val="00980E8F"/>
    <w:rsid w:val="00983EE2"/>
    <w:rsid w:val="00987C14"/>
    <w:rsid w:val="00990A3F"/>
    <w:rsid w:val="00991618"/>
    <w:rsid w:val="009935B3"/>
    <w:rsid w:val="00995B5B"/>
    <w:rsid w:val="00995D1F"/>
    <w:rsid w:val="009967C7"/>
    <w:rsid w:val="00996A63"/>
    <w:rsid w:val="009977E1"/>
    <w:rsid w:val="00997ED5"/>
    <w:rsid w:val="009A1788"/>
    <w:rsid w:val="009B1138"/>
    <w:rsid w:val="009B3466"/>
    <w:rsid w:val="009B50B1"/>
    <w:rsid w:val="009B64A2"/>
    <w:rsid w:val="009B6BBE"/>
    <w:rsid w:val="009C3CC4"/>
    <w:rsid w:val="009C603B"/>
    <w:rsid w:val="009C6783"/>
    <w:rsid w:val="009C6B59"/>
    <w:rsid w:val="009D2E8F"/>
    <w:rsid w:val="009D3E87"/>
    <w:rsid w:val="009D7BD0"/>
    <w:rsid w:val="009E2F5A"/>
    <w:rsid w:val="009E3916"/>
    <w:rsid w:val="009E3F44"/>
    <w:rsid w:val="009E6779"/>
    <w:rsid w:val="009E6804"/>
    <w:rsid w:val="009F0703"/>
    <w:rsid w:val="009F4280"/>
    <w:rsid w:val="00A01483"/>
    <w:rsid w:val="00A01D95"/>
    <w:rsid w:val="00A0466F"/>
    <w:rsid w:val="00A0510B"/>
    <w:rsid w:val="00A05A24"/>
    <w:rsid w:val="00A05E3B"/>
    <w:rsid w:val="00A111BA"/>
    <w:rsid w:val="00A111C4"/>
    <w:rsid w:val="00A11F94"/>
    <w:rsid w:val="00A14586"/>
    <w:rsid w:val="00A156F0"/>
    <w:rsid w:val="00A20E3C"/>
    <w:rsid w:val="00A21A43"/>
    <w:rsid w:val="00A22A1E"/>
    <w:rsid w:val="00A23746"/>
    <w:rsid w:val="00A23C23"/>
    <w:rsid w:val="00A24680"/>
    <w:rsid w:val="00A252E3"/>
    <w:rsid w:val="00A255F5"/>
    <w:rsid w:val="00A26D87"/>
    <w:rsid w:val="00A3207B"/>
    <w:rsid w:val="00A354F4"/>
    <w:rsid w:val="00A3605F"/>
    <w:rsid w:val="00A36F82"/>
    <w:rsid w:val="00A4213C"/>
    <w:rsid w:val="00A42E07"/>
    <w:rsid w:val="00A43202"/>
    <w:rsid w:val="00A44719"/>
    <w:rsid w:val="00A448F4"/>
    <w:rsid w:val="00A459DC"/>
    <w:rsid w:val="00A45E7E"/>
    <w:rsid w:val="00A47D38"/>
    <w:rsid w:val="00A5228B"/>
    <w:rsid w:val="00A53D39"/>
    <w:rsid w:val="00A56AB7"/>
    <w:rsid w:val="00A61AF2"/>
    <w:rsid w:val="00A61BBB"/>
    <w:rsid w:val="00A6545A"/>
    <w:rsid w:val="00A6704A"/>
    <w:rsid w:val="00A728D4"/>
    <w:rsid w:val="00A76DC4"/>
    <w:rsid w:val="00A77684"/>
    <w:rsid w:val="00A815F5"/>
    <w:rsid w:val="00A818EE"/>
    <w:rsid w:val="00A82325"/>
    <w:rsid w:val="00A8257A"/>
    <w:rsid w:val="00A85005"/>
    <w:rsid w:val="00A85ED9"/>
    <w:rsid w:val="00A87C4E"/>
    <w:rsid w:val="00A92155"/>
    <w:rsid w:val="00A926A3"/>
    <w:rsid w:val="00A930C5"/>
    <w:rsid w:val="00A94A63"/>
    <w:rsid w:val="00A94B94"/>
    <w:rsid w:val="00A97D34"/>
    <w:rsid w:val="00AA18BF"/>
    <w:rsid w:val="00AA55FF"/>
    <w:rsid w:val="00AA69C7"/>
    <w:rsid w:val="00AB242F"/>
    <w:rsid w:val="00AB284A"/>
    <w:rsid w:val="00AB35F7"/>
    <w:rsid w:val="00AB3D8D"/>
    <w:rsid w:val="00AB40B8"/>
    <w:rsid w:val="00AB52F1"/>
    <w:rsid w:val="00AB63E2"/>
    <w:rsid w:val="00AC209D"/>
    <w:rsid w:val="00AC3DEA"/>
    <w:rsid w:val="00AC6659"/>
    <w:rsid w:val="00AD0E7D"/>
    <w:rsid w:val="00AD4FD2"/>
    <w:rsid w:val="00AD50F0"/>
    <w:rsid w:val="00AD7AAD"/>
    <w:rsid w:val="00AE4C1C"/>
    <w:rsid w:val="00AE532A"/>
    <w:rsid w:val="00AF3041"/>
    <w:rsid w:val="00AF345B"/>
    <w:rsid w:val="00AF4100"/>
    <w:rsid w:val="00AF554D"/>
    <w:rsid w:val="00B00A2C"/>
    <w:rsid w:val="00B07DA3"/>
    <w:rsid w:val="00B10102"/>
    <w:rsid w:val="00B10133"/>
    <w:rsid w:val="00B13DA6"/>
    <w:rsid w:val="00B15FA7"/>
    <w:rsid w:val="00B2079C"/>
    <w:rsid w:val="00B20B38"/>
    <w:rsid w:val="00B21381"/>
    <w:rsid w:val="00B252CD"/>
    <w:rsid w:val="00B262D8"/>
    <w:rsid w:val="00B30CD6"/>
    <w:rsid w:val="00B31695"/>
    <w:rsid w:val="00B32D6C"/>
    <w:rsid w:val="00B3549E"/>
    <w:rsid w:val="00B36FB9"/>
    <w:rsid w:val="00B416C9"/>
    <w:rsid w:val="00B42458"/>
    <w:rsid w:val="00B44100"/>
    <w:rsid w:val="00B45BFF"/>
    <w:rsid w:val="00B4643D"/>
    <w:rsid w:val="00B46B6D"/>
    <w:rsid w:val="00B474BD"/>
    <w:rsid w:val="00B47B82"/>
    <w:rsid w:val="00B548B1"/>
    <w:rsid w:val="00B5508C"/>
    <w:rsid w:val="00B570C4"/>
    <w:rsid w:val="00B60E40"/>
    <w:rsid w:val="00B63FA9"/>
    <w:rsid w:val="00B66CD2"/>
    <w:rsid w:val="00B718CA"/>
    <w:rsid w:val="00B72646"/>
    <w:rsid w:val="00B77A41"/>
    <w:rsid w:val="00B80720"/>
    <w:rsid w:val="00B82B01"/>
    <w:rsid w:val="00B8362A"/>
    <w:rsid w:val="00B954C9"/>
    <w:rsid w:val="00BA076B"/>
    <w:rsid w:val="00BA088D"/>
    <w:rsid w:val="00BA08D9"/>
    <w:rsid w:val="00BA0DC1"/>
    <w:rsid w:val="00BA198D"/>
    <w:rsid w:val="00BB1B9D"/>
    <w:rsid w:val="00BB56B3"/>
    <w:rsid w:val="00BB7091"/>
    <w:rsid w:val="00BC40DB"/>
    <w:rsid w:val="00BC7683"/>
    <w:rsid w:val="00BD4E63"/>
    <w:rsid w:val="00BE17B0"/>
    <w:rsid w:val="00BE1A59"/>
    <w:rsid w:val="00BE2EA0"/>
    <w:rsid w:val="00BE4C60"/>
    <w:rsid w:val="00BE5000"/>
    <w:rsid w:val="00BE550C"/>
    <w:rsid w:val="00BE5764"/>
    <w:rsid w:val="00BE7D1C"/>
    <w:rsid w:val="00BF1028"/>
    <w:rsid w:val="00BF4D68"/>
    <w:rsid w:val="00BF5AD3"/>
    <w:rsid w:val="00BF68B4"/>
    <w:rsid w:val="00C00BBD"/>
    <w:rsid w:val="00C010A3"/>
    <w:rsid w:val="00C10F7E"/>
    <w:rsid w:val="00C1261A"/>
    <w:rsid w:val="00C1685A"/>
    <w:rsid w:val="00C1767B"/>
    <w:rsid w:val="00C17EF2"/>
    <w:rsid w:val="00C21BF7"/>
    <w:rsid w:val="00C224CC"/>
    <w:rsid w:val="00C24D1F"/>
    <w:rsid w:val="00C27EDB"/>
    <w:rsid w:val="00C300B7"/>
    <w:rsid w:val="00C30CE9"/>
    <w:rsid w:val="00C322E1"/>
    <w:rsid w:val="00C32616"/>
    <w:rsid w:val="00C36FB0"/>
    <w:rsid w:val="00C400CC"/>
    <w:rsid w:val="00C40DFD"/>
    <w:rsid w:val="00C43410"/>
    <w:rsid w:val="00C4405D"/>
    <w:rsid w:val="00C47775"/>
    <w:rsid w:val="00C51577"/>
    <w:rsid w:val="00C54383"/>
    <w:rsid w:val="00C56FE7"/>
    <w:rsid w:val="00C604A5"/>
    <w:rsid w:val="00C65026"/>
    <w:rsid w:val="00C6531C"/>
    <w:rsid w:val="00C65D2D"/>
    <w:rsid w:val="00C66BAF"/>
    <w:rsid w:val="00C70780"/>
    <w:rsid w:val="00C70973"/>
    <w:rsid w:val="00C713B9"/>
    <w:rsid w:val="00C739FB"/>
    <w:rsid w:val="00C7469C"/>
    <w:rsid w:val="00C7628E"/>
    <w:rsid w:val="00C77B0D"/>
    <w:rsid w:val="00C8074B"/>
    <w:rsid w:val="00C856B2"/>
    <w:rsid w:val="00C90D06"/>
    <w:rsid w:val="00C91753"/>
    <w:rsid w:val="00C965E0"/>
    <w:rsid w:val="00CA2B81"/>
    <w:rsid w:val="00CA4760"/>
    <w:rsid w:val="00CA7673"/>
    <w:rsid w:val="00CB081B"/>
    <w:rsid w:val="00CB2996"/>
    <w:rsid w:val="00CB5DF4"/>
    <w:rsid w:val="00CB7367"/>
    <w:rsid w:val="00CC2D22"/>
    <w:rsid w:val="00CC465A"/>
    <w:rsid w:val="00CC6061"/>
    <w:rsid w:val="00CD141E"/>
    <w:rsid w:val="00CD23DC"/>
    <w:rsid w:val="00CD28A0"/>
    <w:rsid w:val="00CD2D5D"/>
    <w:rsid w:val="00CD3EAF"/>
    <w:rsid w:val="00CD64EF"/>
    <w:rsid w:val="00CD7D90"/>
    <w:rsid w:val="00CE3661"/>
    <w:rsid w:val="00CE373A"/>
    <w:rsid w:val="00CE4569"/>
    <w:rsid w:val="00CF02F1"/>
    <w:rsid w:val="00CF42DB"/>
    <w:rsid w:val="00CF4909"/>
    <w:rsid w:val="00CF496C"/>
    <w:rsid w:val="00CF7E00"/>
    <w:rsid w:val="00D00FBD"/>
    <w:rsid w:val="00D030A5"/>
    <w:rsid w:val="00D042DE"/>
    <w:rsid w:val="00D0692B"/>
    <w:rsid w:val="00D07512"/>
    <w:rsid w:val="00D103CA"/>
    <w:rsid w:val="00D11784"/>
    <w:rsid w:val="00D129B3"/>
    <w:rsid w:val="00D132C3"/>
    <w:rsid w:val="00D169AD"/>
    <w:rsid w:val="00D240AC"/>
    <w:rsid w:val="00D2536C"/>
    <w:rsid w:val="00D26BEE"/>
    <w:rsid w:val="00D30194"/>
    <w:rsid w:val="00D3191A"/>
    <w:rsid w:val="00D3380B"/>
    <w:rsid w:val="00D37CC7"/>
    <w:rsid w:val="00D37F4D"/>
    <w:rsid w:val="00D4110B"/>
    <w:rsid w:val="00D42864"/>
    <w:rsid w:val="00D43D5E"/>
    <w:rsid w:val="00D457AC"/>
    <w:rsid w:val="00D55609"/>
    <w:rsid w:val="00D6321F"/>
    <w:rsid w:val="00D63E0F"/>
    <w:rsid w:val="00D6516D"/>
    <w:rsid w:val="00D6663D"/>
    <w:rsid w:val="00D71AFB"/>
    <w:rsid w:val="00D72877"/>
    <w:rsid w:val="00D80C19"/>
    <w:rsid w:val="00D81939"/>
    <w:rsid w:val="00D828E1"/>
    <w:rsid w:val="00D841AC"/>
    <w:rsid w:val="00D871C2"/>
    <w:rsid w:val="00D87270"/>
    <w:rsid w:val="00D92926"/>
    <w:rsid w:val="00D92EE8"/>
    <w:rsid w:val="00D9625F"/>
    <w:rsid w:val="00D96D90"/>
    <w:rsid w:val="00D96E9A"/>
    <w:rsid w:val="00D97566"/>
    <w:rsid w:val="00DA28A8"/>
    <w:rsid w:val="00DA2D5C"/>
    <w:rsid w:val="00DA4845"/>
    <w:rsid w:val="00DA6371"/>
    <w:rsid w:val="00DB3C6B"/>
    <w:rsid w:val="00DB3CF1"/>
    <w:rsid w:val="00DB4CA5"/>
    <w:rsid w:val="00DB7E56"/>
    <w:rsid w:val="00DC1BA6"/>
    <w:rsid w:val="00DC2706"/>
    <w:rsid w:val="00DC5B5E"/>
    <w:rsid w:val="00DD01FB"/>
    <w:rsid w:val="00DD2659"/>
    <w:rsid w:val="00DD29CC"/>
    <w:rsid w:val="00DD451C"/>
    <w:rsid w:val="00DD479E"/>
    <w:rsid w:val="00DD564C"/>
    <w:rsid w:val="00DD7319"/>
    <w:rsid w:val="00DD7B13"/>
    <w:rsid w:val="00DE245E"/>
    <w:rsid w:val="00DE792C"/>
    <w:rsid w:val="00DE7A85"/>
    <w:rsid w:val="00DF0AE5"/>
    <w:rsid w:val="00DF6624"/>
    <w:rsid w:val="00E0156B"/>
    <w:rsid w:val="00E01FAB"/>
    <w:rsid w:val="00E0231F"/>
    <w:rsid w:val="00E02DDB"/>
    <w:rsid w:val="00E048C8"/>
    <w:rsid w:val="00E06524"/>
    <w:rsid w:val="00E07281"/>
    <w:rsid w:val="00E1143B"/>
    <w:rsid w:val="00E13DB9"/>
    <w:rsid w:val="00E15FD7"/>
    <w:rsid w:val="00E161ED"/>
    <w:rsid w:val="00E214C7"/>
    <w:rsid w:val="00E272C0"/>
    <w:rsid w:val="00E308DE"/>
    <w:rsid w:val="00E32542"/>
    <w:rsid w:val="00E32736"/>
    <w:rsid w:val="00E37A09"/>
    <w:rsid w:val="00E401B5"/>
    <w:rsid w:val="00E4576F"/>
    <w:rsid w:val="00E56A51"/>
    <w:rsid w:val="00E56CD8"/>
    <w:rsid w:val="00E57F9B"/>
    <w:rsid w:val="00E609D5"/>
    <w:rsid w:val="00E61856"/>
    <w:rsid w:val="00E62CD9"/>
    <w:rsid w:val="00E64DAE"/>
    <w:rsid w:val="00E726AC"/>
    <w:rsid w:val="00E74C65"/>
    <w:rsid w:val="00E75EDC"/>
    <w:rsid w:val="00E76072"/>
    <w:rsid w:val="00E84D46"/>
    <w:rsid w:val="00E87FD7"/>
    <w:rsid w:val="00E90247"/>
    <w:rsid w:val="00E92157"/>
    <w:rsid w:val="00E92A01"/>
    <w:rsid w:val="00E97C05"/>
    <w:rsid w:val="00EA0B70"/>
    <w:rsid w:val="00EA2A2E"/>
    <w:rsid w:val="00EA75C7"/>
    <w:rsid w:val="00EB1D60"/>
    <w:rsid w:val="00EB22CF"/>
    <w:rsid w:val="00EB4FC2"/>
    <w:rsid w:val="00EC6B61"/>
    <w:rsid w:val="00ED19F2"/>
    <w:rsid w:val="00ED204C"/>
    <w:rsid w:val="00EE2AE6"/>
    <w:rsid w:val="00EE5D27"/>
    <w:rsid w:val="00EE5E2C"/>
    <w:rsid w:val="00EF05AF"/>
    <w:rsid w:val="00EF3F81"/>
    <w:rsid w:val="00EF6473"/>
    <w:rsid w:val="00F03665"/>
    <w:rsid w:val="00F053E4"/>
    <w:rsid w:val="00F07296"/>
    <w:rsid w:val="00F072FC"/>
    <w:rsid w:val="00F11B70"/>
    <w:rsid w:val="00F1229F"/>
    <w:rsid w:val="00F130C9"/>
    <w:rsid w:val="00F15438"/>
    <w:rsid w:val="00F154B1"/>
    <w:rsid w:val="00F16EBF"/>
    <w:rsid w:val="00F173E8"/>
    <w:rsid w:val="00F24016"/>
    <w:rsid w:val="00F276D8"/>
    <w:rsid w:val="00F3023C"/>
    <w:rsid w:val="00F3369C"/>
    <w:rsid w:val="00F409C3"/>
    <w:rsid w:val="00F42E85"/>
    <w:rsid w:val="00F52453"/>
    <w:rsid w:val="00F52A60"/>
    <w:rsid w:val="00F53BC4"/>
    <w:rsid w:val="00F5685A"/>
    <w:rsid w:val="00F56E54"/>
    <w:rsid w:val="00F6652D"/>
    <w:rsid w:val="00F70A03"/>
    <w:rsid w:val="00F75E17"/>
    <w:rsid w:val="00F76150"/>
    <w:rsid w:val="00F82C4B"/>
    <w:rsid w:val="00F857ED"/>
    <w:rsid w:val="00F8647C"/>
    <w:rsid w:val="00F86F0E"/>
    <w:rsid w:val="00F914A2"/>
    <w:rsid w:val="00F954AB"/>
    <w:rsid w:val="00F961F2"/>
    <w:rsid w:val="00F97FDE"/>
    <w:rsid w:val="00FA0CAC"/>
    <w:rsid w:val="00FA1318"/>
    <w:rsid w:val="00FA2CAB"/>
    <w:rsid w:val="00FA3565"/>
    <w:rsid w:val="00FA4E57"/>
    <w:rsid w:val="00FA60BE"/>
    <w:rsid w:val="00FB2930"/>
    <w:rsid w:val="00FB64FF"/>
    <w:rsid w:val="00FC278D"/>
    <w:rsid w:val="00FC6FCE"/>
    <w:rsid w:val="00FD3953"/>
    <w:rsid w:val="00FD4372"/>
    <w:rsid w:val="00FD7AF2"/>
    <w:rsid w:val="00FD7F01"/>
    <w:rsid w:val="00FE556E"/>
    <w:rsid w:val="00FE5708"/>
    <w:rsid w:val="00FF0A18"/>
    <w:rsid w:val="00FF15AF"/>
    <w:rsid w:val="00FF3CE4"/>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9D12"/>
  <w15:docId w15:val="{5A3ACD18-29F6-404E-A668-490DD3D61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s-ES" w:eastAsia="en-US"/>
    </w:rPr>
  </w:style>
  <w:style w:type="paragraph" w:styleId="Ttulo1">
    <w:name w:val="heading 1"/>
    <w:basedOn w:val="Normal"/>
    <w:next w:val="Normal"/>
    <w:link w:val="Ttulo1Car"/>
    <w:uiPriority w:val="9"/>
    <w:qFormat/>
    <w:rsid w:val="00DD29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AD7AA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8817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qFormat/>
    <w:rsid w:val="001D5B71"/>
    <w:pPr>
      <w:keepNext/>
      <w:spacing w:after="0" w:line="240" w:lineRule="auto"/>
      <w:jc w:val="center"/>
      <w:outlineLvl w:val="3"/>
    </w:pPr>
    <w:rPr>
      <w:rFonts w:ascii="Arial" w:eastAsia="Times New Roman" w:hAnsi="Arial" w:cs="Arial"/>
      <w:b/>
      <w:bCs/>
      <w:sz w:val="28"/>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unhideWhenUsed/>
    <w:rsid w:val="00F24016"/>
    <w:pPr>
      <w:tabs>
        <w:tab w:val="center" w:pos="4252"/>
        <w:tab w:val="right" w:pos="8504"/>
      </w:tabs>
      <w:spacing w:after="0" w:line="240" w:lineRule="auto"/>
    </w:pPr>
  </w:style>
  <w:style w:type="character" w:customStyle="1" w:styleId="EncabezadoCar">
    <w:name w:val="Encabezado Car"/>
    <w:aliases w:val=" Car Car,Car Car"/>
    <w:basedOn w:val="Fuentedeprrafopredeter"/>
    <w:link w:val="Encabezado"/>
    <w:rsid w:val="00F24016"/>
  </w:style>
  <w:style w:type="paragraph" w:styleId="Piedepgina">
    <w:name w:val="footer"/>
    <w:basedOn w:val="Normal"/>
    <w:link w:val="PiedepginaCar"/>
    <w:unhideWhenUsed/>
    <w:rsid w:val="00F24016"/>
    <w:pPr>
      <w:tabs>
        <w:tab w:val="center" w:pos="4252"/>
        <w:tab w:val="right" w:pos="8504"/>
      </w:tabs>
      <w:spacing w:after="0" w:line="240" w:lineRule="auto"/>
    </w:pPr>
  </w:style>
  <w:style w:type="character" w:customStyle="1" w:styleId="PiedepginaCar">
    <w:name w:val="Pie de página Car"/>
    <w:basedOn w:val="Fuentedeprrafopredeter"/>
    <w:link w:val="Piedepgina"/>
    <w:rsid w:val="00F24016"/>
  </w:style>
  <w:style w:type="paragraph" w:styleId="Textodeglobo">
    <w:name w:val="Balloon Text"/>
    <w:basedOn w:val="Normal"/>
    <w:link w:val="TextodegloboCar"/>
    <w:uiPriority w:val="99"/>
    <w:semiHidden/>
    <w:unhideWhenUsed/>
    <w:rsid w:val="00F2401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24016"/>
    <w:rPr>
      <w:rFonts w:ascii="Tahoma" w:hAnsi="Tahoma" w:cs="Tahoma"/>
      <w:sz w:val="16"/>
      <w:szCs w:val="16"/>
    </w:rPr>
  </w:style>
  <w:style w:type="table" w:styleId="Tablaconcuadrcula">
    <w:name w:val="Table Grid"/>
    <w:basedOn w:val="Tablanormal"/>
    <w:rsid w:val="00D3019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D30194"/>
  </w:style>
  <w:style w:type="paragraph" w:styleId="Sangradetextonormal">
    <w:name w:val="Body Text Indent"/>
    <w:basedOn w:val="Normal"/>
    <w:rsid w:val="00513EFC"/>
    <w:pPr>
      <w:spacing w:after="0" w:line="360" w:lineRule="auto"/>
      <w:ind w:firstLine="567"/>
      <w:jc w:val="both"/>
    </w:pPr>
    <w:rPr>
      <w:rFonts w:ascii="Arial" w:eastAsia="Times New Roman" w:hAnsi="Arial" w:cs="Arial"/>
      <w:szCs w:val="24"/>
      <w:lang w:eastAsia="es-ES"/>
    </w:rPr>
  </w:style>
  <w:style w:type="paragraph" w:styleId="Sinespaciado">
    <w:name w:val="No Spacing"/>
    <w:uiPriority w:val="1"/>
    <w:qFormat/>
    <w:rsid w:val="00CD23DC"/>
    <w:rPr>
      <w:sz w:val="22"/>
      <w:szCs w:val="22"/>
      <w:lang w:val="es-ES" w:eastAsia="en-US"/>
    </w:rPr>
  </w:style>
  <w:style w:type="paragraph" w:styleId="Prrafodelista">
    <w:name w:val="List Paragraph"/>
    <w:basedOn w:val="Normal"/>
    <w:uiPriority w:val="34"/>
    <w:qFormat/>
    <w:rsid w:val="00681E81"/>
    <w:pPr>
      <w:ind w:left="708"/>
    </w:pPr>
  </w:style>
  <w:style w:type="character" w:styleId="Hipervnculo">
    <w:name w:val="Hyperlink"/>
    <w:uiPriority w:val="99"/>
    <w:unhideWhenUsed/>
    <w:rsid w:val="00987C14"/>
    <w:rPr>
      <w:color w:val="0000FF"/>
      <w:u w:val="single"/>
    </w:rPr>
  </w:style>
  <w:style w:type="paragraph" w:styleId="NormalWeb">
    <w:name w:val="Normal (Web)"/>
    <w:basedOn w:val="Normal"/>
    <w:uiPriority w:val="99"/>
    <w:semiHidden/>
    <w:unhideWhenUsed/>
    <w:rsid w:val="00C965E0"/>
    <w:rPr>
      <w:rFonts w:ascii="Times New Roman" w:hAnsi="Times New Roman"/>
      <w:sz w:val="24"/>
      <w:szCs w:val="24"/>
    </w:rPr>
  </w:style>
  <w:style w:type="paragraph" w:styleId="Textoindependiente">
    <w:name w:val="Body Text"/>
    <w:basedOn w:val="Normal"/>
    <w:link w:val="TextoindependienteCar"/>
    <w:uiPriority w:val="99"/>
    <w:semiHidden/>
    <w:unhideWhenUsed/>
    <w:rsid w:val="00B252CD"/>
    <w:pPr>
      <w:spacing w:after="120"/>
    </w:pPr>
  </w:style>
  <w:style w:type="character" w:customStyle="1" w:styleId="TextoindependienteCar">
    <w:name w:val="Texto independiente Car"/>
    <w:basedOn w:val="Fuentedeprrafopredeter"/>
    <w:link w:val="Textoindependiente"/>
    <w:uiPriority w:val="99"/>
    <w:semiHidden/>
    <w:rsid w:val="00B252CD"/>
    <w:rPr>
      <w:sz w:val="22"/>
      <w:szCs w:val="22"/>
      <w:lang w:val="es-ES" w:eastAsia="en-US"/>
    </w:rPr>
  </w:style>
  <w:style w:type="table" w:customStyle="1" w:styleId="Tablaconcuadrcula1">
    <w:name w:val="Tabla con cuadrícula1"/>
    <w:basedOn w:val="Tablanormal"/>
    <w:next w:val="Tablaconcuadrcula"/>
    <w:rsid w:val="000075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0075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7E6B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rsid w:val="000567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rsid w:val="000567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A92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rsid w:val="0085628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rsid w:val="00871AF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rsid w:val="000816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rsid w:val="004352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804CD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rsid w:val="001D5B71"/>
    <w:rPr>
      <w:rFonts w:ascii="Arial" w:eastAsia="Times New Roman" w:hAnsi="Arial" w:cs="Arial"/>
      <w:b/>
      <w:bCs/>
      <w:sz w:val="28"/>
      <w:szCs w:val="24"/>
      <w:lang w:eastAsia="es-ES"/>
    </w:rPr>
  </w:style>
  <w:style w:type="table" w:customStyle="1" w:styleId="Tablaconcuadrcula12">
    <w:name w:val="Tabla con cuadrícula12"/>
    <w:basedOn w:val="Tablanormal"/>
    <w:next w:val="Tablaconcuadrcula"/>
    <w:rsid w:val="00E02DDB"/>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rsid w:val="007A5AA9"/>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rsid w:val="00CD2D5D"/>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rsid w:val="002C7E78"/>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rsid w:val="00102A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rsid w:val="00E84D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rsid w:val="00E84D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rsid w:val="00FA2C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rsid w:val="001F1F15"/>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1F1F15"/>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DD29CC"/>
    <w:rPr>
      <w:rFonts w:asciiTheme="majorHAnsi" w:eastAsiaTheme="majorEastAsia" w:hAnsiTheme="majorHAnsi" w:cstheme="majorBidi"/>
      <w:color w:val="365F91" w:themeColor="accent1" w:themeShade="BF"/>
      <w:sz w:val="32"/>
      <w:szCs w:val="32"/>
      <w:lang w:val="es-ES" w:eastAsia="en-US"/>
    </w:rPr>
  </w:style>
  <w:style w:type="character" w:customStyle="1" w:styleId="Ttulo2Car">
    <w:name w:val="Título 2 Car"/>
    <w:basedOn w:val="Fuentedeprrafopredeter"/>
    <w:link w:val="Ttulo2"/>
    <w:uiPriority w:val="9"/>
    <w:rsid w:val="00AD7AAD"/>
    <w:rPr>
      <w:rFonts w:asciiTheme="majorHAnsi" w:eastAsiaTheme="majorEastAsia" w:hAnsiTheme="majorHAnsi" w:cstheme="majorBidi"/>
      <w:color w:val="365F91" w:themeColor="accent1" w:themeShade="BF"/>
      <w:sz w:val="26"/>
      <w:szCs w:val="26"/>
      <w:lang w:val="es-ES" w:eastAsia="en-US"/>
    </w:rPr>
  </w:style>
  <w:style w:type="character" w:customStyle="1" w:styleId="Ttulo3Car">
    <w:name w:val="Título 3 Car"/>
    <w:basedOn w:val="Fuentedeprrafopredeter"/>
    <w:link w:val="Ttulo3"/>
    <w:uiPriority w:val="9"/>
    <w:rsid w:val="008817F0"/>
    <w:rPr>
      <w:rFonts w:asciiTheme="majorHAnsi" w:eastAsiaTheme="majorEastAsia" w:hAnsiTheme="majorHAnsi" w:cstheme="majorBidi"/>
      <w:color w:val="243F60" w:themeColor="accent1" w:themeShade="7F"/>
      <w:sz w:val="24"/>
      <w:szCs w:val="24"/>
      <w:lang w:val="es-ES" w:eastAsia="en-US"/>
    </w:rPr>
  </w:style>
  <w:style w:type="paragraph" w:styleId="TtuloTDC">
    <w:name w:val="TOC Heading"/>
    <w:basedOn w:val="Ttulo1"/>
    <w:next w:val="Normal"/>
    <w:uiPriority w:val="39"/>
    <w:unhideWhenUsed/>
    <w:qFormat/>
    <w:rsid w:val="00A23C23"/>
    <w:pPr>
      <w:spacing w:line="259" w:lineRule="auto"/>
      <w:outlineLvl w:val="9"/>
    </w:pPr>
    <w:rPr>
      <w:lang w:val="es-GT" w:eastAsia="es-GT"/>
    </w:rPr>
  </w:style>
  <w:style w:type="paragraph" w:styleId="TDC1">
    <w:name w:val="toc 1"/>
    <w:basedOn w:val="Normal"/>
    <w:next w:val="Normal"/>
    <w:autoRedefine/>
    <w:uiPriority w:val="39"/>
    <w:unhideWhenUsed/>
    <w:rsid w:val="00760F7F"/>
    <w:pPr>
      <w:tabs>
        <w:tab w:val="right" w:leader="dot" w:pos="8828"/>
      </w:tabs>
      <w:spacing w:after="100"/>
    </w:pPr>
    <w:rPr>
      <w:rFonts w:ascii="Arial Black" w:hAnsi="Arial Black" w:cs="Arial"/>
      <w:noProof/>
      <w:sz w:val="20"/>
      <w:lang w:val="es-GT"/>
    </w:rPr>
  </w:style>
  <w:style w:type="paragraph" w:styleId="TDC2">
    <w:name w:val="toc 2"/>
    <w:basedOn w:val="Normal"/>
    <w:next w:val="Normal"/>
    <w:autoRedefine/>
    <w:uiPriority w:val="39"/>
    <w:unhideWhenUsed/>
    <w:rsid w:val="00A23C23"/>
    <w:pPr>
      <w:spacing w:after="100"/>
      <w:ind w:left="220"/>
    </w:pPr>
  </w:style>
  <w:style w:type="paragraph" w:styleId="TDC3">
    <w:name w:val="toc 3"/>
    <w:basedOn w:val="Normal"/>
    <w:next w:val="Normal"/>
    <w:autoRedefine/>
    <w:uiPriority w:val="39"/>
    <w:unhideWhenUsed/>
    <w:rsid w:val="00A23C2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105919">
      <w:bodyDiv w:val="1"/>
      <w:marLeft w:val="0"/>
      <w:marRight w:val="0"/>
      <w:marTop w:val="0"/>
      <w:marBottom w:val="0"/>
      <w:divBdr>
        <w:top w:val="none" w:sz="0" w:space="0" w:color="auto"/>
        <w:left w:val="none" w:sz="0" w:space="0" w:color="auto"/>
        <w:bottom w:val="none" w:sz="0" w:space="0" w:color="auto"/>
        <w:right w:val="none" w:sz="0" w:space="0" w:color="auto"/>
      </w:divBdr>
    </w:div>
    <w:div w:id="878662542">
      <w:bodyDiv w:val="1"/>
      <w:marLeft w:val="0"/>
      <w:marRight w:val="0"/>
      <w:marTop w:val="0"/>
      <w:marBottom w:val="0"/>
      <w:divBdr>
        <w:top w:val="none" w:sz="0" w:space="0" w:color="auto"/>
        <w:left w:val="none" w:sz="0" w:space="0" w:color="auto"/>
        <w:bottom w:val="none" w:sz="0" w:space="0" w:color="auto"/>
        <w:right w:val="none" w:sz="0" w:space="0" w:color="auto"/>
      </w:divBdr>
    </w:div>
    <w:div w:id="1233083133">
      <w:bodyDiv w:val="1"/>
      <w:marLeft w:val="0"/>
      <w:marRight w:val="0"/>
      <w:marTop w:val="0"/>
      <w:marBottom w:val="0"/>
      <w:divBdr>
        <w:top w:val="none" w:sz="0" w:space="0" w:color="auto"/>
        <w:left w:val="none" w:sz="0" w:space="0" w:color="auto"/>
        <w:bottom w:val="none" w:sz="0" w:space="0" w:color="auto"/>
        <w:right w:val="none" w:sz="0" w:space="0" w:color="auto"/>
      </w:divBdr>
    </w:div>
    <w:div w:id="1276405464">
      <w:bodyDiv w:val="1"/>
      <w:marLeft w:val="0"/>
      <w:marRight w:val="0"/>
      <w:marTop w:val="0"/>
      <w:marBottom w:val="0"/>
      <w:divBdr>
        <w:top w:val="none" w:sz="0" w:space="0" w:color="auto"/>
        <w:left w:val="none" w:sz="0" w:space="0" w:color="auto"/>
        <w:bottom w:val="none" w:sz="0" w:space="0" w:color="auto"/>
        <w:right w:val="none" w:sz="0" w:space="0" w:color="auto"/>
      </w:divBdr>
    </w:div>
    <w:div w:id="1311325997">
      <w:bodyDiv w:val="1"/>
      <w:marLeft w:val="0"/>
      <w:marRight w:val="0"/>
      <w:marTop w:val="0"/>
      <w:marBottom w:val="0"/>
      <w:divBdr>
        <w:top w:val="none" w:sz="0" w:space="0" w:color="auto"/>
        <w:left w:val="none" w:sz="0" w:space="0" w:color="auto"/>
        <w:bottom w:val="none" w:sz="0" w:space="0" w:color="auto"/>
        <w:right w:val="none" w:sz="0" w:space="0" w:color="auto"/>
      </w:divBdr>
    </w:div>
    <w:div w:id="1837912939">
      <w:bodyDiv w:val="1"/>
      <w:marLeft w:val="0"/>
      <w:marRight w:val="0"/>
      <w:marTop w:val="0"/>
      <w:marBottom w:val="0"/>
      <w:divBdr>
        <w:top w:val="none" w:sz="0" w:space="0" w:color="auto"/>
        <w:left w:val="none" w:sz="0" w:space="0" w:color="auto"/>
        <w:bottom w:val="none" w:sz="0" w:space="0" w:color="auto"/>
        <w:right w:val="none" w:sz="0" w:space="0" w:color="auto"/>
      </w:divBdr>
    </w:div>
    <w:div w:id="1928071361">
      <w:bodyDiv w:val="1"/>
      <w:marLeft w:val="0"/>
      <w:marRight w:val="0"/>
      <w:marTop w:val="0"/>
      <w:marBottom w:val="0"/>
      <w:divBdr>
        <w:top w:val="none" w:sz="0" w:space="0" w:color="auto"/>
        <w:left w:val="none" w:sz="0" w:space="0" w:color="auto"/>
        <w:bottom w:val="none" w:sz="0" w:space="0" w:color="auto"/>
        <w:right w:val="none" w:sz="0" w:space="0" w:color="auto"/>
      </w:divBdr>
    </w:div>
    <w:div w:id="204374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24E32-34CA-402C-8AC8-2B203556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13</Pages>
  <Words>2103</Words>
  <Characters>11567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SPP</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Leonel Reyes</dc:creator>
  <cp:lastModifiedBy>Esdras Palacios</cp:lastModifiedBy>
  <cp:revision>24</cp:revision>
  <cp:lastPrinted>2018-02-02T16:26:00Z</cp:lastPrinted>
  <dcterms:created xsi:type="dcterms:W3CDTF">2022-08-05T17:28:00Z</dcterms:created>
  <dcterms:modified xsi:type="dcterms:W3CDTF">2022-08-17T19:07:00Z</dcterms:modified>
</cp:coreProperties>
</file>