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78879" w14:textId="77777777" w:rsidR="00682451" w:rsidRPr="00912B36" w:rsidRDefault="00682451" w:rsidP="004A056E">
      <w:pPr>
        <w:pStyle w:val="Sinespaciado"/>
        <w:spacing w:line="360" w:lineRule="auto"/>
        <w:ind w:left="3540" w:firstLine="708"/>
        <w:jc w:val="right"/>
        <w:rPr>
          <w:rFonts w:ascii="Arial" w:hAnsi="Arial" w:cs="Arial"/>
          <w:i/>
          <w:color w:val="000000" w:themeColor="text1"/>
        </w:rPr>
      </w:pPr>
    </w:p>
    <w:tbl>
      <w:tblPr>
        <w:tblStyle w:val="Tablaconcuadrcula"/>
        <w:tblW w:w="0" w:type="auto"/>
        <w:jc w:val="center"/>
        <w:tblLook w:val="04A0" w:firstRow="1" w:lastRow="0" w:firstColumn="1" w:lastColumn="0" w:noHBand="0" w:noVBand="1"/>
      </w:tblPr>
      <w:tblGrid>
        <w:gridCol w:w="4697"/>
        <w:gridCol w:w="4698"/>
      </w:tblGrid>
      <w:tr w:rsidR="0046434C" w:rsidRPr="00912B36" w14:paraId="6DBBA722" w14:textId="77777777" w:rsidTr="007B338E">
        <w:trPr>
          <w:jc w:val="center"/>
        </w:trPr>
        <w:tc>
          <w:tcPr>
            <w:tcW w:w="4697" w:type="dxa"/>
          </w:tcPr>
          <w:p w14:paraId="4F7FA830" w14:textId="49474F90" w:rsidR="0046434C" w:rsidRPr="00912B36" w:rsidRDefault="0046434C" w:rsidP="004A056E">
            <w:pPr>
              <w:spacing w:after="0" w:line="360" w:lineRule="auto"/>
              <w:jc w:val="center"/>
              <w:rPr>
                <w:b/>
              </w:rPr>
            </w:pPr>
            <w:r w:rsidRPr="00912B36">
              <w:rPr>
                <w:b/>
              </w:rPr>
              <w:t>Identificación:</w:t>
            </w:r>
          </w:p>
        </w:tc>
        <w:tc>
          <w:tcPr>
            <w:tcW w:w="4698" w:type="dxa"/>
          </w:tcPr>
          <w:p w14:paraId="6F641662" w14:textId="27B0E8D9" w:rsidR="0046434C" w:rsidRPr="00912B36" w:rsidRDefault="0046434C" w:rsidP="004A056E">
            <w:pPr>
              <w:spacing w:after="0" w:line="360" w:lineRule="auto"/>
              <w:jc w:val="center"/>
              <w:rPr>
                <w:b/>
              </w:rPr>
            </w:pPr>
            <w:r w:rsidRPr="00912B36">
              <w:rPr>
                <w:b/>
              </w:rPr>
              <w:t>PO-DA-V</w:t>
            </w:r>
          </w:p>
        </w:tc>
      </w:tr>
      <w:tr w:rsidR="0046434C" w:rsidRPr="00912B36" w14:paraId="3A72623B" w14:textId="77777777" w:rsidTr="007B338E">
        <w:trPr>
          <w:jc w:val="center"/>
        </w:trPr>
        <w:tc>
          <w:tcPr>
            <w:tcW w:w="4697" w:type="dxa"/>
          </w:tcPr>
          <w:p w14:paraId="5307B52B" w14:textId="510980BB" w:rsidR="0046434C" w:rsidRPr="00912B36" w:rsidRDefault="0046434C" w:rsidP="004A056E">
            <w:pPr>
              <w:spacing w:after="0" w:line="360" w:lineRule="auto"/>
              <w:jc w:val="center"/>
              <w:rPr>
                <w:b/>
              </w:rPr>
            </w:pPr>
            <w:r w:rsidRPr="00912B36">
              <w:rPr>
                <w:b/>
              </w:rPr>
              <w:t>Versión:</w:t>
            </w:r>
          </w:p>
        </w:tc>
        <w:tc>
          <w:tcPr>
            <w:tcW w:w="4698" w:type="dxa"/>
          </w:tcPr>
          <w:p w14:paraId="69BE0929" w14:textId="749C53DC" w:rsidR="0046434C" w:rsidRPr="00912B36" w:rsidRDefault="0046434C" w:rsidP="004A056E">
            <w:pPr>
              <w:spacing w:after="0" w:line="360" w:lineRule="auto"/>
              <w:jc w:val="center"/>
              <w:rPr>
                <w:b/>
              </w:rPr>
            </w:pPr>
            <w:r w:rsidRPr="00912B36">
              <w:rPr>
                <w:b/>
              </w:rPr>
              <w:t>1</w:t>
            </w:r>
          </w:p>
        </w:tc>
      </w:tr>
      <w:tr w:rsidR="0046434C" w:rsidRPr="00912B36" w14:paraId="219AF0CD" w14:textId="77777777" w:rsidTr="007B338E">
        <w:trPr>
          <w:jc w:val="center"/>
        </w:trPr>
        <w:tc>
          <w:tcPr>
            <w:tcW w:w="4697" w:type="dxa"/>
          </w:tcPr>
          <w:p w14:paraId="512F4055" w14:textId="0AE5C4C9" w:rsidR="0046434C" w:rsidRPr="00912B36" w:rsidRDefault="0046434C" w:rsidP="004A056E">
            <w:pPr>
              <w:spacing w:after="0" w:line="360" w:lineRule="auto"/>
              <w:jc w:val="center"/>
              <w:rPr>
                <w:b/>
              </w:rPr>
            </w:pPr>
            <w:r w:rsidRPr="00912B36">
              <w:rPr>
                <w:b/>
              </w:rPr>
              <w:t>No. de Folios</w:t>
            </w:r>
          </w:p>
        </w:tc>
        <w:tc>
          <w:tcPr>
            <w:tcW w:w="4698" w:type="dxa"/>
          </w:tcPr>
          <w:p w14:paraId="1CC3E0FC" w14:textId="43E0662F" w:rsidR="0046434C" w:rsidRPr="00912B36" w:rsidRDefault="0046434C" w:rsidP="004A056E">
            <w:pPr>
              <w:spacing w:after="0" w:line="360" w:lineRule="auto"/>
              <w:jc w:val="center"/>
              <w:rPr>
                <w:b/>
              </w:rPr>
            </w:pPr>
            <w:r w:rsidRPr="00912B36">
              <w:rPr>
                <w:b/>
              </w:rPr>
              <w:t>27</w:t>
            </w:r>
          </w:p>
        </w:tc>
      </w:tr>
    </w:tbl>
    <w:p w14:paraId="1BDC39D5" w14:textId="2CC7AD4C" w:rsidR="0046434C" w:rsidRPr="00912B36" w:rsidRDefault="0046434C" w:rsidP="004A056E">
      <w:pPr>
        <w:spacing w:line="360" w:lineRule="auto"/>
        <w:jc w:val="both"/>
        <w:rPr>
          <w:b/>
        </w:rPr>
      </w:pPr>
    </w:p>
    <w:p w14:paraId="24407A29" w14:textId="7B4811B7" w:rsidR="0046434C" w:rsidRPr="00912B36" w:rsidRDefault="0046434C" w:rsidP="004A056E">
      <w:pPr>
        <w:spacing w:line="360" w:lineRule="auto"/>
        <w:jc w:val="both"/>
        <w:rPr>
          <w:b/>
        </w:rPr>
      </w:pPr>
      <w:r w:rsidRPr="00912B36">
        <w:rPr>
          <w:noProof/>
        </w:rPr>
        <w:drawing>
          <wp:anchor distT="0" distB="0" distL="114300" distR="114300" simplePos="0" relativeHeight="251665408" behindDoc="1" locked="0" layoutInCell="1" allowOverlap="1" wp14:anchorId="08C82CAD" wp14:editId="134C4D5D">
            <wp:simplePos x="0" y="0"/>
            <wp:positionH relativeFrom="column">
              <wp:posOffset>2547843</wp:posOffset>
            </wp:positionH>
            <wp:positionV relativeFrom="paragraph">
              <wp:posOffset>158115</wp:posOffset>
            </wp:positionV>
            <wp:extent cx="1636395" cy="1626235"/>
            <wp:effectExtent l="0" t="0" r="1905" b="0"/>
            <wp:wrapTight wrapText="bothSides">
              <wp:wrapPolygon edited="0">
                <wp:start x="0" y="0"/>
                <wp:lineTo x="0" y="21254"/>
                <wp:lineTo x="21374" y="21254"/>
                <wp:lineTo x="21374" y="0"/>
                <wp:lineTo x="0" y="0"/>
              </wp:wrapPolygon>
            </wp:wrapTight>
            <wp:docPr id="2" name="Imagen 2" descr="Descripción: escudo s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escudo sp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6395" cy="1626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9B43D8" w14:textId="77777777" w:rsidR="0046434C" w:rsidRPr="00912B36" w:rsidRDefault="0046434C" w:rsidP="004A056E">
      <w:pPr>
        <w:spacing w:line="360" w:lineRule="auto"/>
        <w:jc w:val="both"/>
        <w:rPr>
          <w:b/>
        </w:rPr>
      </w:pPr>
    </w:p>
    <w:p w14:paraId="5786A436" w14:textId="77777777" w:rsidR="0046434C" w:rsidRPr="00912B36" w:rsidRDefault="0046434C" w:rsidP="004A056E">
      <w:pPr>
        <w:spacing w:line="360" w:lineRule="auto"/>
        <w:jc w:val="both"/>
        <w:rPr>
          <w:b/>
        </w:rPr>
      </w:pPr>
    </w:p>
    <w:p w14:paraId="6356974A" w14:textId="77777777" w:rsidR="0046434C" w:rsidRPr="00912B36" w:rsidRDefault="0046434C" w:rsidP="004A056E">
      <w:pPr>
        <w:spacing w:line="360" w:lineRule="auto"/>
        <w:jc w:val="both"/>
        <w:rPr>
          <w:b/>
        </w:rPr>
      </w:pPr>
    </w:p>
    <w:p w14:paraId="6B82CF24" w14:textId="77777777" w:rsidR="0046434C" w:rsidRPr="00EB7982" w:rsidRDefault="0046434C" w:rsidP="00493635">
      <w:pPr>
        <w:spacing w:after="0"/>
        <w:jc w:val="both"/>
        <w:rPr>
          <w:b/>
          <w:sz w:val="40"/>
          <w:szCs w:val="40"/>
        </w:rPr>
      </w:pPr>
    </w:p>
    <w:p w14:paraId="1451900B" w14:textId="692CA481" w:rsidR="0046434C" w:rsidRPr="00EB7982" w:rsidRDefault="0046434C" w:rsidP="00493635">
      <w:pPr>
        <w:spacing w:after="0"/>
        <w:jc w:val="center"/>
        <w:rPr>
          <w:b/>
          <w:sz w:val="40"/>
          <w:szCs w:val="40"/>
        </w:rPr>
      </w:pPr>
      <w:r w:rsidRPr="00EB7982">
        <w:rPr>
          <w:b/>
          <w:sz w:val="40"/>
          <w:szCs w:val="40"/>
        </w:rPr>
        <w:t>DIRECCIÓN ADMINISTRATIVA</w:t>
      </w:r>
    </w:p>
    <w:p w14:paraId="70AFE8FD" w14:textId="3F2F0EAD" w:rsidR="0046434C" w:rsidRPr="00EB7982" w:rsidRDefault="0046434C" w:rsidP="00493635">
      <w:pPr>
        <w:spacing w:after="0"/>
        <w:jc w:val="center"/>
        <w:rPr>
          <w:b/>
          <w:sz w:val="40"/>
          <w:szCs w:val="40"/>
        </w:rPr>
      </w:pPr>
      <w:r w:rsidRPr="00EB7982">
        <w:rPr>
          <w:b/>
          <w:sz w:val="40"/>
          <w:szCs w:val="40"/>
        </w:rPr>
        <w:t>POLÍTICAS DE VEHÍCULOS</w:t>
      </w:r>
    </w:p>
    <w:p w14:paraId="2ACBA54E" w14:textId="77777777" w:rsidR="0046434C" w:rsidRPr="00912B36" w:rsidRDefault="0046434C" w:rsidP="00EB7982">
      <w:pPr>
        <w:spacing w:line="360" w:lineRule="auto"/>
        <w:jc w:val="center"/>
        <w:rPr>
          <w:b/>
        </w:rPr>
      </w:pPr>
    </w:p>
    <w:tbl>
      <w:tblPr>
        <w:tblStyle w:val="Tablaconcuadrcula"/>
        <w:tblpPr w:leftFromText="141" w:rightFromText="141" w:vertAnchor="text" w:horzAnchor="margin" w:tblpY="18"/>
        <w:tblW w:w="11477" w:type="dxa"/>
        <w:tblLook w:val="04A0" w:firstRow="1" w:lastRow="0" w:firstColumn="1" w:lastColumn="0" w:noHBand="0" w:noVBand="1"/>
      </w:tblPr>
      <w:tblGrid>
        <w:gridCol w:w="2547"/>
        <w:gridCol w:w="2835"/>
        <w:gridCol w:w="2977"/>
        <w:gridCol w:w="3118"/>
      </w:tblGrid>
      <w:tr w:rsidR="0046434C" w:rsidRPr="00912B36" w14:paraId="18F855EE" w14:textId="77777777" w:rsidTr="00EB7982">
        <w:tc>
          <w:tcPr>
            <w:tcW w:w="2547" w:type="dxa"/>
            <w:vAlign w:val="center"/>
          </w:tcPr>
          <w:p w14:paraId="61916897" w14:textId="77777777" w:rsidR="0046434C" w:rsidRPr="00912B36" w:rsidRDefault="0046434C" w:rsidP="00EB7982">
            <w:pPr>
              <w:spacing w:after="0" w:line="360" w:lineRule="auto"/>
              <w:jc w:val="center"/>
              <w:rPr>
                <w:rFonts w:eastAsia="Arial Unicode MS"/>
                <w:b/>
              </w:rPr>
            </w:pPr>
          </w:p>
        </w:tc>
        <w:tc>
          <w:tcPr>
            <w:tcW w:w="2835" w:type="dxa"/>
            <w:vAlign w:val="center"/>
          </w:tcPr>
          <w:p w14:paraId="22665F18" w14:textId="187BA910" w:rsidR="0046434C" w:rsidRPr="00912B36" w:rsidRDefault="00EE21EC" w:rsidP="00EB7982">
            <w:pPr>
              <w:spacing w:after="0" w:line="360" w:lineRule="auto"/>
              <w:jc w:val="center"/>
              <w:rPr>
                <w:rFonts w:eastAsia="Arial Unicode MS"/>
                <w:b/>
              </w:rPr>
            </w:pPr>
            <w:r w:rsidRPr="00912B36">
              <w:rPr>
                <w:rFonts w:eastAsia="Arial Unicode MS"/>
                <w:b/>
              </w:rPr>
              <w:t>Elaborado</w:t>
            </w:r>
            <w:r w:rsidR="0046434C" w:rsidRPr="00912B36">
              <w:rPr>
                <w:rFonts w:eastAsia="Arial Unicode MS"/>
                <w:b/>
              </w:rPr>
              <w:t xml:space="preserve"> por:</w:t>
            </w:r>
          </w:p>
        </w:tc>
        <w:tc>
          <w:tcPr>
            <w:tcW w:w="2977" w:type="dxa"/>
            <w:vAlign w:val="center"/>
          </w:tcPr>
          <w:p w14:paraId="4C5AE752" w14:textId="77777777" w:rsidR="0046434C" w:rsidRPr="00912B36" w:rsidRDefault="0046434C" w:rsidP="00EB7982">
            <w:pPr>
              <w:spacing w:after="0" w:line="360" w:lineRule="auto"/>
              <w:jc w:val="center"/>
              <w:rPr>
                <w:rFonts w:eastAsia="Arial Unicode MS"/>
                <w:b/>
              </w:rPr>
            </w:pPr>
            <w:r w:rsidRPr="00912B36">
              <w:rPr>
                <w:rFonts w:eastAsia="Arial Unicode MS"/>
                <w:b/>
              </w:rPr>
              <w:t>Revisado por:</w:t>
            </w:r>
          </w:p>
        </w:tc>
        <w:tc>
          <w:tcPr>
            <w:tcW w:w="3118" w:type="dxa"/>
            <w:vAlign w:val="center"/>
          </w:tcPr>
          <w:p w14:paraId="56691931" w14:textId="77777777" w:rsidR="0046434C" w:rsidRPr="00912B36" w:rsidRDefault="0046434C" w:rsidP="00EB7982">
            <w:pPr>
              <w:spacing w:after="0" w:line="360" w:lineRule="auto"/>
              <w:jc w:val="center"/>
              <w:rPr>
                <w:rFonts w:eastAsia="Arial Unicode MS"/>
                <w:b/>
              </w:rPr>
            </w:pPr>
            <w:r w:rsidRPr="00912B36">
              <w:rPr>
                <w:rFonts w:eastAsia="Arial Unicode MS"/>
                <w:b/>
              </w:rPr>
              <w:t>Aprobado por:</w:t>
            </w:r>
          </w:p>
        </w:tc>
      </w:tr>
      <w:tr w:rsidR="0046434C" w:rsidRPr="00912B36" w14:paraId="4D344DC5" w14:textId="77777777" w:rsidTr="00EB7982">
        <w:tc>
          <w:tcPr>
            <w:tcW w:w="2547" w:type="dxa"/>
            <w:vAlign w:val="center"/>
          </w:tcPr>
          <w:p w14:paraId="0A0538DF" w14:textId="38759B25" w:rsidR="0046434C" w:rsidRPr="00912B36" w:rsidRDefault="0046434C" w:rsidP="00EB7982">
            <w:pPr>
              <w:spacing w:after="0" w:line="360" w:lineRule="auto"/>
              <w:jc w:val="center"/>
              <w:rPr>
                <w:rFonts w:eastAsia="Arial Unicode MS"/>
                <w:b/>
              </w:rPr>
            </w:pPr>
            <w:r w:rsidRPr="00912B36">
              <w:rPr>
                <w:rFonts w:eastAsia="Arial Unicode MS"/>
                <w:b/>
              </w:rPr>
              <w:t>Nombre Completo:</w:t>
            </w:r>
          </w:p>
        </w:tc>
        <w:tc>
          <w:tcPr>
            <w:tcW w:w="2835" w:type="dxa"/>
            <w:vAlign w:val="center"/>
          </w:tcPr>
          <w:p w14:paraId="05637957" w14:textId="77777777" w:rsidR="0046434C" w:rsidRPr="00912B36" w:rsidRDefault="0046434C" w:rsidP="00EB7982">
            <w:pPr>
              <w:spacing w:after="0" w:line="360" w:lineRule="auto"/>
              <w:jc w:val="center"/>
              <w:rPr>
                <w:rFonts w:eastAsia="Arial Unicode MS"/>
                <w:b/>
              </w:rPr>
            </w:pPr>
            <w:r w:rsidRPr="00912B36">
              <w:rPr>
                <w:rFonts w:eastAsia="Arial Unicode MS"/>
                <w:b/>
              </w:rPr>
              <w:t>Iliana Patricia Orozco Hernández</w:t>
            </w:r>
          </w:p>
        </w:tc>
        <w:tc>
          <w:tcPr>
            <w:tcW w:w="2977" w:type="dxa"/>
            <w:vAlign w:val="center"/>
          </w:tcPr>
          <w:p w14:paraId="5432A62B" w14:textId="77777777" w:rsidR="0046434C" w:rsidRPr="00912B36" w:rsidRDefault="0046434C" w:rsidP="00EB7982">
            <w:pPr>
              <w:spacing w:after="0" w:line="360" w:lineRule="auto"/>
              <w:jc w:val="center"/>
              <w:rPr>
                <w:rFonts w:eastAsia="Arial Unicode MS"/>
                <w:b/>
              </w:rPr>
            </w:pPr>
          </w:p>
          <w:p w14:paraId="361D95DD" w14:textId="48A417D2" w:rsidR="0046434C" w:rsidRPr="00912B36" w:rsidRDefault="00EE21EC" w:rsidP="00EB7982">
            <w:pPr>
              <w:spacing w:after="0" w:line="360" w:lineRule="auto"/>
              <w:jc w:val="center"/>
              <w:rPr>
                <w:rFonts w:eastAsia="Arial Unicode MS"/>
                <w:b/>
              </w:rPr>
            </w:pPr>
            <w:r w:rsidRPr="00912B36">
              <w:rPr>
                <w:rFonts w:eastAsia="Arial Unicode MS"/>
                <w:b/>
              </w:rPr>
              <w:t>Patricia Orozco, María Teresa Solares, Dennys Alvarado, Walter Chamalé</w:t>
            </w:r>
          </w:p>
        </w:tc>
        <w:tc>
          <w:tcPr>
            <w:tcW w:w="3118" w:type="dxa"/>
            <w:vAlign w:val="center"/>
          </w:tcPr>
          <w:p w14:paraId="280B1BC0" w14:textId="7AD745B8" w:rsidR="0046434C" w:rsidRPr="00912B36" w:rsidRDefault="00EE21EC" w:rsidP="00EB7982">
            <w:pPr>
              <w:spacing w:after="0" w:line="360" w:lineRule="auto"/>
              <w:jc w:val="center"/>
              <w:rPr>
                <w:rFonts w:eastAsia="Arial Unicode MS"/>
                <w:b/>
              </w:rPr>
            </w:pPr>
            <w:r w:rsidRPr="00912B36">
              <w:rPr>
                <w:rFonts w:eastAsia="Arial Unicode MS"/>
                <w:b/>
              </w:rPr>
              <w:t>Silvia Cristina Cordón Loyo de Cabrera</w:t>
            </w:r>
          </w:p>
        </w:tc>
      </w:tr>
      <w:tr w:rsidR="0046434C" w:rsidRPr="00912B36" w14:paraId="5F4B951F" w14:textId="77777777" w:rsidTr="00EB7982">
        <w:tc>
          <w:tcPr>
            <w:tcW w:w="2547" w:type="dxa"/>
            <w:vAlign w:val="center"/>
          </w:tcPr>
          <w:p w14:paraId="3757BA18" w14:textId="77777777" w:rsidR="00EE21EC" w:rsidRPr="00912B36" w:rsidRDefault="0046434C" w:rsidP="00EB7982">
            <w:pPr>
              <w:spacing w:after="0" w:line="360" w:lineRule="auto"/>
              <w:jc w:val="center"/>
              <w:rPr>
                <w:rFonts w:eastAsia="Arial Unicode MS"/>
                <w:b/>
              </w:rPr>
            </w:pPr>
            <w:r w:rsidRPr="00912B36">
              <w:rPr>
                <w:rFonts w:eastAsia="Arial Unicode MS"/>
                <w:b/>
              </w:rPr>
              <w:t xml:space="preserve">Puesto </w:t>
            </w:r>
            <w:r w:rsidR="00EE21EC" w:rsidRPr="00912B36">
              <w:rPr>
                <w:rFonts w:eastAsia="Arial Unicode MS"/>
                <w:b/>
              </w:rPr>
              <w:t>Funcional</w:t>
            </w:r>
          </w:p>
          <w:p w14:paraId="6A98612B" w14:textId="1A407F13" w:rsidR="0046434C" w:rsidRPr="00912B36" w:rsidRDefault="0046434C" w:rsidP="00EB7982">
            <w:pPr>
              <w:spacing w:after="0" w:line="360" w:lineRule="auto"/>
              <w:jc w:val="center"/>
              <w:rPr>
                <w:rFonts w:eastAsia="Arial Unicode MS"/>
                <w:b/>
              </w:rPr>
            </w:pPr>
            <w:r w:rsidRPr="00912B36">
              <w:rPr>
                <w:rFonts w:eastAsia="Arial Unicode MS"/>
                <w:b/>
              </w:rPr>
              <w:t>que ocupa:</w:t>
            </w:r>
          </w:p>
        </w:tc>
        <w:tc>
          <w:tcPr>
            <w:tcW w:w="2835" w:type="dxa"/>
            <w:vAlign w:val="center"/>
          </w:tcPr>
          <w:p w14:paraId="72D4B052" w14:textId="77777777" w:rsidR="0046434C" w:rsidRPr="00912B36" w:rsidRDefault="0046434C" w:rsidP="00EB7982">
            <w:pPr>
              <w:spacing w:after="0" w:line="360" w:lineRule="auto"/>
              <w:jc w:val="center"/>
              <w:rPr>
                <w:rFonts w:eastAsia="Arial Unicode MS"/>
                <w:b/>
              </w:rPr>
            </w:pPr>
            <w:r w:rsidRPr="00912B36">
              <w:rPr>
                <w:rFonts w:eastAsia="Arial Unicode MS"/>
                <w:b/>
              </w:rPr>
              <w:t>Directora Administrativa</w:t>
            </w:r>
          </w:p>
        </w:tc>
        <w:tc>
          <w:tcPr>
            <w:tcW w:w="2977" w:type="dxa"/>
            <w:vAlign w:val="center"/>
          </w:tcPr>
          <w:p w14:paraId="647D23BC" w14:textId="77777777" w:rsidR="0046434C" w:rsidRPr="00912B36" w:rsidRDefault="0046434C" w:rsidP="00EB7982">
            <w:pPr>
              <w:spacing w:after="0" w:line="360" w:lineRule="auto"/>
              <w:jc w:val="center"/>
              <w:rPr>
                <w:rFonts w:eastAsia="Arial Unicode MS"/>
                <w:b/>
              </w:rPr>
            </w:pPr>
          </w:p>
          <w:p w14:paraId="2FD0DD82" w14:textId="00C3B436" w:rsidR="0046434C" w:rsidRPr="00912B36" w:rsidRDefault="00EE21EC" w:rsidP="00EB7982">
            <w:pPr>
              <w:spacing w:after="0" w:line="360" w:lineRule="auto"/>
              <w:jc w:val="center"/>
              <w:rPr>
                <w:rFonts w:eastAsia="Arial Unicode MS"/>
                <w:b/>
              </w:rPr>
            </w:pPr>
            <w:r w:rsidRPr="00912B36">
              <w:rPr>
                <w:rFonts w:eastAsia="Arial Unicode MS"/>
                <w:b/>
              </w:rPr>
              <w:t>Directores</w:t>
            </w:r>
          </w:p>
        </w:tc>
        <w:tc>
          <w:tcPr>
            <w:tcW w:w="3118" w:type="dxa"/>
            <w:vAlign w:val="center"/>
          </w:tcPr>
          <w:p w14:paraId="0C1C5228" w14:textId="60A8047D" w:rsidR="0046434C" w:rsidRPr="00912B36" w:rsidRDefault="00EE21EC" w:rsidP="00EB7982">
            <w:pPr>
              <w:spacing w:after="0" w:line="360" w:lineRule="auto"/>
              <w:jc w:val="center"/>
              <w:rPr>
                <w:rFonts w:eastAsia="Arial Unicode MS"/>
                <w:b/>
              </w:rPr>
            </w:pPr>
            <w:r w:rsidRPr="00912B36">
              <w:rPr>
                <w:rFonts w:eastAsia="Arial Unicode MS"/>
                <w:b/>
              </w:rPr>
              <w:t>Subsecretaria Administrativa</w:t>
            </w:r>
          </w:p>
          <w:p w14:paraId="7ACE8184" w14:textId="394B51E1" w:rsidR="00EE21EC" w:rsidRPr="00912B36" w:rsidRDefault="00EE21EC" w:rsidP="00EB7982">
            <w:pPr>
              <w:spacing w:after="0" w:line="360" w:lineRule="auto"/>
              <w:jc w:val="center"/>
              <w:rPr>
                <w:rFonts w:eastAsia="Arial Unicode MS"/>
                <w:b/>
              </w:rPr>
            </w:pPr>
            <w:r w:rsidRPr="00912B36">
              <w:rPr>
                <w:rFonts w:eastAsia="Arial Unicode MS"/>
                <w:b/>
              </w:rPr>
              <w:t>Encargada del Despacho</w:t>
            </w:r>
          </w:p>
        </w:tc>
      </w:tr>
      <w:tr w:rsidR="0046434C" w:rsidRPr="00912B36" w14:paraId="03420AC0" w14:textId="77777777" w:rsidTr="00EB7982">
        <w:tc>
          <w:tcPr>
            <w:tcW w:w="2547" w:type="dxa"/>
            <w:vAlign w:val="center"/>
          </w:tcPr>
          <w:p w14:paraId="71A49CF3" w14:textId="771B5C1E" w:rsidR="0046434C" w:rsidRPr="00912B36" w:rsidRDefault="00EE21EC" w:rsidP="00EB7982">
            <w:pPr>
              <w:spacing w:after="0" w:line="360" w:lineRule="auto"/>
              <w:jc w:val="center"/>
              <w:rPr>
                <w:rFonts w:eastAsia="Arial Unicode MS"/>
                <w:b/>
              </w:rPr>
            </w:pPr>
            <w:r w:rsidRPr="00912B36">
              <w:rPr>
                <w:rFonts w:eastAsia="Arial Unicode MS"/>
                <w:b/>
              </w:rPr>
              <w:t>Firma</w:t>
            </w:r>
          </w:p>
        </w:tc>
        <w:tc>
          <w:tcPr>
            <w:tcW w:w="2835" w:type="dxa"/>
            <w:vAlign w:val="center"/>
          </w:tcPr>
          <w:p w14:paraId="53261C8C" w14:textId="77777777" w:rsidR="0046434C" w:rsidRPr="00912B36" w:rsidRDefault="0046434C" w:rsidP="00EB7982">
            <w:pPr>
              <w:spacing w:after="0" w:line="360" w:lineRule="auto"/>
              <w:jc w:val="center"/>
              <w:rPr>
                <w:rFonts w:eastAsia="Arial Unicode MS"/>
                <w:b/>
              </w:rPr>
            </w:pPr>
          </w:p>
          <w:p w14:paraId="782213E0" w14:textId="6FA9D046" w:rsidR="0046434C" w:rsidRPr="00912B36" w:rsidRDefault="0046434C" w:rsidP="00EB7982">
            <w:pPr>
              <w:spacing w:after="0" w:line="360" w:lineRule="auto"/>
              <w:jc w:val="center"/>
              <w:rPr>
                <w:rFonts w:eastAsia="Arial Unicode MS"/>
                <w:b/>
              </w:rPr>
            </w:pPr>
          </w:p>
        </w:tc>
        <w:tc>
          <w:tcPr>
            <w:tcW w:w="2977" w:type="dxa"/>
            <w:vAlign w:val="center"/>
          </w:tcPr>
          <w:p w14:paraId="4E618397" w14:textId="77777777" w:rsidR="0046434C" w:rsidRPr="00912B36" w:rsidRDefault="0046434C" w:rsidP="00EB7982">
            <w:pPr>
              <w:spacing w:after="0" w:line="360" w:lineRule="auto"/>
              <w:jc w:val="center"/>
              <w:rPr>
                <w:rFonts w:eastAsia="Arial Unicode MS"/>
                <w:b/>
              </w:rPr>
            </w:pPr>
          </w:p>
        </w:tc>
        <w:tc>
          <w:tcPr>
            <w:tcW w:w="3118" w:type="dxa"/>
            <w:vAlign w:val="center"/>
          </w:tcPr>
          <w:p w14:paraId="0E022494" w14:textId="77777777" w:rsidR="0046434C" w:rsidRPr="00912B36" w:rsidRDefault="0046434C" w:rsidP="00EB7982">
            <w:pPr>
              <w:spacing w:after="0" w:line="360" w:lineRule="auto"/>
              <w:jc w:val="center"/>
              <w:rPr>
                <w:rFonts w:eastAsia="Arial Unicode MS"/>
                <w:b/>
              </w:rPr>
            </w:pPr>
          </w:p>
        </w:tc>
      </w:tr>
      <w:tr w:rsidR="0046434C" w:rsidRPr="00912B36" w14:paraId="1F7C90B5" w14:textId="77777777" w:rsidTr="00EB7982">
        <w:trPr>
          <w:trHeight w:val="1848"/>
        </w:trPr>
        <w:tc>
          <w:tcPr>
            <w:tcW w:w="2547" w:type="dxa"/>
            <w:vAlign w:val="center"/>
          </w:tcPr>
          <w:p w14:paraId="17A31815" w14:textId="77777777" w:rsidR="0046434C" w:rsidRPr="00912B36" w:rsidRDefault="0046434C" w:rsidP="00EB7982">
            <w:pPr>
              <w:spacing w:line="360" w:lineRule="auto"/>
              <w:jc w:val="center"/>
              <w:rPr>
                <w:rFonts w:eastAsia="Arial Unicode MS"/>
                <w:b/>
              </w:rPr>
            </w:pPr>
            <w:r w:rsidRPr="00912B36">
              <w:rPr>
                <w:rFonts w:eastAsia="Arial Unicode MS"/>
                <w:b/>
              </w:rPr>
              <w:t>Firma:</w:t>
            </w:r>
          </w:p>
        </w:tc>
        <w:tc>
          <w:tcPr>
            <w:tcW w:w="2835" w:type="dxa"/>
            <w:vAlign w:val="center"/>
          </w:tcPr>
          <w:p w14:paraId="66DF972D" w14:textId="77777777" w:rsidR="0046434C" w:rsidRPr="00912B36" w:rsidRDefault="0046434C" w:rsidP="00EB7982">
            <w:pPr>
              <w:spacing w:line="360" w:lineRule="auto"/>
              <w:jc w:val="center"/>
              <w:rPr>
                <w:rFonts w:eastAsia="Arial Unicode MS"/>
                <w:b/>
              </w:rPr>
            </w:pPr>
          </w:p>
          <w:p w14:paraId="2AB77702" w14:textId="77777777" w:rsidR="0046434C" w:rsidRPr="00912B36" w:rsidRDefault="0046434C" w:rsidP="00EB7982">
            <w:pPr>
              <w:spacing w:line="360" w:lineRule="auto"/>
              <w:jc w:val="center"/>
              <w:rPr>
                <w:rFonts w:eastAsia="Arial Unicode MS"/>
                <w:b/>
              </w:rPr>
            </w:pPr>
          </w:p>
          <w:p w14:paraId="5B5D6383" w14:textId="77777777" w:rsidR="0046434C" w:rsidRPr="00912B36" w:rsidRDefault="0046434C" w:rsidP="00EB7982">
            <w:pPr>
              <w:spacing w:line="360" w:lineRule="auto"/>
              <w:jc w:val="center"/>
              <w:rPr>
                <w:rFonts w:eastAsia="Arial Unicode MS"/>
                <w:b/>
              </w:rPr>
            </w:pPr>
          </w:p>
        </w:tc>
        <w:tc>
          <w:tcPr>
            <w:tcW w:w="2977" w:type="dxa"/>
            <w:vAlign w:val="center"/>
          </w:tcPr>
          <w:p w14:paraId="28BF85FD" w14:textId="77777777" w:rsidR="0046434C" w:rsidRPr="00912B36" w:rsidRDefault="0046434C" w:rsidP="00EB7982">
            <w:pPr>
              <w:spacing w:line="360" w:lineRule="auto"/>
              <w:jc w:val="center"/>
              <w:rPr>
                <w:rFonts w:eastAsia="Arial Unicode MS"/>
                <w:b/>
              </w:rPr>
            </w:pPr>
          </w:p>
        </w:tc>
        <w:tc>
          <w:tcPr>
            <w:tcW w:w="3118" w:type="dxa"/>
            <w:vAlign w:val="center"/>
          </w:tcPr>
          <w:p w14:paraId="5683F5E1" w14:textId="77777777" w:rsidR="0046434C" w:rsidRPr="00912B36" w:rsidRDefault="0046434C" w:rsidP="00EB7982">
            <w:pPr>
              <w:spacing w:line="360" w:lineRule="auto"/>
              <w:jc w:val="center"/>
              <w:rPr>
                <w:rFonts w:eastAsia="Arial Unicode MS"/>
                <w:b/>
              </w:rPr>
            </w:pPr>
          </w:p>
        </w:tc>
      </w:tr>
    </w:tbl>
    <w:p w14:paraId="273872E5" w14:textId="77777777" w:rsidR="001F4417" w:rsidRPr="00912B36" w:rsidRDefault="001F4417" w:rsidP="004A056E">
      <w:pPr>
        <w:spacing w:after="0" w:line="360" w:lineRule="auto"/>
        <w:ind w:left="720"/>
        <w:contextualSpacing/>
        <w:jc w:val="center"/>
        <w:rPr>
          <w:rFonts w:ascii="Arial" w:eastAsia="Calibri" w:hAnsi="Arial" w:cs="Arial"/>
          <w:color w:val="000000" w:themeColor="text1"/>
        </w:rPr>
      </w:pPr>
    </w:p>
    <w:p w14:paraId="34BFE123" w14:textId="77777777" w:rsidR="00912B36" w:rsidRDefault="00912B36" w:rsidP="004A056E">
      <w:pPr>
        <w:spacing w:after="0" w:line="360" w:lineRule="auto"/>
        <w:ind w:left="720"/>
        <w:contextualSpacing/>
        <w:jc w:val="center"/>
        <w:rPr>
          <w:rFonts w:ascii="Arial" w:eastAsia="Calibri" w:hAnsi="Arial" w:cs="Arial"/>
          <w:color w:val="000000" w:themeColor="text1"/>
        </w:rPr>
      </w:pPr>
    </w:p>
    <w:p w14:paraId="13CA1199" w14:textId="77777777" w:rsidR="00912B36" w:rsidRDefault="00912B36" w:rsidP="004A056E">
      <w:pPr>
        <w:spacing w:after="0" w:line="360" w:lineRule="auto"/>
        <w:ind w:left="720"/>
        <w:contextualSpacing/>
        <w:jc w:val="center"/>
        <w:rPr>
          <w:rFonts w:ascii="Arial" w:eastAsia="Calibri" w:hAnsi="Arial" w:cs="Arial"/>
          <w:color w:val="000000" w:themeColor="text1"/>
        </w:rPr>
      </w:pPr>
    </w:p>
    <w:p w14:paraId="2BA652CA" w14:textId="402CDA93" w:rsidR="00FA1291" w:rsidRPr="00912B36" w:rsidRDefault="003A5FDA" w:rsidP="004A056E">
      <w:pPr>
        <w:spacing w:after="0" w:line="360" w:lineRule="auto"/>
        <w:ind w:left="720"/>
        <w:contextualSpacing/>
        <w:jc w:val="center"/>
        <w:rPr>
          <w:rFonts w:ascii="Arial" w:eastAsia="Calibri" w:hAnsi="Arial" w:cs="Arial"/>
          <w:color w:val="000000" w:themeColor="text1"/>
        </w:rPr>
      </w:pPr>
      <w:r w:rsidRPr="00912B36">
        <w:rPr>
          <w:rFonts w:ascii="Arial" w:eastAsia="Calibri" w:hAnsi="Arial" w:cs="Arial"/>
          <w:color w:val="000000" w:themeColor="text1"/>
        </w:rPr>
        <w:t>INDICE</w:t>
      </w:r>
    </w:p>
    <w:p w14:paraId="11E16BF4" w14:textId="11DEB9E1" w:rsidR="003A5FDA" w:rsidRPr="00912B36" w:rsidRDefault="003A5FDA" w:rsidP="004A056E">
      <w:pPr>
        <w:spacing w:after="0" w:line="360" w:lineRule="auto"/>
        <w:contextualSpacing/>
        <w:jc w:val="both"/>
        <w:rPr>
          <w:rFonts w:ascii="Arial" w:eastAsia="Calibri" w:hAnsi="Arial" w:cs="Arial"/>
          <w:color w:val="000000" w:themeColor="text1"/>
        </w:rPr>
      </w:pPr>
      <w:r w:rsidRPr="00912B36">
        <w:rPr>
          <w:rFonts w:ascii="Arial" w:eastAsia="Calibri" w:hAnsi="Arial" w:cs="Arial"/>
          <w:color w:val="000000" w:themeColor="text1"/>
        </w:rPr>
        <w:t>Título: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 xml:space="preserve">      Pagina:</w:t>
      </w:r>
    </w:p>
    <w:p w14:paraId="74898B73" w14:textId="14284761" w:rsidR="003A5FDA" w:rsidRPr="00912B36" w:rsidRDefault="003A5FDA" w:rsidP="004A056E">
      <w:pPr>
        <w:spacing w:after="0" w:line="360" w:lineRule="auto"/>
        <w:contextualSpacing/>
        <w:rPr>
          <w:rFonts w:ascii="Arial" w:eastAsia="Calibri" w:hAnsi="Arial" w:cs="Arial"/>
          <w:b/>
          <w:bCs/>
          <w:color w:val="000000" w:themeColor="text1"/>
        </w:rPr>
      </w:pPr>
      <w:r w:rsidRPr="00912B36">
        <w:rPr>
          <w:rFonts w:ascii="Arial" w:eastAsia="Calibri" w:hAnsi="Arial" w:cs="Arial"/>
          <w:b/>
          <w:bCs/>
          <w:color w:val="000000" w:themeColor="text1"/>
        </w:rPr>
        <w:t>Capítulo I</w:t>
      </w:r>
      <w:r w:rsidRPr="00912B36">
        <w:rPr>
          <w:rFonts w:ascii="Arial" w:eastAsia="Calibri" w:hAnsi="Arial" w:cs="Arial"/>
          <w:b/>
          <w:bCs/>
          <w:color w:val="000000" w:themeColor="text1"/>
        </w:rPr>
        <w:tab/>
      </w:r>
    </w:p>
    <w:p w14:paraId="5BB7C219" w14:textId="0986B791" w:rsidR="003A5FDA" w:rsidRPr="00912B36" w:rsidRDefault="003A5FDA"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1.</w:t>
      </w:r>
      <w:r w:rsidRPr="00912B36">
        <w:rPr>
          <w:rFonts w:ascii="Arial" w:eastAsia="Calibri" w:hAnsi="Arial" w:cs="Arial"/>
          <w:color w:val="000000" w:themeColor="text1"/>
        </w:rPr>
        <w:tab/>
      </w:r>
      <w:r w:rsidRPr="00912B36">
        <w:rPr>
          <w:rFonts w:ascii="Arial" w:eastAsia="Calibri" w:hAnsi="Arial" w:cs="Arial"/>
          <w:b/>
          <w:bCs/>
          <w:color w:val="000000" w:themeColor="text1"/>
        </w:rPr>
        <w:t>Norma General</w:t>
      </w:r>
      <w:r w:rsidRPr="00912B36">
        <w:rPr>
          <w:rFonts w:ascii="Arial" w:eastAsia="Calibri" w:hAnsi="Arial" w:cs="Arial"/>
          <w:b/>
          <w:bCs/>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5</w:t>
      </w:r>
    </w:p>
    <w:p w14:paraId="339E14B8" w14:textId="4A11C60A" w:rsidR="003A5FDA" w:rsidRPr="00912B36" w:rsidRDefault="003A5FDA" w:rsidP="004A056E">
      <w:pPr>
        <w:spacing w:after="0" w:line="360" w:lineRule="auto"/>
        <w:ind w:left="720" w:firstLine="696"/>
        <w:contextualSpacing/>
        <w:rPr>
          <w:rFonts w:ascii="Arial" w:eastAsia="Calibri" w:hAnsi="Arial" w:cs="Arial"/>
          <w:color w:val="000000" w:themeColor="text1"/>
        </w:rPr>
      </w:pPr>
      <w:r w:rsidRPr="00912B36">
        <w:rPr>
          <w:rFonts w:ascii="Arial" w:eastAsia="Calibri" w:hAnsi="Arial" w:cs="Arial"/>
          <w:color w:val="000000" w:themeColor="text1"/>
        </w:rPr>
        <w:t>1.1</w:t>
      </w:r>
      <w:r w:rsidRPr="00912B36">
        <w:rPr>
          <w:rFonts w:ascii="Arial" w:eastAsia="Calibri" w:hAnsi="Arial" w:cs="Arial"/>
          <w:color w:val="000000" w:themeColor="text1"/>
        </w:rPr>
        <w:tab/>
        <w:t>Ámbito de aplicación</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00912B36">
        <w:rPr>
          <w:rFonts w:ascii="Arial" w:eastAsia="Calibri" w:hAnsi="Arial" w:cs="Arial"/>
          <w:color w:val="000000" w:themeColor="text1"/>
        </w:rPr>
        <w:tab/>
      </w:r>
      <w:r w:rsidRPr="00912B36">
        <w:rPr>
          <w:rFonts w:ascii="Arial" w:eastAsia="Calibri" w:hAnsi="Arial" w:cs="Arial"/>
          <w:color w:val="000000" w:themeColor="text1"/>
        </w:rPr>
        <w:t>5</w:t>
      </w:r>
    </w:p>
    <w:p w14:paraId="528DB64D" w14:textId="337718A9" w:rsidR="003A5FDA" w:rsidRPr="00912B36" w:rsidRDefault="003A5FDA" w:rsidP="004A056E">
      <w:pPr>
        <w:spacing w:after="0" w:line="360" w:lineRule="auto"/>
        <w:ind w:left="708" w:firstLine="708"/>
        <w:contextualSpacing/>
        <w:rPr>
          <w:rFonts w:ascii="Arial" w:eastAsia="Calibri" w:hAnsi="Arial" w:cs="Arial"/>
          <w:color w:val="000000" w:themeColor="text1"/>
        </w:rPr>
      </w:pPr>
      <w:r w:rsidRPr="00912B36">
        <w:rPr>
          <w:rFonts w:ascii="Arial" w:eastAsia="Calibri" w:hAnsi="Arial" w:cs="Arial"/>
          <w:color w:val="000000" w:themeColor="text1"/>
        </w:rPr>
        <w:t>1.2</w:t>
      </w:r>
      <w:r w:rsidRPr="00912B36">
        <w:rPr>
          <w:rFonts w:ascii="Arial" w:eastAsia="Calibri" w:hAnsi="Arial" w:cs="Arial"/>
          <w:color w:val="000000" w:themeColor="text1"/>
        </w:rPr>
        <w:tab/>
        <w:t>Objetivo General</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5</w:t>
      </w:r>
    </w:p>
    <w:p w14:paraId="2197918C" w14:textId="50FBA80D" w:rsidR="003A5FDA" w:rsidRPr="00912B36" w:rsidRDefault="003A5FDA" w:rsidP="004A056E">
      <w:pPr>
        <w:spacing w:after="0" w:line="360" w:lineRule="auto"/>
        <w:ind w:left="720" w:firstLine="696"/>
        <w:contextualSpacing/>
        <w:rPr>
          <w:rFonts w:ascii="Arial" w:eastAsia="Calibri" w:hAnsi="Arial" w:cs="Arial"/>
          <w:color w:val="000000" w:themeColor="text1"/>
        </w:rPr>
      </w:pPr>
      <w:r w:rsidRPr="00912B36">
        <w:rPr>
          <w:rFonts w:ascii="Arial" w:eastAsia="Calibri" w:hAnsi="Arial" w:cs="Arial"/>
          <w:color w:val="000000" w:themeColor="text1"/>
        </w:rPr>
        <w:t>1.3</w:t>
      </w:r>
      <w:r w:rsidRPr="00912B36">
        <w:rPr>
          <w:rFonts w:ascii="Arial" w:eastAsia="Calibri" w:hAnsi="Arial" w:cs="Arial"/>
          <w:color w:val="000000" w:themeColor="text1"/>
        </w:rPr>
        <w:tab/>
        <w:t>Propósito de la división de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5</w:t>
      </w:r>
    </w:p>
    <w:p w14:paraId="4EB77F13" w14:textId="3C7E08B3" w:rsidR="003A5FDA" w:rsidRPr="00912B36" w:rsidRDefault="003A5FDA" w:rsidP="004A056E">
      <w:pPr>
        <w:spacing w:after="0" w:line="360" w:lineRule="auto"/>
        <w:contextualSpacing/>
        <w:rPr>
          <w:rFonts w:ascii="Arial" w:eastAsia="Calibri" w:hAnsi="Arial" w:cs="Arial"/>
          <w:b/>
          <w:bCs/>
          <w:color w:val="000000" w:themeColor="text1"/>
        </w:rPr>
      </w:pPr>
      <w:r w:rsidRPr="00912B36">
        <w:rPr>
          <w:rFonts w:ascii="Arial" w:eastAsia="Calibri" w:hAnsi="Arial" w:cs="Arial"/>
          <w:b/>
          <w:bCs/>
          <w:color w:val="000000" w:themeColor="text1"/>
        </w:rPr>
        <w:t>Capítulo II</w:t>
      </w:r>
      <w:r w:rsidRPr="00912B36">
        <w:rPr>
          <w:rFonts w:ascii="Arial" w:eastAsia="Calibri" w:hAnsi="Arial" w:cs="Arial"/>
          <w:b/>
          <w:bCs/>
          <w:color w:val="000000" w:themeColor="text1"/>
        </w:rPr>
        <w:tab/>
      </w:r>
    </w:p>
    <w:p w14:paraId="2BB252E4" w14:textId="3AE115EF" w:rsidR="003A5FDA" w:rsidRPr="00912B36" w:rsidRDefault="003A5FDA"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2.</w:t>
      </w:r>
      <w:r w:rsidRPr="00912B36">
        <w:rPr>
          <w:rFonts w:ascii="Arial" w:eastAsia="Calibri" w:hAnsi="Arial" w:cs="Arial"/>
          <w:color w:val="000000" w:themeColor="text1"/>
        </w:rPr>
        <w:tab/>
      </w:r>
      <w:r w:rsidR="00957E07" w:rsidRPr="00912B36">
        <w:rPr>
          <w:rFonts w:ascii="Arial" w:eastAsia="Calibri" w:hAnsi="Arial" w:cs="Arial"/>
          <w:b/>
          <w:bCs/>
          <w:color w:val="000000" w:themeColor="text1"/>
        </w:rPr>
        <w:t>Modalidad De Asignación De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p>
    <w:p w14:paraId="7322C23A" w14:textId="7560BE4B" w:rsidR="003A5FDA" w:rsidRPr="00912B36" w:rsidRDefault="00160BC1" w:rsidP="004A056E">
      <w:pPr>
        <w:spacing w:after="0" w:line="360" w:lineRule="auto"/>
        <w:ind w:left="720" w:firstLine="696"/>
        <w:contextualSpacing/>
        <w:rPr>
          <w:rFonts w:ascii="Arial" w:eastAsia="Calibri" w:hAnsi="Arial" w:cs="Arial"/>
          <w:color w:val="000000" w:themeColor="text1"/>
        </w:rPr>
      </w:pPr>
      <w:r w:rsidRPr="00912B36">
        <w:rPr>
          <w:rFonts w:ascii="Arial" w:eastAsia="Calibri" w:hAnsi="Arial" w:cs="Arial"/>
          <w:color w:val="000000" w:themeColor="text1"/>
        </w:rPr>
        <w:t>2.1</w:t>
      </w:r>
      <w:r w:rsidR="003A5FDA" w:rsidRPr="00912B36">
        <w:rPr>
          <w:rFonts w:ascii="Arial" w:eastAsia="Calibri" w:hAnsi="Arial" w:cs="Arial"/>
          <w:color w:val="000000" w:themeColor="text1"/>
        </w:rPr>
        <w:tab/>
      </w:r>
      <w:r w:rsidR="00957E07" w:rsidRPr="00912B36">
        <w:rPr>
          <w:rFonts w:ascii="Arial" w:eastAsia="Calibri" w:hAnsi="Arial" w:cs="Arial"/>
          <w:color w:val="000000" w:themeColor="text1"/>
        </w:rPr>
        <w:t>Vehículos de</w:t>
      </w:r>
      <w:r w:rsidRPr="00912B36">
        <w:rPr>
          <w:rFonts w:ascii="Arial" w:eastAsia="Calibri" w:hAnsi="Arial" w:cs="Arial"/>
          <w:color w:val="000000" w:themeColor="text1"/>
        </w:rPr>
        <w:t xml:space="preserve"> flotilla</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001F4417" w:rsidRPr="00912B36">
        <w:rPr>
          <w:rFonts w:ascii="Arial" w:eastAsia="Calibri" w:hAnsi="Arial" w:cs="Arial"/>
          <w:color w:val="000000" w:themeColor="text1"/>
        </w:rPr>
        <w:tab/>
      </w:r>
      <w:r w:rsidRPr="00912B36">
        <w:rPr>
          <w:rFonts w:ascii="Arial" w:eastAsia="Calibri" w:hAnsi="Arial" w:cs="Arial"/>
          <w:color w:val="000000" w:themeColor="text1"/>
        </w:rPr>
        <w:t>5</w:t>
      </w:r>
    </w:p>
    <w:p w14:paraId="17821D44" w14:textId="26E754F6" w:rsidR="003A5FDA" w:rsidRPr="00912B36" w:rsidRDefault="00160BC1" w:rsidP="004A056E">
      <w:pPr>
        <w:spacing w:after="0" w:line="360" w:lineRule="auto"/>
        <w:ind w:left="720" w:firstLine="696"/>
        <w:contextualSpacing/>
        <w:rPr>
          <w:rFonts w:ascii="Arial" w:eastAsia="Calibri" w:hAnsi="Arial" w:cs="Arial"/>
          <w:color w:val="000000" w:themeColor="text1"/>
        </w:rPr>
      </w:pPr>
      <w:r w:rsidRPr="00912B36">
        <w:rPr>
          <w:rFonts w:ascii="Arial" w:eastAsia="Calibri" w:hAnsi="Arial" w:cs="Arial"/>
          <w:color w:val="000000" w:themeColor="text1"/>
        </w:rPr>
        <w:t>2</w:t>
      </w:r>
      <w:r w:rsidR="003A5FDA" w:rsidRPr="00912B36">
        <w:rPr>
          <w:rFonts w:ascii="Arial" w:eastAsia="Calibri" w:hAnsi="Arial" w:cs="Arial"/>
          <w:color w:val="000000" w:themeColor="text1"/>
        </w:rPr>
        <w:t>.2</w:t>
      </w:r>
      <w:r w:rsidR="003A5FDA" w:rsidRPr="00912B36">
        <w:rPr>
          <w:rFonts w:ascii="Arial" w:eastAsia="Calibri" w:hAnsi="Arial" w:cs="Arial"/>
          <w:color w:val="000000" w:themeColor="text1"/>
        </w:rPr>
        <w:tab/>
      </w:r>
      <w:r w:rsidRPr="00912B36">
        <w:rPr>
          <w:rFonts w:ascii="Arial" w:eastAsia="Calibri" w:hAnsi="Arial" w:cs="Arial"/>
          <w:color w:val="000000" w:themeColor="text1"/>
        </w:rPr>
        <w:t>Vehículos asignados para trabajo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003A5FDA" w:rsidRPr="00912B36">
        <w:rPr>
          <w:rFonts w:ascii="Arial" w:eastAsia="Calibri" w:hAnsi="Arial" w:cs="Arial"/>
          <w:color w:val="000000" w:themeColor="text1"/>
        </w:rPr>
        <w:tab/>
      </w:r>
      <w:r w:rsidR="00912B36">
        <w:rPr>
          <w:rFonts w:ascii="Arial" w:eastAsia="Calibri" w:hAnsi="Arial" w:cs="Arial"/>
          <w:color w:val="000000" w:themeColor="text1"/>
        </w:rPr>
        <w:tab/>
      </w:r>
      <w:r w:rsidRPr="00912B36">
        <w:rPr>
          <w:rFonts w:ascii="Arial" w:eastAsia="Calibri" w:hAnsi="Arial" w:cs="Arial"/>
          <w:color w:val="000000" w:themeColor="text1"/>
        </w:rPr>
        <w:t>5</w:t>
      </w:r>
    </w:p>
    <w:p w14:paraId="5DF925F5" w14:textId="13B3275A" w:rsidR="003A5FDA" w:rsidRPr="00912B36" w:rsidRDefault="00160BC1" w:rsidP="004A056E">
      <w:pPr>
        <w:spacing w:after="0" w:line="360" w:lineRule="auto"/>
        <w:ind w:left="720" w:firstLine="696"/>
        <w:contextualSpacing/>
        <w:rPr>
          <w:rFonts w:ascii="Arial" w:eastAsia="Calibri" w:hAnsi="Arial" w:cs="Arial"/>
          <w:color w:val="000000" w:themeColor="text1"/>
        </w:rPr>
      </w:pPr>
      <w:r w:rsidRPr="00912B36">
        <w:rPr>
          <w:rFonts w:ascii="Arial" w:eastAsia="Calibri" w:hAnsi="Arial" w:cs="Arial"/>
          <w:color w:val="000000" w:themeColor="text1"/>
        </w:rPr>
        <w:t>2</w:t>
      </w:r>
      <w:r w:rsidR="003A5FDA" w:rsidRPr="00912B36">
        <w:rPr>
          <w:rFonts w:ascii="Arial" w:eastAsia="Calibri" w:hAnsi="Arial" w:cs="Arial"/>
          <w:color w:val="000000" w:themeColor="text1"/>
        </w:rPr>
        <w:t>.3</w:t>
      </w:r>
      <w:r w:rsidR="003A5FDA" w:rsidRPr="00912B36">
        <w:rPr>
          <w:rFonts w:ascii="Arial" w:eastAsia="Calibri" w:hAnsi="Arial" w:cs="Arial"/>
          <w:color w:val="000000" w:themeColor="text1"/>
        </w:rPr>
        <w:tab/>
      </w:r>
      <w:r w:rsidRPr="00912B36">
        <w:rPr>
          <w:rFonts w:ascii="Arial" w:eastAsia="Calibri" w:hAnsi="Arial" w:cs="Arial"/>
          <w:color w:val="000000" w:themeColor="text1"/>
        </w:rPr>
        <w:t>Vehículos asignados a funcionarios con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00912B36">
        <w:rPr>
          <w:rFonts w:ascii="Arial" w:eastAsia="Calibri" w:hAnsi="Arial" w:cs="Arial"/>
          <w:color w:val="000000" w:themeColor="text1"/>
        </w:rPr>
        <w:tab/>
      </w:r>
      <w:r w:rsidRPr="00912B36">
        <w:rPr>
          <w:rFonts w:ascii="Arial" w:eastAsia="Calibri" w:hAnsi="Arial" w:cs="Arial"/>
          <w:color w:val="000000" w:themeColor="text1"/>
        </w:rPr>
        <w:t>5</w:t>
      </w:r>
    </w:p>
    <w:p w14:paraId="4E970F3E" w14:textId="6E39D78F" w:rsidR="003A5FDA" w:rsidRPr="00493635" w:rsidRDefault="00160BC1" w:rsidP="004A056E">
      <w:pPr>
        <w:spacing w:after="0" w:line="360" w:lineRule="auto"/>
        <w:contextualSpacing/>
        <w:rPr>
          <w:rFonts w:ascii="Arial" w:eastAsia="Calibri" w:hAnsi="Arial" w:cs="Arial"/>
          <w:b/>
          <w:bCs/>
          <w:color w:val="000000" w:themeColor="text1"/>
        </w:rPr>
      </w:pPr>
      <w:r w:rsidRPr="00493635">
        <w:rPr>
          <w:rFonts w:ascii="Arial" w:eastAsia="Calibri" w:hAnsi="Arial" w:cs="Arial"/>
          <w:b/>
          <w:bCs/>
          <w:color w:val="000000" w:themeColor="text1"/>
        </w:rPr>
        <w:t>Capítulo III</w:t>
      </w:r>
      <w:r w:rsidRPr="00493635">
        <w:rPr>
          <w:rFonts w:ascii="Arial" w:eastAsia="Calibri" w:hAnsi="Arial" w:cs="Arial"/>
          <w:b/>
          <w:bCs/>
          <w:color w:val="000000" w:themeColor="text1"/>
        </w:rPr>
        <w:tab/>
      </w:r>
    </w:p>
    <w:p w14:paraId="1430A527" w14:textId="0031E47D" w:rsidR="003A5FDA" w:rsidRPr="00912B36" w:rsidRDefault="00160BC1"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3.</w:t>
      </w:r>
      <w:r w:rsidRPr="00912B36">
        <w:rPr>
          <w:rFonts w:ascii="Arial" w:eastAsia="Calibri" w:hAnsi="Arial" w:cs="Arial"/>
          <w:color w:val="000000" w:themeColor="text1"/>
        </w:rPr>
        <w:tab/>
        <w:t>Definiciones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p>
    <w:p w14:paraId="666AECE5" w14:textId="72C0529A" w:rsidR="00160BC1" w:rsidRPr="00912B36" w:rsidRDefault="00160BC1"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3.1 Administrador de la Flotilla de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7</w:t>
      </w:r>
    </w:p>
    <w:p w14:paraId="0CDB135D" w14:textId="572DD049" w:rsidR="00160BC1" w:rsidRPr="00912B36" w:rsidRDefault="00160BC1"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3.2 Conductor Calificado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7</w:t>
      </w:r>
    </w:p>
    <w:p w14:paraId="139C618E" w14:textId="1A48F1B1" w:rsidR="00160BC1" w:rsidRPr="00912B36" w:rsidRDefault="00160BC1"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3.3 Tarjeta de Circulación de Vehículo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7</w:t>
      </w:r>
    </w:p>
    <w:p w14:paraId="7B6CD1F0" w14:textId="5AF97432" w:rsidR="00160BC1" w:rsidRPr="00912B36" w:rsidRDefault="00160BC1"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3.4 Impuesto de Circulación de Vehículo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00912B36">
        <w:rPr>
          <w:rFonts w:ascii="Arial" w:eastAsia="Calibri" w:hAnsi="Arial" w:cs="Arial"/>
          <w:color w:val="000000" w:themeColor="text1"/>
        </w:rPr>
        <w:tab/>
      </w:r>
      <w:r w:rsidRPr="00912B36">
        <w:rPr>
          <w:rFonts w:ascii="Arial" w:eastAsia="Calibri" w:hAnsi="Arial" w:cs="Arial"/>
          <w:color w:val="000000" w:themeColor="text1"/>
        </w:rPr>
        <w:t>7</w:t>
      </w:r>
    </w:p>
    <w:p w14:paraId="714B7B37" w14:textId="2EEB8D76" w:rsidR="00160BC1" w:rsidRPr="00912B36" w:rsidRDefault="00160BC1"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3.5 Cupón de Combustible</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00912B36">
        <w:rPr>
          <w:rFonts w:ascii="Arial" w:eastAsia="Calibri" w:hAnsi="Arial" w:cs="Arial"/>
          <w:color w:val="000000" w:themeColor="text1"/>
        </w:rPr>
        <w:tab/>
      </w:r>
      <w:r w:rsidRPr="00912B36">
        <w:rPr>
          <w:rFonts w:ascii="Arial" w:eastAsia="Calibri" w:hAnsi="Arial" w:cs="Arial"/>
          <w:color w:val="000000" w:themeColor="text1"/>
        </w:rPr>
        <w:t>7</w:t>
      </w:r>
    </w:p>
    <w:p w14:paraId="076694E4" w14:textId="1D9EC5E8" w:rsidR="003A5FDA" w:rsidRPr="00493635" w:rsidRDefault="00160BC1" w:rsidP="004A056E">
      <w:pPr>
        <w:spacing w:after="0" w:line="360" w:lineRule="auto"/>
        <w:contextualSpacing/>
        <w:rPr>
          <w:rFonts w:ascii="Arial" w:eastAsia="Calibri" w:hAnsi="Arial" w:cs="Arial"/>
          <w:b/>
          <w:bCs/>
          <w:color w:val="000000" w:themeColor="text1"/>
        </w:rPr>
      </w:pPr>
      <w:r w:rsidRPr="00493635">
        <w:rPr>
          <w:rFonts w:ascii="Arial" w:eastAsia="Calibri" w:hAnsi="Arial" w:cs="Arial"/>
          <w:b/>
          <w:bCs/>
          <w:color w:val="000000" w:themeColor="text1"/>
        </w:rPr>
        <w:t xml:space="preserve">Capítulo </w:t>
      </w:r>
      <w:r w:rsidR="00912B36" w:rsidRPr="00493635">
        <w:rPr>
          <w:rFonts w:ascii="Arial" w:eastAsia="Calibri" w:hAnsi="Arial" w:cs="Arial"/>
          <w:b/>
          <w:bCs/>
          <w:color w:val="000000" w:themeColor="text1"/>
        </w:rPr>
        <w:t>I</w:t>
      </w:r>
      <w:r w:rsidRPr="00493635">
        <w:rPr>
          <w:rFonts w:ascii="Arial" w:eastAsia="Calibri" w:hAnsi="Arial" w:cs="Arial"/>
          <w:b/>
          <w:bCs/>
          <w:color w:val="000000" w:themeColor="text1"/>
        </w:rPr>
        <w:t>V</w:t>
      </w:r>
      <w:r w:rsidRPr="00493635">
        <w:rPr>
          <w:rFonts w:ascii="Arial" w:eastAsia="Calibri" w:hAnsi="Arial" w:cs="Arial"/>
          <w:b/>
          <w:bCs/>
          <w:color w:val="000000" w:themeColor="text1"/>
        </w:rPr>
        <w:tab/>
      </w:r>
    </w:p>
    <w:p w14:paraId="056A98B8" w14:textId="265AB080" w:rsidR="003A5FDA" w:rsidRPr="00912B36" w:rsidRDefault="00957E07"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4.</w:t>
      </w:r>
      <w:r w:rsidRPr="00912B36">
        <w:rPr>
          <w:rFonts w:ascii="Arial" w:eastAsia="Calibri" w:hAnsi="Arial" w:cs="Arial"/>
          <w:color w:val="000000" w:themeColor="text1"/>
        </w:rPr>
        <w:tab/>
        <w:t>De los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p>
    <w:p w14:paraId="050EBB41" w14:textId="5751A909" w:rsidR="00957E07" w:rsidRPr="00912B36" w:rsidRDefault="00957E07"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4.1. Adquisición, Donación y Transferencia de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005667D9">
        <w:rPr>
          <w:rFonts w:ascii="Arial" w:eastAsia="Calibri" w:hAnsi="Arial" w:cs="Arial"/>
          <w:color w:val="000000" w:themeColor="text1"/>
        </w:rPr>
        <w:tab/>
      </w:r>
      <w:r w:rsidRPr="00912B36">
        <w:rPr>
          <w:rFonts w:ascii="Arial" w:eastAsia="Calibri" w:hAnsi="Arial" w:cs="Arial"/>
          <w:color w:val="000000" w:themeColor="text1"/>
        </w:rPr>
        <w:t>8</w:t>
      </w:r>
    </w:p>
    <w:p w14:paraId="3DA97B6B" w14:textId="72CE93FC" w:rsidR="00957E07" w:rsidRPr="00912B36" w:rsidRDefault="00957E07"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4.2 Equipamiento básico para los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005667D9">
        <w:rPr>
          <w:rFonts w:ascii="Arial" w:eastAsia="Calibri" w:hAnsi="Arial" w:cs="Arial"/>
          <w:color w:val="000000" w:themeColor="text1"/>
        </w:rPr>
        <w:tab/>
      </w:r>
      <w:r w:rsidRPr="00912B36">
        <w:rPr>
          <w:rFonts w:ascii="Arial" w:eastAsia="Calibri" w:hAnsi="Arial" w:cs="Arial"/>
          <w:color w:val="000000" w:themeColor="text1"/>
        </w:rPr>
        <w:t>9</w:t>
      </w:r>
    </w:p>
    <w:p w14:paraId="5DF3063E" w14:textId="37F8EC3E" w:rsidR="00957E07" w:rsidRPr="00912B36" w:rsidRDefault="00957E07"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4.3 Documentos de los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9</w:t>
      </w:r>
      <w:r w:rsidRPr="00912B36">
        <w:rPr>
          <w:rFonts w:ascii="Arial" w:eastAsia="Calibri" w:hAnsi="Arial" w:cs="Arial"/>
          <w:color w:val="000000" w:themeColor="text1"/>
        </w:rPr>
        <w:tab/>
      </w:r>
    </w:p>
    <w:p w14:paraId="1B07770B" w14:textId="7A1022F4" w:rsidR="00957E07" w:rsidRPr="00912B36" w:rsidRDefault="00957E07"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4.4 Herramientas de los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005667D9">
        <w:rPr>
          <w:rFonts w:ascii="Arial" w:eastAsia="Calibri" w:hAnsi="Arial" w:cs="Arial"/>
          <w:color w:val="000000" w:themeColor="text1"/>
        </w:rPr>
        <w:tab/>
      </w:r>
      <w:r w:rsidRPr="00912B36">
        <w:rPr>
          <w:rFonts w:ascii="Arial" w:eastAsia="Calibri" w:hAnsi="Arial" w:cs="Arial"/>
          <w:color w:val="000000" w:themeColor="text1"/>
        </w:rPr>
        <w:t>9</w:t>
      </w:r>
    </w:p>
    <w:p w14:paraId="7AEF6EDC" w14:textId="40A4F132" w:rsidR="00912B36" w:rsidRDefault="00912B36" w:rsidP="004A056E">
      <w:pPr>
        <w:spacing w:after="0" w:line="360" w:lineRule="auto"/>
        <w:contextualSpacing/>
        <w:rPr>
          <w:rFonts w:ascii="Arial" w:eastAsia="Calibri" w:hAnsi="Arial" w:cs="Arial"/>
          <w:color w:val="000000" w:themeColor="text1"/>
        </w:rPr>
      </w:pPr>
    </w:p>
    <w:p w14:paraId="12C5E874" w14:textId="4D736316" w:rsidR="00493635" w:rsidRDefault="00493635" w:rsidP="004A056E">
      <w:pPr>
        <w:spacing w:after="0" w:line="360" w:lineRule="auto"/>
        <w:contextualSpacing/>
        <w:rPr>
          <w:rFonts w:ascii="Arial" w:eastAsia="Calibri" w:hAnsi="Arial" w:cs="Arial"/>
          <w:color w:val="000000" w:themeColor="text1"/>
        </w:rPr>
      </w:pPr>
    </w:p>
    <w:p w14:paraId="5EAD1EA1" w14:textId="327CE5F3" w:rsidR="00493635" w:rsidRDefault="00493635" w:rsidP="004A056E">
      <w:pPr>
        <w:spacing w:after="0" w:line="360" w:lineRule="auto"/>
        <w:contextualSpacing/>
        <w:rPr>
          <w:rFonts w:ascii="Arial" w:eastAsia="Calibri" w:hAnsi="Arial" w:cs="Arial"/>
          <w:color w:val="000000" w:themeColor="text1"/>
        </w:rPr>
      </w:pPr>
    </w:p>
    <w:p w14:paraId="7C8E5E7C" w14:textId="7CCBB8A0" w:rsidR="00493635" w:rsidRDefault="00493635" w:rsidP="004A056E">
      <w:pPr>
        <w:spacing w:after="0" w:line="360" w:lineRule="auto"/>
        <w:contextualSpacing/>
        <w:rPr>
          <w:rFonts w:ascii="Arial" w:eastAsia="Calibri" w:hAnsi="Arial" w:cs="Arial"/>
          <w:color w:val="000000" w:themeColor="text1"/>
        </w:rPr>
      </w:pPr>
    </w:p>
    <w:p w14:paraId="2E76BC73" w14:textId="1C285807" w:rsidR="00493635" w:rsidRDefault="00493635" w:rsidP="004A056E">
      <w:pPr>
        <w:spacing w:after="0" w:line="360" w:lineRule="auto"/>
        <w:contextualSpacing/>
        <w:rPr>
          <w:rFonts w:ascii="Arial" w:eastAsia="Calibri" w:hAnsi="Arial" w:cs="Arial"/>
          <w:color w:val="000000" w:themeColor="text1"/>
        </w:rPr>
      </w:pPr>
    </w:p>
    <w:p w14:paraId="52C5CCA0" w14:textId="77777777" w:rsidR="00493635" w:rsidRDefault="00493635" w:rsidP="004A056E">
      <w:pPr>
        <w:spacing w:after="0" w:line="360" w:lineRule="auto"/>
        <w:contextualSpacing/>
        <w:rPr>
          <w:rFonts w:ascii="Arial" w:eastAsia="Calibri" w:hAnsi="Arial" w:cs="Arial"/>
          <w:color w:val="000000" w:themeColor="text1"/>
        </w:rPr>
      </w:pPr>
    </w:p>
    <w:p w14:paraId="2B324314" w14:textId="77777777" w:rsidR="00912B36" w:rsidRDefault="00912B36" w:rsidP="004A056E">
      <w:pPr>
        <w:spacing w:after="0" w:line="360" w:lineRule="auto"/>
        <w:contextualSpacing/>
        <w:rPr>
          <w:rFonts w:ascii="Arial" w:eastAsia="Calibri" w:hAnsi="Arial" w:cs="Arial"/>
          <w:color w:val="000000" w:themeColor="text1"/>
        </w:rPr>
      </w:pPr>
    </w:p>
    <w:p w14:paraId="1364EE45" w14:textId="75EDD8D9" w:rsidR="00957E07" w:rsidRPr="00493635" w:rsidRDefault="00493635" w:rsidP="00493635">
      <w:pPr>
        <w:spacing w:after="0" w:line="480" w:lineRule="auto"/>
        <w:contextualSpacing/>
        <w:rPr>
          <w:rFonts w:ascii="Arial" w:eastAsia="Calibri" w:hAnsi="Arial" w:cs="Arial"/>
          <w:b/>
          <w:bCs/>
          <w:color w:val="000000" w:themeColor="text1"/>
        </w:rPr>
      </w:pPr>
      <w:r w:rsidRPr="00493635">
        <w:rPr>
          <w:rFonts w:ascii="Arial" w:eastAsia="Calibri" w:hAnsi="Arial" w:cs="Arial"/>
          <w:b/>
          <w:bCs/>
          <w:color w:val="000000" w:themeColor="text1"/>
        </w:rPr>
        <w:lastRenderedPageBreak/>
        <w:t>Capitulo</w:t>
      </w:r>
      <w:r w:rsidR="002C0DA4" w:rsidRPr="00493635">
        <w:rPr>
          <w:rFonts w:ascii="Arial" w:eastAsia="Calibri" w:hAnsi="Arial" w:cs="Arial"/>
          <w:b/>
          <w:bCs/>
          <w:color w:val="000000" w:themeColor="text1"/>
        </w:rPr>
        <w:t xml:space="preserve"> V</w:t>
      </w:r>
    </w:p>
    <w:p w14:paraId="203ED8FC" w14:textId="42442218"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5. De su Uso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10</w:t>
      </w:r>
    </w:p>
    <w:p w14:paraId="510AA6D0" w14:textId="19756191"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5.1 Uso de los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10</w:t>
      </w:r>
    </w:p>
    <w:p w14:paraId="5E9D2778" w14:textId="472CC7A0"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5.2 Quiénes pueden usar los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10</w:t>
      </w:r>
    </w:p>
    <w:p w14:paraId="4B193046" w14:textId="1BF317B3"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5.3 Planificación del uso de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10</w:t>
      </w:r>
    </w:p>
    <w:p w14:paraId="006F393C" w14:textId="57E0E7F2"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5.4 Procedimiento para solicitud de vehículo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11</w:t>
      </w:r>
    </w:p>
    <w:p w14:paraId="39F4276D" w14:textId="15BD9361"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5.5 Autorización para la asignación de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00912B36">
        <w:rPr>
          <w:rFonts w:ascii="Arial" w:eastAsia="Calibri" w:hAnsi="Arial" w:cs="Arial"/>
          <w:color w:val="000000" w:themeColor="text1"/>
        </w:rPr>
        <w:tab/>
      </w:r>
      <w:r w:rsidRPr="00912B36">
        <w:rPr>
          <w:rFonts w:ascii="Arial" w:eastAsia="Calibri" w:hAnsi="Arial" w:cs="Arial"/>
          <w:color w:val="000000" w:themeColor="text1"/>
        </w:rPr>
        <w:t>11</w:t>
      </w:r>
    </w:p>
    <w:p w14:paraId="3C040DFD" w14:textId="2BC86AC2"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5.6 Autorización para uso de vehículos de la Flotilla</w:t>
      </w:r>
      <w:r w:rsidRPr="00912B36">
        <w:rPr>
          <w:rFonts w:ascii="Arial" w:eastAsia="Calibri" w:hAnsi="Arial" w:cs="Arial"/>
          <w:color w:val="000000" w:themeColor="text1"/>
        </w:rPr>
        <w:tab/>
      </w:r>
      <w:r w:rsidRPr="00912B36">
        <w:rPr>
          <w:rFonts w:ascii="Arial" w:eastAsia="Calibri" w:hAnsi="Arial" w:cs="Arial"/>
          <w:color w:val="000000" w:themeColor="text1"/>
        </w:rPr>
        <w:tab/>
        <w:t>11</w:t>
      </w:r>
    </w:p>
    <w:p w14:paraId="6D6D4232" w14:textId="42B45C8F"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5.7 Procedimiento para solicitud de vehículo cuando</w:t>
      </w:r>
    </w:p>
    <w:p w14:paraId="72FB6DC5" w14:textId="1C4FA9C0"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 xml:space="preserve">      no haya disponibilidad de conductor autorizado</w:t>
      </w:r>
      <w:r w:rsidRPr="00912B36">
        <w:rPr>
          <w:rFonts w:ascii="Arial" w:eastAsia="Calibri" w:hAnsi="Arial" w:cs="Arial"/>
          <w:color w:val="000000" w:themeColor="text1"/>
        </w:rPr>
        <w:tab/>
      </w:r>
      <w:r w:rsidRPr="00912B36">
        <w:rPr>
          <w:rFonts w:ascii="Arial" w:eastAsia="Calibri" w:hAnsi="Arial" w:cs="Arial"/>
          <w:color w:val="000000" w:themeColor="text1"/>
        </w:rPr>
        <w:tab/>
        <w:t>11</w:t>
      </w:r>
    </w:p>
    <w:p w14:paraId="23964AAC" w14:textId="24CBA12B"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5.8 Entrega de vehículo al usuario: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00912B36">
        <w:rPr>
          <w:rFonts w:ascii="Arial" w:eastAsia="Calibri" w:hAnsi="Arial" w:cs="Arial"/>
          <w:color w:val="000000" w:themeColor="text1"/>
        </w:rPr>
        <w:tab/>
      </w:r>
      <w:r w:rsidRPr="00912B36">
        <w:rPr>
          <w:rFonts w:ascii="Arial" w:eastAsia="Calibri" w:hAnsi="Arial" w:cs="Arial"/>
          <w:color w:val="000000" w:themeColor="text1"/>
        </w:rPr>
        <w:t>11</w:t>
      </w:r>
    </w:p>
    <w:p w14:paraId="2A64093C" w14:textId="32F2B98D" w:rsidR="002C0DA4" w:rsidRPr="00912B36" w:rsidRDefault="002C0DA4"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5.9 Alternativas que requieran autorización</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00912B36">
        <w:rPr>
          <w:rFonts w:ascii="Arial" w:eastAsia="Calibri" w:hAnsi="Arial" w:cs="Arial"/>
          <w:color w:val="000000" w:themeColor="text1"/>
        </w:rPr>
        <w:tab/>
      </w:r>
      <w:r w:rsidRPr="00912B36">
        <w:rPr>
          <w:rFonts w:ascii="Arial" w:eastAsia="Calibri" w:hAnsi="Arial" w:cs="Arial"/>
          <w:color w:val="000000" w:themeColor="text1"/>
        </w:rPr>
        <w:t>12</w:t>
      </w:r>
    </w:p>
    <w:p w14:paraId="08313D2C" w14:textId="5AB0E841" w:rsidR="003A5FDA" w:rsidRPr="00493635" w:rsidRDefault="00493635" w:rsidP="00493635">
      <w:pPr>
        <w:spacing w:after="0" w:line="480" w:lineRule="auto"/>
        <w:contextualSpacing/>
        <w:rPr>
          <w:rFonts w:ascii="Arial" w:eastAsia="Calibri" w:hAnsi="Arial" w:cs="Arial"/>
          <w:b/>
          <w:bCs/>
          <w:color w:val="000000" w:themeColor="text1"/>
        </w:rPr>
      </w:pPr>
      <w:r w:rsidRPr="00493635">
        <w:rPr>
          <w:rFonts w:ascii="Arial" w:eastAsia="Calibri" w:hAnsi="Arial" w:cs="Arial"/>
          <w:b/>
          <w:bCs/>
          <w:color w:val="000000" w:themeColor="text1"/>
        </w:rPr>
        <w:t>Capítulo</w:t>
      </w:r>
      <w:r w:rsidR="003A5FDA" w:rsidRPr="00493635">
        <w:rPr>
          <w:rFonts w:ascii="Arial" w:eastAsia="Calibri" w:hAnsi="Arial" w:cs="Arial"/>
          <w:b/>
          <w:bCs/>
          <w:color w:val="000000" w:themeColor="text1"/>
        </w:rPr>
        <w:t xml:space="preserve"> VI</w:t>
      </w:r>
      <w:r w:rsidR="003A5FDA" w:rsidRPr="00493635">
        <w:rPr>
          <w:rFonts w:ascii="Arial" w:eastAsia="Calibri" w:hAnsi="Arial" w:cs="Arial"/>
          <w:b/>
          <w:bCs/>
          <w:color w:val="000000" w:themeColor="text1"/>
        </w:rPr>
        <w:tab/>
      </w:r>
    </w:p>
    <w:p w14:paraId="64048325" w14:textId="24C52247" w:rsidR="003A5FDA" w:rsidRPr="00912B36" w:rsidRDefault="003A5FDA"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6.</w:t>
      </w:r>
      <w:r w:rsidR="005C467D" w:rsidRPr="00912B36">
        <w:rPr>
          <w:rFonts w:ascii="Arial" w:eastAsia="Calibri" w:hAnsi="Arial" w:cs="Arial"/>
          <w:color w:val="000000" w:themeColor="text1"/>
        </w:rPr>
        <w:t xml:space="preserve"> De su </w:t>
      </w:r>
      <w:r w:rsidR="00DD5532" w:rsidRPr="00912B36">
        <w:rPr>
          <w:rFonts w:ascii="Arial" w:eastAsia="Calibri" w:hAnsi="Arial" w:cs="Arial"/>
          <w:color w:val="000000" w:themeColor="text1"/>
        </w:rPr>
        <w:t>Mantenimiento</w:t>
      </w:r>
      <w:r w:rsidR="005C467D" w:rsidRPr="00912B36">
        <w:rPr>
          <w:rFonts w:ascii="Arial" w:eastAsia="Calibri" w:hAnsi="Arial" w:cs="Arial"/>
          <w:color w:val="000000" w:themeColor="text1"/>
        </w:rPr>
        <w:tab/>
      </w:r>
      <w:r w:rsidR="005C467D" w:rsidRPr="00912B36">
        <w:rPr>
          <w:rFonts w:ascii="Arial" w:eastAsia="Calibri" w:hAnsi="Arial" w:cs="Arial"/>
          <w:color w:val="000000" w:themeColor="text1"/>
        </w:rPr>
        <w:tab/>
      </w:r>
      <w:r w:rsidR="005C467D" w:rsidRPr="00912B36">
        <w:rPr>
          <w:rFonts w:ascii="Arial" w:eastAsia="Calibri" w:hAnsi="Arial" w:cs="Arial"/>
          <w:color w:val="000000" w:themeColor="text1"/>
        </w:rPr>
        <w:tab/>
      </w:r>
      <w:r w:rsidR="005C467D" w:rsidRPr="00912B36">
        <w:rPr>
          <w:rFonts w:ascii="Arial" w:eastAsia="Calibri" w:hAnsi="Arial" w:cs="Arial"/>
          <w:color w:val="000000" w:themeColor="text1"/>
        </w:rPr>
        <w:tab/>
      </w:r>
      <w:r w:rsidR="005C467D" w:rsidRPr="00912B36">
        <w:rPr>
          <w:rFonts w:ascii="Arial" w:eastAsia="Calibri" w:hAnsi="Arial" w:cs="Arial"/>
          <w:color w:val="000000" w:themeColor="text1"/>
        </w:rPr>
        <w:tab/>
      </w:r>
      <w:r w:rsidR="005C467D" w:rsidRPr="00912B36">
        <w:rPr>
          <w:rFonts w:ascii="Arial" w:eastAsia="Calibri" w:hAnsi="Arial" w:cs="Arial"/>
          <w:color w:val="000000" w:themeColor="text1"/>
        </w:rPr>
        <w:tab/>
      </w:r>
      <w:r w:rsidR="005C467D" w:rsidRPr="00912B36">
        <w:rPr>
          <w:rFonts w:ascii="Arial" w:eastAsia="Calibri" w:hAnsi="Arial" w:cs="Arial"/>
          <w:color w:val="000000" w:themeColor="text1"/>
        </w:rPr>
        <w:tab/>
        <w:t>13</w:t>
      </w:r>
    </w:p>
    <w:p w14:paraId="1D845E29" w14:textId="54902CE1" w:rsidR="005C467D" w:rsidRPr="00912B36" w:rsidRDefault="005C467D"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6.2 Controles de la Administración de la Flotilla</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13</w:t>
      </w:r>
    </w:p>
    <w:p w14:paraId="3A1695D2" w14:textId="39C0BF48" w:rsidR="007B338E" w:rsidRPr="00912B36" w:rsidRDefault="007B338E"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6.3 Custodia de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13</w:t>
      </w:r>
    </w:p>
    <w:p w14:paraId="006D911C" w14:textId="3276FD8E" w:rsidR="007B338E" w:rsidRPr="00912B36" w:rsidRDefault="007B338E"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6.4 Limpieza, Lustrado y pulido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13</w:t>
      </w:r>
    </w:p>
    <w:p w14:paraId="0D207200" w14:textId="19EA069B" w:rsidR="007B338E" w:rsidRPr="00912B36" w:rsidRDefault="007B338E"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6.6 Estacionamiento de los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14</w:t>
      </w:r>
    </w:p>
    <w:p w14:paraId="07E54456" w14:textId="14E96A58" w:rsidR="007B338E" w:rsidRPr="00912B36" w:rsidRDefault="007B338E"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6.7 Servicios a los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14</w:t>
      </w:r>
    </w:p>
    <w:p w14:paraId="59A170C2" w14:textId="17B2CD13" w:rsidR="007B338E" w:rsidRPr="00912B36" w:rsidRDefault="007B338E"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6.8 Otras Supervisiones y Controles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15</w:t>
      </w:r>
    </w:p>
    <w:p w14:paraId="7FB7C15A" w14:textId="5674569C" w:rsidR="003A5FDA" w:rsidRPr="00493635" w:rsidRDefault="00493635" w:rsidP="00493635">
      <w:pPr>
        <w:spacing w:after="0" w:line="480" w:lineRule="auto"/>
        <w:contextualSpacing/>
        <w:rPr>
          <w:rFonts w:ascii="Arial" w:eastAsia="Calibri" w:hAnsi="Arial" w:cs="Arial"/>
          <w:b/>
          <w:bCs/>
          <w:color w:val="000000" w:themeColor="text1"/>
        </w:rPr>
      </w:pPr>
      <w:r w:rsidRPr="00493635">
        <w:rPr>
          <w:rFonts w:ascii="Arial" w:eastAsia="Calibri" w:hAnsi="Arial" w:cs="Arial"/>
          <w:b/>
          <w:bCs/>
          <w:color w:val="000000" w:themeColor="text1"/>
        </w:rPr>
        <w:t>Capítulo</w:t>
      </w:r>
      <w:r w:rsidR="003A5FDA" w:rsidRPr="00493635">
        <w:rPr>
          <w:rFonts w:ascii="Arial" w:eastAsia="Calibri" w:hAnsi="Arial" w:cs="Arial"/>
          <w:b/>
          <w:bCs/>
          <w:color w:val="000000" w:themeColor="text1"/>
        </w:rPr>
        <w:t xml:space="preserve"> VII</w:t>
      </w:r>
      <w:r w:rsidR="003A5FDA" w:rsidRPr="00493635">
        <w:rPr>
          <w:rFonts w:ascii="Arial" w:eastAsia="Calibri" w:hAnsi="Arial" w:cs="Arial"/>
          <w:b/>
          <w:bCs/>
          <w:color w:val="000000" w:themeColor="text1"/>
        </w:rPr>
        <w:tab/>
      </w:r>
    </w:p>
    <w:p w14:paraId="4781A7E9" w14:textId="420C2FDE" w:rsidR="003A5FDA" w:rsidRPr="00912B36" w:rsidRDefault="003A5FDA"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7</w:t>
      </w:r>
      <w:r w:rsidR="004A547C" w:rsidRPr="00912B36">
        <w:rPr>
          <w:rFonts w:ascii="Arial" w:eastAsia="Calibri" w:hAnsi="Arial" w:cs="Arial"/>
          <w:color w:val="000000" w:themeColor="text1"/>
        </w:rPr>
        <w:t>. De los Formularios y Reportes</w:t>
      </w:r>
      <w:r w:rsidR="004A547C" w:rsidRPr="00912B36">
        <w:rPr>
          <w:rFonts w:ascii="Arial" w:eastAsia="Calibri" w:hAnsi="Arial" w:cs="Arial"/>
          <w:color w:val="000000" w:themeColor="text1"/>
        </w:rPr>
        <w:tab/>
      </w:r>
      <w:r w:rsidR="004A547C" w:rsidRPr="00912B36">
        <w:rPr>
          <w:rFonts w:ascii="Arial" w:eastAsia="Calibri" w:hAnsi="Arial" w:cs="Arial"/>
          <w:color w:val="000000" w:themeColor="text1"/>
        </w:rPr>
        <w:tab/>
      </w:r>
      <w:r w:rsidR="004A547C" w:rsidRPr="00912B36">
        <w:rPr>
          <w:rFonts w:ascii="Arial" w:eastAsia="Calibri" w:hAnsi="Arial" w:cs="Arial"/>
          <w:color w:val="000000" w:themeColor="text1"/>
        </w:rPr>
        <w:tab/>
      </w:r>
      <w:r w:rsidR="004A547C" w:rsidRPr="00912B36">
        <w:rPr>
          <w:rFonts w:ascii="Arial" w:eastAsia="Calibri" w:hAnsi="Arial" w:cs="Arial"/>
          <w:color w:val="000000" w:themeColor="text1"/>
        </w:rPr>
        <w:tab/>
      </w:r>
      <w:r w:rsidR="004A547C" w:rsidRPr="00912B36">
        <w:rPr>
          <w:rFonts w:ascii="Arial" w:eastAsia="Calibri" w:hAnsi="Arial" w:cs="Arial"/>
          <w:color w:val="000000" w:themeColor="text1"/>
        </w:rPr>
        <w:tab/>
      </w:r>
      <w:r w:rsidR="004A547C" w:rsidRPr="00912B36">
        <w:rPr>
          <w:rFonts w:ascii="Arial" w:eastAsia="Calibri" w:hAnsi="Arial" w:cs="Arial"/>
          <w:color w:val="000000" w:themeColor="text1"/>
        </w:rPr>
        <w:tab/>
        <w:t>15</w:t>
      </w:r>
    </w:p>
    <w:p w14:paraId="130C0BFB" w14:textId="68951D08" w:rsidR="004A547C" w:rsidRPr="00912B36" w:rsidRDefault="004A547C"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7.1 Formularios y reportes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15</w:t>
      </w:r>
    </w:p>
    <w:p w14:paraId="190D468D" w14:textId="74D8E84B" w:rsidR="004A547C" w:rsidRPr="00912B36" w:rsidRDefault="004A547C"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7.2 Solicitud para uso de vehículo</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15</w:t>
      </w:r>
    </w:p>
    <w:p w14:paraId="40547018" w14:textId="3B879D63" w:rsidR="004A547C" w:rsidRPr="00912B36" w:rsidRDefault="004A547C"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 xml:space="preserve">7.3 Entrega y </w:t>
      </w:r>
      <w:proofErr w:type="spellStart"/>
      <w:r w:rsidRPr="00912B36">
        <w:rPr>
          <w:rFonts w:ascii="Arial" w:eastAsia="Calibri" w:hAnsi="Arial" w:cs="Arial"/>
          <w:color w:val="000000" w:themeColor="text1"/>
        </w:rPr>
        <w:t>reentrega</w:t>
      </w:r>
      <w:proofErr w:type="spellEnd"/>
      <w:r w:rsidRPr="00912B36">
        <w:rPr>
          <w:rFonts w:ascii="Arial" w:eastAsia="Calibri" w:hAnsi="Arial" w:cs="Arial"/>
          <w:color w:val="000000" w:themeColor="text1"/>
        </w:rPr>
        <w:t xml:space="preserve"> de vehículos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16</w:t>
      </w:r>
    </w:p>
    <w:p w14:paraId="0F4A71DB" w14:textId="5CADC4DE" w:rsidR="004A547C" w:rsidRPr="00912B36" w:rsidRDefault="004A547C"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 xml:space="preserve">7.4 </w:t>
      </w:r>
      <w:r w:rsidR="00DD5532" w:rsidRPr="00912B36">
        <w:rPr>
          <w:rFonts w:ascii="Arial" w:eastAsia="Calibri" w:hAnsi="Arial" w:cs="Arial"/>
          <w:color w:val="000000" w:themeColor="text1"/>
        </w:rPr>
        <w:t>Reporte Mensual de Uso de Vehículos (Bitácora)</w:t>
      </w:r>
      <w:r w:rsidR="00DD5532" w:rsidRPr="00912B36">
        <w:rPr>
          <w:rFonts w:ascii="Arial" w:eastAsia="Calibri" w:hAnsi="Arial" w:cs="Arial"/>
          <w:color w:val="000000" w:themeColor="text1"/>
        </w:rPr>
        <w:tab/>
      </w:r>
      <w:r w:rsidR="00DD5532" w:rsidRPr="00912B36">
        <w:rPr>
          <w:rFonts w:ascii="Arial" w:eastAsia="Calibri" w:hAnsi="Arial" w:cs="Arial"/>
          <w:color w:val="000000" w:themeColor="text1"/>
        </w:rPr>
        <w:tab/>
        <w:t>16</w:t>
      </w:r>
    </w:p>
    <w:p w14:paraId="0793E120" w14:textId="055DD1A3" w:rsidR="00DD5532" w:rsidRPr="00912B36" w:rsidRDefault="00DD5532"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lastRenderedPageBreak/>
        <w:tab/>
        <w:t>7.5 Reporte de Gastos efectuados por incidentes o emergencias</w:t>
      </w:r>
      <w:r w:rsidRPr="00912B36">
        <w:rPr>
          <w:rFonts w:ascii="Arial" w:eastAsia="Calibri" w:hAnsi="Arial" w:cs="Arial"/>
          <w:color w:val="000000" w:themeColor="text1"/>
        </w:rPr>
        <w:tab/>
        <w:t>16</w:t>
      </w:r>
    </w:p>
    <w:p w14:paraId="347EC970" w14:textId="7B401149" w:rsidR="00DD5532" w:rsidRPr="00912B36" w:rsidRDefault="00DD5532" w:rsidP="00493635">
      <w:pPr>
        <w:spacing w:after="0" w:line="48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7.6 Reporte de Accidentes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16</w:t>
      </w:r>
    </w:p>
    <w:p w14:paraId="43E46FE1" w14:textId="339355E7" w:rsidR="003A5FDA" w:rsidRPr="00493635" w:rsidRDefault="00493635" w:rsidP="00493635">
      <w:pPr>
        <w:spacing w:after="0" w:line="360" w:lineRule="auto"/>
        <w:contextualSpacing/>
        <w:rPr>
          <w:rFonts w:ascii="Arial" w:eastAsia="Calibri" w:hAnsi="Arial" w:cs="Arial"/>
          <w:b/>
          <w:bCs/>
          <w:color w:val="000000" w:themeColor="text1"/>
        </w:rPr>
      </w:pPr>
      <w:r w:rsidRPr="00493635">
        <w:rPr>
          <w:rFonts w:ascii="Arial" w:eastAsia="Calibri" w:hAnsi="Arial" w:cs="Arial"/>
          <w:b/>
          <w:bCs/>
          <w:color w:val="000000" w:themeColor="text1"/>
        </w:rPr>
        <w:t>Capitulo VIII</w:t>
      </w:r>
      <w:r w:rsidR="003A5FDA" w:rsidRPr="00493635">
        <w:rPr>
          <w:rFonts w:ascii="Arial" w:eastAsia="Calibri" w:hAnsi="Arial" w:cs="Arial"/>
          <w:b/>
          <w:bCs/>
          <w:color w:val="000000" w:themeColor="text1"/>
        </w:rPr>
        <w:tab/>
      </w:r>
    </w:p>
    <w:p w14:paraId="2DA4E52E" w14:textId="03E6CB5A" w:rsidR="003A5FDA" w:rsidRPr="00912B36" w:rsidRDefault="003A5FDA" w:rsidP="00493635">
      <w:pPr>
        <w:spacing w:after="0" w:line="360" w:lineRule="auto"/>
        <w:ind w:firstLine="708"/>
        <w:contextualSpacing/>
        <w:rPr>
          <w:rFonts w:ascii="Arial" w:eastAsia="Calibri" w:hAnsi="Arial" w:cs="Arial"/>
          <w:color w:val="000000" w:themeColor="text1"/>
        </w:rPr>
      </w:pPr>
      <w:r w:rsidRPr="00912B36">
        <w:rPr>
          <w:rFonts w:ascii="Arial" w:eastAsia="Calibri" w:hAnsi="Arial" w:cs="Arial"/>
          <w:color w:val="000000" w:themeColor="text1"/>
        </w:rPr>
        <w:t>8.</w:t>
      </w:r>
      <w:r w:rsidR="00DD5532" w:rsidRPr="00912B36">
        <w:rPr>
          <w:rFonts w:ascii="Arial" w:eastAsia="Calibri" w:hAnsi="Arial" w:cs="Arial"/>
          <w:color w:val="000000" w:themeColor="text1"/>
        </w:rPr>
        <w:t xml:space="preserve"> De la Seguridad y Accidentes</w:t>
      </w:r>
      <w:r w:rsidR="00DD5532" w:rsidRPr="00912B36">
        <w:rPr>
          <w:rFonts w:ascii="Arial" w:eastAsia="Calibri" w:hAnsi="Arial" w:cs="Arial"/>
          <w:color w:val="000000" w:themeColor="text1"/>
        </w:rPr>
        <w:tab/>
      </w:r>
      <w:r w:rsidR="00DD5532" w:rsidRPr="00912B36">
        <w:rPr>
          <w:rFonts w:ascii="Arial" w:eastAsia="Calibri" w:hAnsi="Arial" w:cs="Arial"/>
          <w:color w:val="000000" w:themeColor="text1"/>
        </w:rPr>
        <w:tab/>
      </w:r>
      <w:r w:rsidR="00DD5532" w:rsidRPr="00912B36">
        <w:rPr>
          <w:rFonts w:ascii="Arial" w:eastAsia="Calibri" w:hAnsi="Arial" w:cs="Arial"/>
          <w:color w:val="000000" w:themeColor="text1"/>
        </w:rPr>
        <w:tab/>
      </w:r>
      <w:r w:rsidR="00DD5532" w:rsidRPr="00912B36">
        <w:rPr>
          <w:rFonts w:ascii="Arial" w:eastAsia="Calibri" w:hAnsi="Arial" w:cs="Arial"/>
          <w:color w:val="000000" w:themeColor="text1"/>
        </w:rPr>
        <w:tab/>
      </w:r>
      <w:r w:rsidR="00DD5532" w:rsidRPr="00912B36">
        <w:rPr>
          <w:rFonts w:ascii="Arial" w:eastAsia="Calibri" w:hAnsi="Arial" w:cs="Arial"/>
          <w:color w:val="000000" w:themeColor="text1"/>
        </w:rPr>
        <w:tab/>
      </w:r>
      <w:r w:rsidR="00DD5532" w:rsidRPr="00912B36">
        <w:rPr>
          <w:rFonts w:ascii="Arial" w:eastAsia="Calibri" w:hAnsi="Arial" w:cs="Arial"/>
          <w:color w:val="000000" w:themeColor="text1"/>
        </w:rPr>
        <w:tab/>
        <w:t>16</w:t>
      </w:r>
    </w:p>
    <w:p w14:paraId="7764FFD6" w14:textId="17347B17" w:rsidR="00DD5532" w:rsidRPr="00912B36" w:rsidRDefault="00DD5532"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8.1 Seguridad y Accidentes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16</w:t>
      </w:r>
    </w:p>
    <w:p w14:paraId="7E5A18ED" w14:textId="5362E22B" w:rsidR="00DD5532" w:rsidRPr="00912B36" w:rsidRDefault="00DD5532"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8.2 Normas de Seguridad</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16</w:t>
      </w:r>
    </w:p>
    <w:p w14:paraId="05FAAD59" w14:textId="138B6A09" w:rsidR="00DD5532" w:rsidRPr="00912B36" w:rsidRDefault="00DD5532" w:rsidP="004A056E">
      <w:pPr>
        <w:spacing w:after="0" w:line="360" w:lineRule="auto"/>
        <w:ind w:left="720"/>
        <w:contextualSpacing/>
        <w:rPr>
          <w:rFonts w:ascii="Arial" w:eastAsia="Calibri" w:hAnsi="Arial" w:cs="Arial"/>
          <w:color w:val="000000" w:themeColor="text1"/>
        </w:rPr>
      </w:pPr>
      <w:r w:rsidRPr="00912B36">
        <w:rPr>
          <w:rFonts w:ascii="Arial" w:eastAsia="Calibri" w:hAnsi="Arial" w:cs="Arial"/>
          <w:color w:val="000000" w:themeColor="text1"/>
        </w:rPr>
        <w:tab/>
        <w:t>8.3 Normas de caso de accidentes y robo de vehículo</w:t>
      </w:r>
      <w:r w:rsidRPr="00912B36">
        <w:rPr>
          <w:rFonts w:ascii="Arial" w:eastAsia="Calibri" w:hAnsi="Arial" w:cs="Arial"/>
          <w:color w:val="000000" w:themeColor="text1"/>
        </w:rPr>
        <w:tab/>
      </w:r>
      <w:r w:rsidRPr="00912B36">
        <w:rPr>
          <w:rFonts w:ascii="Arial" w:eastAsia="Calibri" w:hAnsi="Arial" w:cs="Arial"/>
          <w:color w:val="000000" w:themeColor="text1"/>
        </w:rPr>
        <w:tab/>
        <w:t>17</w:t>
      </w:r>
    </w:p>
    <w:p w14:paraId="19C8B143" w14:textId="4C255D90" w:rsidR="00DD5532" w:rsidRPr="00912B36" w:rsidRDefault="00DD5532" w:rsidP="00493635">
      <w:pPr>
        <w:spacing w:after="0" w:line="360" w:lineRule="auto"/>
        <w:ind w:firstLine="708"/>
        <w:contextualSpacing/>
        <w:rPr>
          <w:rFonts w:ascii="Arial" w:eastAsia="Calibri" w:hAnsi="Arial" w:cs="Arial"/>
          <w:color w:val="000000" w:themeColor="text1"/>
        </w:rPr>
      </w:pPr>
      <w:r w:rsidRPr="00912B36">
        <w:rPr>
          <w:rFonts w:ascii="Arial" w:eastAsia="Calibri" w:hAnsi="Arial" w:cs="Arial"/>
          <w:color w:val="000000" w:themeColor="text1"/>
        </w:rPr>
        <w:t xml:space="preserve">9. De las Pólizas de Seguros </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18</w:t>
      </w:r>
    </w:p>
    <w:p w14:paraId="6A35967C" w14:textId="50834743" w:rsidR="00DD5532" w:rsidRPr="00912B36" w:rsidRDefault="00DD5532" w:rsidP="00493635">
      <w:pPr>
        <w:spacing w:after="0" w:line="360" w:lineRule="auto"/>
        <w:ind w:firstLine="708"/>
        <w:contextualSpacing/>
        <w:rPr>
          <w:rFonts w:ascii="Arial" w:eastAsia="Calibri" w:hAnsi="Arial" w:cs="Arial"/>
          <w:color w:val="000000" w:themeColor="text1"/>
        </w:rPr>
      </w:pPr>
      <w:r w:rsidRPr="00912B36">
        <w:rPr>
          <w:rFonts w:ascii="Arial" w:eastAsia="Calibri" w:hAnsi="Arial" w:cs="Arial"/>
          <w:color w:val="000000" w:themeColor="text1"/>
        </w:rPr>
        <w:t>10. Pautas Generales</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19</w:t>
      </w:r>
    </w:p>
    <w:p w14:paraId="461176A1" w14:textId="2C9F466D" w:rsidR="00DD5532" w:rsidRPr="00912B36" w:rsidRDefault="00DD5532" w:rsidP="00493635">
      <w:pPr>
        <w:spacing w:after="0" w:line="360" w:lineRule="auto"/>
        <w:ind w:firstLine="708"/>
        <w:contextualSpacing/>
        <w:rPr>
          <w:rFonts w:ascii="Arial" w:eastAsia="Calibri" w:hAnsi="Arial" w:cs="Arial"/>
          <w:color w:val="000000" w:themeColor="text1"/>
        </w:rPr>
      </w:pPr>
      <w:r w:rsidRPr="00912B36">
        <w:rPr>
          <w:rFonts w:ascii="Arial" w:eastAsia="Calibri" w:hAnsi="Arial" w:cs="Arial"/>
          <w:color w:val="000000" w:themeColor="text1"/>
        </w:rPr>
        <w:t>11. Anexo</w:t>
      </w:r>
    </w:p>
    <w:p w14:paraId="29F8D268" w14:textId="1BA234C4" w:rsidR="003A5FDA" w:rsidRPr="00912B36" w:rsidRDefault="00912B36" w:rsidP="00493635">
      <w:pPr>
        <w:spacing w:after="0" w:line="360" w:lineRule="auto"/>
        <w:ind w:left="709" w:firstLine="696"/>
        <w:contextualSpacing/>
        <w:rPr>
          <w:rFonts w:ascii="Arial" w:eastAsia="Calibri" w:hAnsi="Arial" w:cs="Arial"/>
          <w:color w:val="000000" w:themeColor="text1"/>
        </w:rPr>
      </w:pPr>
      <w:r w:rsidRPr="00912B36">
        <w:rPr>
          <w:rFonts w:ascii="Arial" w:eastAsia="Calibri" w:hAnsi="Arial" w:cs="Arial"/>
          <w:color w:val="000000" w:themeColor="text1"/>
        </w:rPr>
        <w:t>11.3 Anexo A</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20</w:t>
      </w:r>
    </w:p>
    <w:p w14:paraId="38CF13FA" w14:textId="02436FCD" w:rsidR="00912B36" w:rsidRPr="00912B36" w:rsidRDefault="00912B36" w:rsidP="00493635">
      <w:pPr>
        <w:spacing w:after="0" w:line="360" w:lineRule="auto"/>
        <w:ind w:left="709" w:firstLine="696"/>
        <w:contextualSpacing/>
        <w:rPr>
          <w:rFonts w:ascii="Arial" w:eastAsia="Calibri" w:hAnsi="Arial" w:cs="Arial"/>
          <w:color w:val="000000" w:themeColor="text1"/>
        </w:rPr>
      </w:pPr>
      <w:r w:rsidRPr="00912B36">
        <w:rPr>
          <w:rFonts w:ascii="Arial" w:eastAsia="Calibri" w:hAnsi="Arial" w:cs="Arial"/>
          <w:color w:val="000000" w:themeColor="text1"/>
        </w:rPr>
        <w:t>11.4 Anexo B</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21</w:t>
      </w:r>
    </w:p>
    <w:p w14:paraId="7024B4D5" w14:textId="584F1E65" w:rsidR="00912B36" w:rsidRPr="00912B36" w:rsidRDefault="00912B36" w:rsidP="00493635">
      <w:pPr>
        <w:spacing w:after="0" w:line="360" w:lineRule="auto"/>
        <w:ind w:left="709" w:firstLine="696"/>
        <w:contextualSpacing/>
        <w:rPr>
          <w:rFonts w:ascii="Arial" w:eastAsia="Calibri" w:hAnsi="Arial" w:cs="Arial"/>
          <w:color w:val="000000" w:themeColor="text1"/>
        </w:rPr>
      </w:pPr>
      <w:r w:rsidRPr="00912B36">
        <w:rPr>
          <w:rFonts w:ascii="Arial" w:eastAsia="Calibri" w:hAnsi="Arial" w:cs="Arial"/>
          <w:color w:val="000000" w:themeColor="text1"/>
        </w:rPr>
        <w:t>11.5 Anexo C</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22</w:t>
      </w:r>
    </w:p>
    <w:p w14:paraId="6E4DF03D" w14:textId="5494F902" w:rsidR="00912B36" w:rsidRPr="00912B36" w:rsidRDefault="00912B36" w:rsidP="00493635">
      <w:pPr>
        <w:spacing w:after="0" w:line="360" w:lineRule="auto"/>
        <w:ind w:left="709" w:firstLine="696"/>
        <w:contextualSpacing/>
        <w:rPr>
          <w:rFonts w:ascii="Arial" w:eastAsia="Calibri" w:hAnsi="Arial" w:cs="Arial"/>
          <w:color w:val="000000" w:themeColor="text1"/>
        </w:rPr>
      </w:pPr>
      <w:r w:rsidRPr="00912B36">
        <w:rPr>
          <w:rFonts w:ascii="Arial" w:eastAsia="Calibri" w:hAnsi="Arial" w:cs="Arial"/>
          <w:color w:val="000000" w:themeColor="text1"/>
        </w:rPr>
        <w:t>11.6 Anexo D</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23</w:t>
      </w:r>
    </w:p>
    <w:p w14:paraId="72219C16" w14:textId="1713AECB" w:rsidR="00912B36" w:rsidRPr="00912B36" w:rsidRDefault="00912B36" w:rsidP="00493635">
      <w:pPr>
        <w:spacing w:after="0" w:line="360" w:lineRule="auto"/>
        <w:ind w:left="709" w:firstLine="696"/>
        <w:contextualSpacing/>
        <w:rPr>
          <w:rFonts w:ascii="Arial" w:eastAsia="Calibri" w:hAnsi="Arial" w:cs="Arial"/>
          <w:color w:val="000000" w:themeColor="text1"/>
        </w:rPr>
      </w:pPr>
      <w:r w:rsidRPr="00912B36">
        <w:rPr>
          <w:rFonts w:ascii="Arial" w:eastAsia="Calibri" w:hAnsi="Arial" w:cs="Arial"/>
          <w:color w:val="000000" w:themeColor="text1"/>
        </w:rPr>
        <w:t>11.7 Anexo E</w:t>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r>
      <w:r w:rsidRPr="00912B36">
        <w:rPr>
          <w:rFonts w:ascii="Arial" w:eastAsia="Calibri" w:hAnsi="Arial" w:cs="Arial"/>
          <w:color w:val="000000" w:themeColor="text1"/>
        </w:rPr>
        <w:tab/>
        <w:t>25</w:t>
      </w:r>
    </w:p>
    <w:p w14:paraId="5FD7CF71" w14:textId="753DF957" w:rsidR="001B6E11" w:rsidRPr="00912B36" w:rsidRDefault="001B6E11" w:rsidP="004A056E">
      <w:pPr>
        <w:spacing w:after="0" w:line="360" w:lineRule="auto"/>
        <w:ind w:left="720"/>
        <w:contextualSpacing/>
        <w:rPr>
          <w:rFonts w:ascii="Arial" w:eastAsia="Calibri" w:hAnsi="Arial" w:cs="Arial"/>
          <w:color w:val="000000" w:themeColor="text1"/>
        </w:rPr>
      </w:pPr>
    </w:p>
    <w:p w14:paraId="65936FE5" w14:textId="6438969B" w:rsidR="001B6E11" w:rsidRPr="00912B36" w:rsidRDefault="001B6E11" w:rsidP="004A056E">
      <w:pPr>
        <w:spacing w:after="0" w:line="360" w:lineRule="auto"/>
        <w:ind w:left="720"/>
        <w:contextualSpacing/>
        <w:rPr>
          <w:rFonts w:ascii="Arial" w:eastAsia="Calibri" w:hAnsi="Arial" w:cs="Arial"/>
          <w:color w:val="000000" w:themeColor="text1"/>
        </w:rPr>
      </w:pPr>
    </w:p>
    <w:p w14:paraId="69F6A028" w14:textId="356B154B" w:rsidR="001B6E11" w:rsidRPr="00912B36" w:rsidRDefault="001B6E11" w:rsidP="004A056E">
      <w:pPr>
        <w:spacing w:after="0" w:line="360" w:lineRule="auto"/>
        <w:ind w:left="720"/>
        <w:contextualSpacing/>
        <w:rPr>
          <w:rFonts w:ascii="Arial" w:eastAsia="Calibri" w:hAnsi="Arial" w:cs="Arial"/>
          <w:color w:val="000000" w:themeColor="text1"/>
        </w:rPr>
      </w:pPr>
    </w:p>
    <w:p w14:paraId="681CB443" w14:textId="303C5C43" w:rsidR="001B6E11" w:rsidRPr="00912B36" w:rsidRDefault="001B6E11" w:rsidP="004A056E">
      <w:pPr>
        <w:spacing w:after="0" w:line="360" w:lineRule="auto"/>
        <w:ind w:left="720"/>
        <w:contextualSpacing/>
        <w:rPr>
          <w:rFonts w:ascii="Arial" w:eastAsia="Calibri" w:hAnsi="Arial" w:cs="Arial"/>
          <w:color w:val="000000" w:themeColor="text1"/>
        </w:rPr>
      </w:pPr>
    </w:p>
    <w:p w14:paraId="16AC3BBA" w14:textId="687C09B0" w:rsidR="001B6E11" w:rsidRPr="00912B36" w:rsidRDefault="001B6E11" w:rsidP="004A056E">
      <w:pPr>
        <w:spacing w:after="0" w:line="360" w:lineRule="auto"/>
        <w:ind w:left="720"/>
        <w:contextualSpacing/>
        <w:rPr>
          <w:rFonts w:ascii="Arial" w:eastAsia="Calibri" w:hAnsi="Arial" w:cs="Arial"/>
          <w:color w:val="000000" w:themeColor="text1"/>
        </w:rPr>
      </w:pPr>
    </w:p>
    <w:p w14:paraId="798C8AD6" w14:textId="1FB73525" w:rsidR="001B6E11" w:rsidRPr="00912B36" w:rsidRDefault="001B6E11" w:rsidP="004A056E">
      <w:pPr>
        <w:spacing w:after="0" w:line="360" w:lineRule="auto"/>
        <w:ind w:left="720"/>
        <w:contextualSpacing/>
        <w:rPr>
          <w:rFonts w:ascii="Arial" w:eastAsia="Calibri" w:hAnsi="Arial" w:cs="Arial"/>
          <w:color w:val="000000" w:themeColor="text1"/>
        </w:rPr>
      </w:pPr>
    </w:p>
    <w:p w14:paraId="527E9A97" w14:textId="5DFD7E00" w:rsidR="001B6E11" w:rsidRPr="00912B36" w:rsidRDefault="001B6E11" w:rsidP="004A056E">
      <w:pPr>
        <w:spacing w:after="0" w:line="360" w:lineRule="auto"/>
        <w:ind w:left="720"/>
        <w:contextualSpacing/>
        <w:rPr>
          <w:rFonts w:ascii="Arial" w:eastAsia="Calibri" w:hAnsi="Arial" w:cs="Arial"/>
          <w:color w:val="000000" w:themeColor="text1"/>
        </w:rPr>
      </w:pPr>
    </w:p>
    <w:p w14:paraId="60D7BC76" w14:textId="4F65DB60" w:rsidR="001B6E11" w:rsidRPr="00912B36" w:rsidRDefault="001B6E11" w:rsidP="004A056E">
      <w:pPr>
        <w:spacing w:after="0" w:line="360" w:lineRule="auto"/>
        <w:ind w:left="720"/>
        <w:contextualSpacing/>
        <w:rPr>
          <w:rFonts w:ascii="Arial" w:eastAsia="Calibri" w:hAnsi="Arial" w:cs="Arial"/>
          <w:color w:val="000000" w:themeColor="text1"/>
        </w:rPr>
      </w:pPr>
    </w:p>
    <w:p w14:paraId="119DC9EB" w14:textId="6D580041" w:rsidR="001B6E11" w:rsidRPr="00912B36" w:rsidRDefault="001B6E11" w:rsidP="004A056E">
      <w:pPr>
        <w:spacing w:after="0" w:line="360" w:lineRule="auto"/>
        <w:ind w:left="720"/>
        <w:contextualSpacing/>
        <w:rPr>
          <w:rFonts w:ascii="Arial" w:eastAsia="Calibri" w:hAnsi="Arial" w:cs="Arial"/>
          <w:color w:val="000000" w:themeColor="text1"/>
        </w:rPr>
      </w:pPr>
    </w:p>
    <w:p w14:paraId="640EAD2E" w14:textId="2216A963" w:rsidR="001B6E11" w:rsidRPr="00912B36" w:rsidRDefault="001B6E11" w:rsidP="004A056E">
      <w:pPr>
        <w:spacing w:after="0" w:line="360" w:lineRule="auto"/>
        <w:ind w:left="720"/>
        <w:contextualSpacing/>
        <w:rPr>
          <w:rFonts w:ascii="Arial" w:eastAsia="Calibri" w:hAnsi="Arial" w:cs="Arial"/>
          <w:color w:val="000000" w:themeColor="text1"/>
        </w:rPr>
      </w:pPr>
    </w:p>
    <w:p w14:paraId="5797C1F7" w14:textId="4E97E33A" w:rsidR="007B338E" w:rsidRDefault="007B338E" w:rsidP="004A056E">
      <w:pPr>
        <w:spacing w:line="360" w:lineRule="auto"/>
        <w:jc w:val="center"/>
        <w:rPr>
          <w:rFonts w:ascii="Arial" w:eastAsia="Calibri" w:hAnsi="Arial" w:cs="Arial"/>
          <w:color w:val="000000" w:themeColor="text1"/>
        </w:rPr>
      </w:pPr>
      <w:bookmarkStart w:id="1" w:name="_Toc69978863"/>
    </w:p>
    <w:p w14:paraId="33F4FDA4" w14:textId="58B340B0" w:rsidR="006B08C9" w:rsidRDefault="006B08C9" w:rsidP="004A056E">
      <w:pPr>
        <w:spacing w:line="360" w:lineRule="auto"/>
        <w:jc w:val="center"/>
        <w:rPr>
          <w:rFonts w:ascii="Arial" w:eastAsia="Calibri" w:hAnsi="Arial" w:cs="Arial"/>
          <w:color w:val="000000" w:themeColor="text1"/>
        </w:rPr>
      </w:pPr>
    </w:p>
    <w:p w14:paraId="6FC57E0B" w14:textId="06817199" w:rsidR="006B08C9" w:rsidRDefault="006B08C9" w:rsidP="004A056E">
      <w:pPr>
        <w:spacing w:line="360" w:lineRule="auto"/>
        <w:jc w:val="center"/>
        <w:rPr>
          <w:rFonts w:ascii="Arial" w:eastAsia="Calibri" w:hAnsi="Arial" w:cs="Arial"/>
          <w:color w:val="000000" w:themeColor="text1"/>
        </w:rPr>
      </w:pPr>
    </w:p>
    <w:p w14:paraId="2EEFA8F7" w14:textId="3B31CFEA" w:rsidR="006B08C9" w:rsidRDefault="006B08C9" w:rsidP="004A056E">
      <w:pPr>
        <w:spacing w:line="360" w:lineRule="auto"/>
        <w:jc w:val="center"/>
        <w:rPr>
          <w:rFonts w:ascii="Arial" w:eastAsia="Calibri" w:hAnsi="Arial" w:cs="Arial"/>
          <w:color w:val="000000" w:themeColor="text1"/>
        </w:rPr>
      </w:pPr>
    </w:p>
    <w:p w14:paraId="01022917" w14:textId="4AEF0C1B" w:rsidR="006B08C9" w:rsidRDefault="006B08C9" w:rsidP="004A056E">
      <w:pPr>
        <w:spacing w:line="360" w:lineRule="auto"/>
        <w:jc w:val="center"/>
        <w:rPr>
          <w:rFonts w:ascii="Arial" w:eastAsia="Calibri" w:hAnsi="Arial" w:cs="Arial"/>
          <w:color w:val="000000" w:themeColor="text1"/>
        </w:rPr>
      </w:pPr>
    </w:p>
    <w:p w14:paraId="4FB03CDA" w14:textId="77777777" w:rsidR="006B08C9" w:rsidRPr="00912B36" w:rsidRDefault="006B08C9" w:rsidP="004A056E">
      <w:pPr>
        <w:spacing w:line="360" w:lineRule="auto"/>
        <w:jc w:val="center"/>
        <w:rPr>
          <w:rFonts w:ascii="Arial" w:eastAsia="Calibri" w:hAnsi="Arial" w:cs="Arial"/>
          <w:color w:val="000000" w:themeColor="text1"/>
        </w:rPr>
      </w:pPr>
    </w:p>
    <w:p w14:paraId="19D77B22" w14:textId="2456FBDE" w:rsidR="00FA1291" w:rsidRPr="00A34108" w:rsidRDefault="00DF4E77" w:rsidP="004A056E">
      <w:pPr>
        <w:spacing w:line="360" w:lineRule="auto"/>
        <w:jc w:val="center"/>
        <w:rPr>
          <w:rFonts w:ascii="Arial" w:eastAsia="Calibri" w:hAnsi="Arial" w:cs="Arial"/>
          <w:color w:val="000000" w:themeColor="text1"/>
          <w:sz w:val="20"/>
          <w:szCs w:val="20"/>
        </w:rPr>
      </w:pPr>
      <w:r w:rsidRPr="00A34108">
        <w:rPr>
          <w:rFonts w:ascii="Arial" w:eastAsia="Calibri" w:hAnsi="Arial" w:cs="Arial"/>
          <w:color w:val="000000" w:themeColor="text1"/>
          <w:sz w:val="20"/>
          <w:szCs w:val="20"/>
        </w:rPr>
        <w:lastRenderedPageBreak/>
        <w:t>C</w:t>
      </w:r>
      <w:r w:rsidR="00FA1291" w:rsidRPr="00A34108">
        <w:rPr>
          <w:rFonts w:ascii="Arial" w:eastAsia="Calibri" w:hAnsi="Arial" w:cs="Arial"/>
          <w:color w:val="000000" w:themeColor="text1"/>
          <w:sz w:val="20"/>
          <w:szCs w:val="20"/>
        </w:rPr>
        <w:t>APITULO I</w:t>
      </w:r>
      <w:bookmarkEnd w:id="1"/>
    </w:p>
    <w:p w14:paraId="3AF1BB1C" w14:textId="64B40B86" w:rsidR="00FA1291" w:rsidRPr="00493635" w:rsidRDefault="00FA1291" w:rsidP="004A056E">
      <w:pPr>
        <w:pStyle w:val="Prrafodelista"/>
        <w:numPr>
          <w:ilvl w:val="0"/>
          <w:numId w:val="18"/>
        </w:numPr>
        <w:spacing w:line="360" w:lineRule="auto"/>
        <w:ind w:left="426"/>
        <w:rPr>
          <w:rFonts w:ascii="Arial" w:eastAsia="Calibri" w:hAnsi="Arial" w:cs="Arial"/>
          <w:b/>
          <w:bCs/>
          <w:color w:val="000000" w:themeColor="text1"/>
          <w:sz w:val="20"/>
          <w:szCs w:val="20"/>
        </w:rPr>
      </w:pPr>
      <w:bookmarkStart w:id="2" w:name="_Toc69978864"/>
      <w:r w:rsidRPr="00493635">
        <w:rPr>
          <w:rFonts w:ascii="Arial" w:eastAsia="Calibri" w:hAnsi="Arial" w:cs="Arial"/>
          <w:b/>
          <w:bCs/>
          <w:color w:val="000000" w:themeColor="text1"/>
          <w:sz w:val="20"/>
          <w:szCs w:val="20"/>
        </w:rPr>
        <w:t>NORMA GENERAL</w:t>
      </w:r>
      <w:bookmarkEnd w:id="2"/>
    </w:p>
    <w:p w14:paraId="6DE5A7A9" w14:textId="7385D95F" w:rsidR="005667D9" w:rsidRPr="00493635" w:rsidRDefault="00DE1949" w:rsidP="00F77792">
      <w:pPr>
        <w:pStyle w:val="Ttulo3"/>
        <w:numPr>
          <w:ilvl w:val="1"/>
          <w:numId w:val="18"/>
        </w:numPr>
        <w:spacing w:line="360" w:lineRule="auto"/>
        <w:jc w:val="both"/>
        <w:rPr>
          <w:rFonts w:ascii="Arial" w:eastAsia="Calibri" w:hAnsi="Arial" w:cs="Arial"/>
          <w:b/>
          <w:bCs/>
          <w:color w:val="000000" w:themeColor="text1"/>
          <w:sz w:val="20"/>
          <w:szCs w:val="20"/>
        </w:rPr>
      </w:pPr>
      <w:bookmarkStart w:id="3" w:name="_Toc69978865"/>
      <w:r w:rsidRPr="00493635">
        <w:rPr>
          <w:rFonts w:ascii="Arial" w:eastAsia="Calibri" w:hAnsi="Arial" w:cs="Arial"/>
          <w:b/>
          <w:bCs/>
          <w:color w:val="000000" w:themeColor="text1"/>
          <w:sz w:val="20"/>
          <w:szCs w:val="20"/>
        </w:rPr>
        <w:t>Ámbito de aplicación</w:t>
      </w:r>
      <w:r w:rsidR="00FA1291" w:rsidRPr="00493635">
        <w:rPr>
          <w:rFonts w:ascii="Arial" w:eastAsia="Calibri" w:hAnsi="Arial" w:cs="Arial"/>
          <w:b/>
          <w:bCs/>
          <w:color w:val="000000" w:themeColor="text1"/>
          <w:sz w:val="20"/>
          <w:szCs w:val="20"/>
        </w:rPr>
        <w:t>:</w:t>
      </w:r>
      <w:bookmarkEnd w:id="3"/>
    </w:p>
    <w:p w14:paraId="126DA16A" w14:textId="45D4BF89" w:rsidR="00FA1291" w:rsidRDefault="005667D9" w:rsidP="00F77792">
      <w:pPr>
        <w:pStyle w:val="Ttulo3"/>
        <w:spacing w:before="0" w:line="360" w:lineRule="auto"/>
        <w:ind w:left="1276"/>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 xml:space="preserve"> </w:t>
      </w:r>
      <w:r w:rsidR="00FA1291" w:rsidRPr="00A34108">
        <w:rPr>
          <w:rFonts w:ascii="Arial" w:eastAsia="Calibri" w:hAnsi="Arial" w:cs="Arial"/>
          <w:color w:val="000000" w:themeColor="text1"/>
          <w:sz w:val="20"/>
          <w:szCs w:val="20"/>
          <w:lang w:val="es-ES"/>
        </w:rPr>
        <w:t xml:space="preserve">Las presentes disposiciones aplicarán a la adquisición, uso y mantenimiento de los vehículos de </w:t>
      </w:r>
      <w:r w:rsidR="00A34108" w:rsidRPr="00A34108">
        <w:rPr>
          <w:rFonts w:ascii="Arial" w:eastAsia="Calibri" w:hAnsi="Arial" w:cs="Arial"/>
          <w:color w:val="000000" w:themeColor="text1"/>
          <w:sz w:val="20"/>
          <w:szCs w:val="20"/>
          <w:lang w:val="es-ES"/>
        </w:rPr>
        <w:t>la Secretaría</w:t>
      </w:r>
      <w:r w:rsidR="00FA1291" w:rsidRPr="00A34108">
        <w:rPr>
          <w:rFonts w:ascii="Arial" w:eastAsia="Calibri" w:hAnsi="Arial" w:cs="Arial"/>
          <w:color w:val="000000" w:themeColor="text1"/>
          <w:sz w:val="20"/>
          <w:szCs w:val="20"/>
          <w:lang w:val="es-ES"/>
        </w:rPr>
        <w:t xml:space="preserve"> Privada de la Presidencia.</w:t>
      </w:r>
    </w:p>
    <w:p w14:paraId="0DC4B327" w14:textId="77777777" w:rsidR="00F77792" w:rsidRPr="00F77792" w:rsidRDefault="00F77792" w:rsidP="00F77792">
      <w:pPr>
        <w:spacing w:line="360" w:lineRule="auto"/>
        <w:rPr>
          <w:lang w:val="es-ES"/>
        </w:rPr>
      </w:pPr>
    </w:p>
    <w:p w14:paraId="566ACDEF" w14:textId="061A197F" w:rsidR="001B6E11" w:rsidRPr="00493635" w:rsidRDefault="00DE1949" w:rsidP="00F77792">
      <w:pPr>
        <w:pStyle w:val="Ttulo3"/>
        <w:numPr>
          <w:ilvl w:val="1"/>
          <w:numId w:val="18"/>
        </w:numPr>
        <w:spacing w:before="0" w:line="360" w:lineRule="auto"/>
        <w:jc w:val="both"/>
        <w:rPr>
          <w:rFonts w:ascii="Arial" w:eastAsia="Calibri" w:hAnsi="Arial" w:cs="Arial"/>
          <w:b/>
          <w:bCs/>
          <w:color w:val="000000" w:themeColor="text1"/>
          <w:sz w:val="20"/>
          <w:szCs w:val="20"/>
        </w:rPr>
      </w:pPr>
      <w:bookmarkStart w:id="4" w:name="_Toc69978866"/>
      <w:r w:rsidRPr="00493635">
        <w:rPr>
          <w:rFonts w:ascii="Arial" w:eastAsia="Calibri" w:hAnsi="Arial" w:cs="Arial"/>
          <w:b/>
          <w:bCs/>
          <w:color w:val="000000" w:themeColor="text1"/>
          <w:sz w:val="20"/>
          <w:szCs w:val="20"/>
        </w:rPr>
        <w:t>Objetivo General:</w:t>
      </w:r>
      <w:bookmarkEnd w:id="4"/>
      <w:r w:rsidRPr="00493635">
        <w:rPr>
          <w:rFonts w:ascii="Arial" w:eastAsia="Calibri" w:hAnsi="Arial" w:cs="Arial"/>
          <w:b/>
          <w:bCs/>
          <w:color w:val="000000" w:themeColor="text1"/>
          <w:sz w:val="20"/>
          <w:szCs w:val="20"/>
        </w:rPr>
        <w:t xml:space="preserve"> </w:t>
      </w:r>
    </w:p>
    <w:p w14:paraId="536CDCA1" w14:textId="1131ACAF" w:rsidR="00FA1291" w:rsidRPr="00A34108" w:rsidRDefault="00FA1291" w:rsidP="00F77792">
      <w:pPr>
        <w:spacing w:line="360" w:lineRule="auto"/>
        <w:ind w:left="1276"/>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Establecer normas y procedimientos de control para el uso adecuado de los vehículos de la Secretaría Privada de la Presidencia</w:t>
      </w:r>
      <w:r w:rsidR="005667D9" w:rsidRPr="00A34108">
        <w:rPr>
          <w:rFonts w:ascii="Arial" w:eastAsia="Calibri" w:hAnsi="Arial" w:cs="Arial"/>
          <w:color w:val="000000" w:themeColor="text1"/>
          <w:sz w:val="20"/>
          <w:szCs w:val="20"/>
          <w:lang w:val="es-ES"/>
        </w:rPr>
        <w:t xml:space="preserve"> de la República de Guatemala,</w:t>
      </w:r>
      <w:r w:rsidRPr="00A34108">
        <w:rPr>
          <w:rFonts w:ascii="Arial" w:eastAsia="Calibri" w:hAnsi="Arial" w:cs="Arial"/>
          <w:color w:val="000000" w:themeColor="text1"/>
          <w:sz w:val="20"/>
          <w:szCs w:val="20"/>
          <w:lang w:val="es-ES"/>
        </w:rPr>
        <w:t xml:space="preserve"> así como las responsabilidades de los conductores.</w:t>
      </w:r>
    </w:p>
    <w:p w14:paraId="39E5336D" w14:textId="44C9C7BC" w:rsidR="001B6E11" w:rsidRPr="00493635" w:rsidRDefault="006B08C9" w:rsidP="00F77792">
      <w:pPr>
        <w:spacing w:line="360" w:lineRule="auto"/>
        <w:ind w:left="568" w:firstLine="708"/>
        <w:rPr>
          <w:rFonts w:ascii="Arial" w:eastAsia="Calibri" w:hAnsi="Arial" w:cs="Arial"/>
          <w:b/>
          <w:bCs/>
          <w:color w:val="000000" w:themeColor="text1"/>
          <w:sz w:val="20"/>
          <w:szCs w:val="20"/>
        </w:rPr>
      </w:pPr>
      <w:bookmarkStart w:id="5" w:name="_Toc69978867"/>
      <w:r w:rsidRPr="00F77792">
        <w:rPr>
          <w:rFonts w:ascii="Arial" w:eastAsia="Calibri" w:hAnsi="Arial" w:cs="Arial"/>
          <w:b/>
          <w:bCs/>
          <w:color w:val="000000" w:themeColor="text1"/>
          <w:sz w:val="20"/>
          <w:szCs w:val="20"/>
        </w:rPr>
        <w:t>1.3</w:t>
      </w:r>
      <w:r w:rsidRPr="00493635">
        <w:rPr>
          <w:rFonts w:ascii="Arial" w:eastAsia="Calibri" w:hAnsi="Arial" w:cs="Arial"/>
          <w:b/>
          <w:bCs/>
          <w:color w:val="000000" w:themeColor="text1"/>
          <w:sz w:val="20"/>
          <w:szCs w:val="20"/>
        </w:rPr>
        <w:t xml:space="preserve"> </w:t>
      </w:r>
      <w:r w:rsidR="00DE1949" w:rsidRPr="00493635">
        <w:rPr>
          <w:rFonts w:ascii="Arial" w:eastAsia="Calibri" w:hAnsi="Arial" w:cs="Arial"/>
          <w:b/>
          <w:bCs/>
          <w:color w:val="000000" w:themeColor="text1"/>
          <w:sz w:val="20"/>
          <w:szCs w:val="20"/>
        </w:rPr>
        <w:t>Propósito de la división de vehículos</w:t>
      </w:r>
      <w:r w:rsidR="001B6E11" w:rsidRPr="00493635">
        <w:rPr>
          <w:rFonts w:ascii="Arial" w:eastAsia="Calibri" w:hAnsi="Arial" w:cs="Arial"/>
          <w:b/>
          <w:bCs/>
          <w:color w:val="000000" w:themeColor="text1"/>
          <w:sz w:val="20"/>
          <w:szCs w:val="20"/>
        </w:rPr>
        <w:t>:</w:t>
      </w:r>
      <w:bookmarkEnd w:id="5"/>
    </w:p>
    <w:p w14:paraId="5FA86EA4" w14:textId="7C4CF4F9" w:rsidR="002E3329" w:rsidRPr="00A34108" w:rsidRDefault="002E3329" w:rsidP="00F77792">
      <w:pPr>
        <w:spacing w:line="360" w:lineRule="auto"/>
        <w:ind w:left="1276"/>
        <w:jc w:val="both"/>
        <w:rPr>
          <w:rFonts w:ascii="Arial" w:eastAsia="Calibri" w:hAnsi="Arial" w:cs="Arial"/>
          <w:color w:val="000000" w:themeColor="text1"/>
          <w:sz w:val="20"/>
          <w:szCs w:val="20"/>
        </w:rPr>
      </w:pPr>
      <w:r w:rsidRPr="00A34108">
        <w:rPr>
          <w:rFonts w:ascii="Arial" w:eastAsia="Calibri" w:hAnsi="Arial" w:cs="Arial"/>
          <w:color w:val="000000" w:themeColor="text1"/>
          <w:sz w:val="20"/>
          <w:szCs w:val="20"/>
        </w:rPr>
        <w:t>Proveer vehículos para el uso exclusivo de los servidores públicos de la Secretaría Privada de la Presidencia</w:t>
      </w:r>
      <w:r w:rsidR="005667D9" w:rsidRPr="00A34108">
        <w:rPr>
          <w:rFonts w:ascii="Arial" w:eastAsia="Calibri" w:hAnsi="Arial" w:cs="Arial"/>
          <w:color w:val="000000" w:themeColor="text1"/>
          <w:sz w:val="20"/>
          <w:szCs w:val="20"/>
        </w:rPr>
        <w:t xml:space="preserve"> de la República</w:t>
      </w:r>
      <w:r w:rsidRPr="00A34108">
        <w:rPr>
          <w:rFonts w:ascii="Arial" w:eastAsia="Calibri" w:hAnsi="Arial" w:cs="Arial"/>
          <w:color w:val="000000" w:themeColor="text1"/>
          <w:sz w:val="20"/>
          <w:szCs w:val="20"/>
        </w:rPr>
        <w:t xml:space="preserve"> o para el uso de aquellos asesores</w:t>
      </w:r>
      <w:r w:rsidR="005667D9" w:rsidRPr="00A34108">
        <w:rPr>
          <w:rFonts w:ascii="Arial" w:eastAsia="Calibri" w:hAnsi="Arial" w:cs="Arial"/>
          <w:color w:val="000000" w:themeColor="text1"/>
          <w:sz w:val="20"/>
          <w:szCs w:val="20"/>
        </w:rPr>
        <w:t xml:space="preserve"> técnicos o asesores</w:t>
      </w:r>
      <w:r w:rsidRPr="00A34108">
        <w:rPr>
          <w:rFonts w:ascii="Arial" w:eastAsia="Calibri" w:hAnsi="Arial" w:cs="Arial"/>
          <w:color w:val="000000" w:themeColor="text1"/>
          <w:sz w:val="20"/>
          <w:szCs w:val="20"/>
        </w:rPr>
        <w:t xml:space="preserve"> profesionales designados a cumplir con asuntos que son de su competencia.</w:t>
      </w:r>
    </w:p>
    <w:p w14:paraId="7749B908" w14:textId="0087CC38" w:rsidR="00FA1291" w:rsidRPr="00F77792" w:rsidRDefault="00FA1291" w:rsidP="004A056E">
      <w:pPr>
        <w:spacing w:line="360" w:lineRule="auto"/>
        <w:jc w:val="center"/>
        <w:rPr>
          <w:rFonts w:ascii="Arial" w:eastAsia="Calibri" w:hAnsi="Arial" w:cs="Arial"/>
          <w:b/>
          <w:bCs/>
          <w:color w:val="000000" w:themeColor="text1"/>
          <w:sz w:val="20"/>
          <w:szCs w:val="20"/>
        </w:rPr>
      </w:pPr>
      <w:bookmarkStart w:id="6" w:name="_Toc69978868"/>
      <w:r w:rsidRPr="00F77792">
        <w:rPr>
          <w:rFonts w:ascii="Arial" w:eastAsia="Calibri" w:hAnsi="Arial" w:cs="Arial"/>
          <w:b/>
          <w:bCs/>
          <w:color w:val="000000" w:themeColor="text1"/>
          <w:sz w:val="20"/>
          <w:szCs w:val="20"/>
        </w:rPr>
        <w:t>CAPITULO II</w:t>
      </w:r>
      <w:bookmarkEnd w:id="6"/>
    </w:p>
    <w:p w14:paraId="24D1A94F" w14:textId="452C49F1" w:rsidR="0025019D" w:rsidRPr="00F77792" w:rsidRDefault="0025019D" w:rsidP="004A056E">
      <w:pPr>
        <w:pStyle w:val="Prrafodelista"/>
        <w:numPr>
          <w:ilvl w:val="0"/>
          <w:numId w:val="15"/>
        </w:numPr>
        <w:spacing w:after="0" w:line="360" w:lineRule="auto"/>
        <w:ind w:left="426"/>
        <w:jc w:val="both"/>
        <w:rPr>
          <w:rFonts w:ascii="Arial" w:eastAsia="Calibri" w:hAnsi="Arial" w:cs="Arial"/>
          <w:b/>
          <w:bCs/>
          <w:color w:val="000000" w:themeColor="text1"/>
          <w:sz w:val="20"/>
          <w:szCs w:val="20"/>
        </w:rPr>
      </w:pPr>
      <w:bookmarkStart w:id="7" w:name="_Toc69978873"/>
      <w:bookmarkStart w:id="8" w:name="_Toc69978869"/>
      <w:r w:rsidRPr="00F77792">
        <w:rPr>
          <w:rFonts w:ascii="Arial" w:eastAsia="Calibri" w:hAnsi="Arial" w:cs="Arial"/>
          <w:b/>
          <w:bCs/>
          <w:color w:val="000000" w:themeColor="text1"/>
          <w:sz w:val="20"/>
          <w:szCs w:val="20"/>
        </w:rPr>
        <w:t>MODALIDAD DE ASIGNACIÓN DE VEHÍCULOS</w:t>
      </w:r>
      <w:bookmarkEnd w:id="7"/>
    </w:p>
    <w:p w14:paraId="238B327D" w14:textId="319A14ED" w:rsidR="0025019D" w:rsidRDefault="0025019D" w:rsidP="004A056E">
      <w:pPr>
        <w:tabs>
          <w:tab w:val="decimal" w:pos="360"/>
        </w:tabs>
        <w:spacing w:after="0" w:line="360" w:lineRule="auto"/>
        <w:jc w:val="both"/>
        <w:rPr>
          <w:rFonts w:ascii="Arial" w:eastAsia="Calibri" w:hAnsi="Arial" w:cs="Arial"/>
          <w:color w:val="000000" w:themeColor="text1"/>
          <w:sz w:val="20"/>
          <w:szCs w:val="20"/>
          <w:lang w:val="es-ES"/>
        </w:rPr>
      </w:pPr>
      <w:bookmarkStart w:id="9" w:name="_Toc69978874"/>
      <w:r w:rsidRPr="00A34108">
        <w:rPr>
          <w:rFonts w:ascii="Arial" w:eastAsia="Calibri" w:hAnsi="Arial" w:cs="Arial"/>
          <w:color w:val="000000" w:themeColor="text1"/>
          <w:sz w:val="20"/>
          <w:szCs w:val="20"/>
          <w:lang w:val="es-ES"/>
        </w:rPr>
        <w:t>Modalidades para el uso de los vehículos;</w:t>
      </w:r>
    </w:p>
    <w:p w14:paraId="0645810C" w14:textId="7C8566AD" w:rsidR="0025019D" w:rsidRDefault="0025019D" w:rsidP="004A056E">
      <w:pPr>
        <w:tabs>
          <w:tab w:val="decimal" w:pos="360"/>
        </w:tabs>
        <w:spacing w:after="0" w:line="360" w:lineRule="auto"/>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Se reconocen tres modalidades de asignación de los vehículos propiedad de la Secretaría Privada de la Presidencia de la República:</w:t>
      </w:r>
    </w:p>
    <w:p w14:paraId="0BCEFCA2" w14:textId="12BD40D4" w:rsidR="0025019D" w:rsidRDefault="00B31B2A" w:rsidP="00B31B2A">
      <w:pPr>
        <w:pStyle w:val="Prrafodelista"/>
        <w:numPr>
          <w:ilvl w:val="1"/>
          <w:numId w:val="15"/>
        </w:numPr>
        <w:tabs>
          <w:tab w:val="decimal" w:pos="360"/>
        </w:tabs>
        <w:spacing w:after="0" w:line="360" w:lineRule="auto"/>
        <w:ind w:left="1418" w:hanging="28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 </w:t>
      </w:r>
      <w:r w:rsidR="0025019D" w:rsidRPr="00A34108">
        <w:rPr>
          <w:rFonts w:ascii="Arial" w:eastAsia="Calibri" w:hAnsi="Arial" w:cs="Arial"/>
          <w:color w:val="000000" w:themeColor="text1"/>
          <w:sz w:val="20"/>
          <w:szCs w:val="20"/>
          <w:lang w:val="es-ES"/>
        </w:rPr>
        <w:t>Vehículos de Flotilla:</w:t>
      </w:r>
    </w:p>
    <w:p w14:paraId="478F462E" w14:textId="72F9EB64" w:rsidR="0025019D" w:rsidRDefault="0025019D" w:rsidP="00B31B2A">
      <w:pPr>
        <w:tabs>
          <w:tab w:val="decimal" w:pos="360"/>
        </w:tabs>
        <w:spacing w:after="0" w:line="360" w:lineRule="auto"/>
        <w:ind w:left="1134"/>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Es el conjunto de vehículos compuesto por automóviles y motocicletas, propiedad de la Secretaría Privada de la Presidencia de la República</w:t>
      </w:r>
      <w:r w:rsidR="00A34108" w:rsidRPr="00A34108">
        <w:rPr>
          <w:rFonts w:ascii="Arial" w:eastAsia="Calibri" w:hAnsi="Arial" w:cs="Arial"/>
          <w:color w:val="000000" w:themeColor="text1"/>
          <w:sz w:val="20"/>
          <w:szCs w:val="20"/>
          <w:lang w:val="es-ES"/>
        </w:rPr>
        <w:t>, que se mantienen en la sede para ser usados por los servidores públicos, asesores técnicos o asesores profesionales para el cumplimiento de sus funciones en la institución. La Flotilla vehículos está bajo la responsabilidad Administrador de Flotilla de vehículos.</w:t>
      </w:r>
    </w:p>
    <w:p w14:paraId="7A22973E" w14:textId="212E92AA" w:rsidR="000D3CD1" w:rsidRDefault="00B31B2A" w:rsidP="00B31B2A">
      <w:pPr>
        <w:pStyle w:val="Prrafodelista"/>
        <w:numPr>
          <w:ilvl w:val="1"/>
          <w:numId w:val="15"/>
        </w:numPr>
        <w:tabs>
          <w:tab w:val="decimal" w:pos="360"/>
        </w:tabs>
        <w:spacing w:after="0" w:line="360" w:lineRule="auto"/>
        <w:ind w:left="1418" w:hanging="28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 </w:t>
      </w:r>
      <w:r w:rsidR="000D3CD1" w:rsidRPr="000D3CD1">
        <w:rPr>
          <w:rFonts w:ascii="Arial" w:eastAsia="Calibri" w:hAnsi="Arial" w:cs="Arial"/>
          <w:color w:val="000000" w:themeColor="text1"/>
          <w:sz w:val="20"/>
          <w:szCs w:val="20"/>
          <w:lang w:val="es-ES"/>
        </w:rPr>
        <w:t>Vehículos de flotilla:</w:t>
      </w:r>
    </w:p>
    <w:p w14:paraId="6C1DC7F7" w14:textId="5395485B" w:rsidR="000D3CD1" w:rsidRDefault="000D3CD1" w:rsidP="00B31B2A">
      <w:pPr>
        <w:pStyle w:val="Prrafodelista"/>
        <w:tabs>
          <w:tab w:val="decimal" w:pos="360"/>
        </w:tabs>
        <w:spacing w:after="0" w:line="360" w:lineRule="auto"/>
        <w:ind w:left="113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Son los vehículos propiedad de la Secretaría Privada la Presidencia de la República, </w:t>
      </w:r>
      <w:r w:rsidR="006B08C9">
        <w:rPr>
          <w:rFonts w:ascii="Arial" w:eastAsia="Calibri" w:hAnsi="Arial" w:cs="Arial"/>
          <w:color w:val="000000" w:themeColor="text1"/>
          <w:sz w:val="20"/>
          <w:szCs w:val="20"/>
          <w:lang w:val="es-ES"/>
        </w:rPr>
        <w:t>que,</w:t>
      </w:r>
      <w:r>
        <w:rPr>
          <w:rFonts w:ascii="Arial" w:eastAsia="Calibri" w:hAnsi="Arial" w:cs="Arial"/>
          <w:color w:val="000000" w:themeColor="text1"/>
          <w:sz w:val="20"/>
          <w:szCs w:val="20"/>
          <w:lang w:val="es-ES"/>
        </w:rPr>
        <w:t xml:space="preserve"> por instrucciones de la máxima autoridad de la entidad, son asignados a servidores públicos exclusivamente para el desempeño de sus funciones.</w:t>
      </w:r>
    </w:p>
    <w:p w14:paraId="7DFD6FFC" w14:textId="72A2C4A7" w:rsidR="000D3CD1" w:rsidRDefault="00B31B2A" w:rsidP="00B31B2A">
      <w:pPr>
        <w:pStyle w:val="Prrafodelista"/>
        <w:numPr>
          <w:ilvl w:val="1"/>
          <w:numId w:val="15"/>
        </w:numPr>
        <w:tabs>
          <w:tab w:val="decimal" w:pos="360"/>
        </w:tabs>
        <w:spacing w:after="0" w:line="360" w:lineRule="auto"/>
        <w:ind w:left="1418" w:hanging="28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 </w:t>
      </w:r>
      <w:r w:rsidR="000D3CD1">
        <w:rPr>
          <w:rFonts w:ascii="Arial" w:eastAsia="Calibri" w:hAnsi="Arial" w:cs="Arial"/>
          <w:color w:val="000000" w:themeColor="text1"/>
          <w:sz w:val="20"/>
          <w:szCs w:val="20"/>
          <w:lang w:val="es-ES"/>
        </w:rPr>
        <w:t>Vehículos asignados a funcionarios como beneficio.</w:t>
      </w:r>
    </w:p>
    <w:p w14:paraId="7EAFA2B3" w14:textId="02955EDD" w:rsidR="000D3CD1" w:rsidRPr="000D3CD1" w:rsidRDefault="000D3CD1" w:rsidP="00B31B2A">
      <w:pPr>
        <w:pStyle w:val="Prrafodelista"/>
        <w:tabs>
          <w:tab w:val="decimal" w:pos="360"/>
        </w:tabs>
        <w:spacing w:after="0" w:line="360" w:lineRule="auto"/>
        <w:ind w:left="113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Son los vehículos propiedad de la Secretaría Privada de la Presidencia de la República que asigna la máxima autoridad a los tres funcionarios de la institución, para uso personal y como apoyo para el complimiento de las actividades que ejecutan y por la responsabilidad que ellos tienen en el desempeño de sus funciones.</w:t>
      </w:r>
    </w:p>
    <w:p w14:paraId="38003FD3" w14:textId="6B1F222F" w:rsidR="000D3CD1" w:rsidRPr="00A34108" w:rsidRDefault="000D3CD1" w:rsidP="004A056E">
      <w:pPr>
        <w:pStyle w:val="Prrafodelista"/>
        <w:tabs>
          <w:tab w:val="decimal" w:pos="360"/>
        </w:tabs>
        <w:spacing w:after="0" w:line="360" w:lineRule="auto"/>
        <w:ind w:left="0"/>
        <w:jc w:val="center"/>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lastRenderedPageBreak/>
        <w:t>CAPITLO III</w:t>
      </w:r>
    </w:p>
    <w:bookmarkEnd w:id="9"/>
    <w:p w14:paraId="362F15E8" w14:textId="08B0CDE7" w:rsidR="000D3CD1" w:rsidRPr="00B31B2A" w:rsidRDefault="000D3CD1" w:rsidP="004A056E">
      <w:pPr>
        <w:pStyle w:val="Prrafodelista"/>
        <w:numPr>
          <w:ilvl w:val="0"/>
          <w:numId w:val="15"/>
        </w:numPr>
        <w:tabs>
          <w:tab w:val="decimal" w:pos="360"/>
        </w:tabs>
        <w:spacing w:after="0" w:line="360" w:lineRule="auto"/>
        <w:jc w:val="both"/>
        <w:rPr>
          <w:rFonts w:ascii="Arial" w:eastAsia="Calibri" w:hAnsi="Arial" w:cs="Arial"/>
          <w:b/>
          <w:bCs/>
          <w:color w:val="000000" w:themeColor="text1"/>
          <w:sz w:val="20"/>
          <w:szCs w:val="20"/>
          <w:lang w:val="es-ES"/>
        </w:rPr>
      </w:pPr>
      <w:r w:rsidRPr="00B31B2A">
        <w:rPr>
          <w:rFonts w:ascii="Arial" w:eastAsia="Calibri" w:hAnsi="Arial" w:cs="Arial"/>
          <w:b/>
          <w:bCs/>
          <w:color w:val="000000" w:themeColor="text1"/>
          <w:sz w:val="20"/>
          <w:szCs w:val="20"/>
        </w:rPr>
        <w:t>DEFINICIONES</w:t>
      </w:r>
    </w:p>
    <w:p w14:paraId="01D7C813" w14:textId="77777777" w:rsidR="006B08C9" w:rsidRPr="00B31B2A" w:rsidRDefault="006B08C9" w:rsidP="004A056E">
      <w:pPr>
        <w:pStyle w:val="Prrafodelista"/>
        <w:tabs>
          <w:tab w:val="decimal" w:pos="360"/>
        </w:tabs>
        <w:spacing w:after="0" w:line="360" w:lineRule="auto"/>
        <w:jc w:val="both"/>
        <w:rPr>
          <w:rFonts w:ascii="Arial" w:eastAsia="Calibri" w:hAnsi="Arial" w:cs="Arial"/>
          <w:b/>
          <w:bCs/>
          <w:color w:val="000000" w:themeColor="text1"/>
          <w:sz w:val="20"/>
          <w:szCs w:val="20"/>
          <w:lang w:val="es-ES"/>
        </w:rPr>
      </w:pPr>
    </w:p>
    <w:p w14:paraId="38F00EC1" w14:textId="2AE0C91C" w:rsidR="00F65468" w:rsidRPr="00B31B2A" w:rsidRDefault="00F65468" w:rsidP="004A056E">
      <w:pPr>
        <w:pStyle w:val="Prrafodelista"/>
        <w:numPr>
          <w:ilvl w:val="1"/>
          <w:numId w:val="15"/>
        </w:numPr>
        <w:tabs>
          <w:tab w:val="decimal" w:pos="360"/>
        </w:tabs>
        <w:spacing w:after="0" w:line="360" w:lineRule="auto"/>
        <w:jc w:val="both"/>
        <w:rPr>
          <w:rFonts w:ascii="Arial" w:eastAsia="Calibri" w:hAnsi="Arial" w:cs="Arial"/>
          <w:b/>
          <w:bCs/>
          <w:color w:val="000000" w:themeColor="text1"/>
          <w:sz w:val="20"/>
          <w:szCs w:val="20"/>
        </w:rPr>
      </w:pPr>
      <w:r w:rsidRPr="00B31B2A">
        <w:rPr>
          <w:rFonts w:ascii="Arial" w:eastAsia="Calibri" w:hAnsi="Arial" w:cs="Arial"/>
          <w:b/>
          <w:bCs/>
          <w:color w:val="000000" w:themeColor="text1"/>
          <w:sz w:val="20"/>
          <w:szCs w:val="20"/>
        </w:rPr>
        <w:t>Administrador de la Flotilla de Vehículos:</w:t>
      </w:r>
    </w:p>
    <w:p w14:paraId="0C8FEE2C" w14:textId="77777777" w:rsidR="006B08C9" w:rsidRDefault="006B08C9" w:rsidP="004A056E">
      <w:pPr>
        <w:pStyle w:val="Prrafodelista"/>
        <w:tabs>
          <w:tab w:val="decimal" w:pos="360"/>
        </w:tabs>
        <w:spacing w:after="0" w:line="360" w:lineRule="auto"/>
        <w:ind w:left="1211"/>
        <w:jc w:val="both"/>
        <w:rPr>
          <w:rFonts w:ascii="Arial" w:eastAsia="Calibri" w:hAnsi="Arial" w:cs="Arial"/>
          <w:color w:val="000000" w:themeColor="text1"/>
          <w:sz w:val="20"/>
          <w:szCs w:val="20"/>
        </w:rPr>
      </w:pPr>
    </w:p>
    <w:p w14:paraId="4670F0AB" w14:textId="33DA7B2F" w:rsidR="00F65468" w:rsidRDefault="00F65468" w:rsidP="004A056E">
      <w:pPr>
        <w:tabs>
          <w:tab w:val="decimal" w:pos="360"/>
        </w:tabs>
        <w:spacing w:after="0" w:line="360" w:lineRule="auto"/>
        <w:ind w:left="851"/>
        <w:jc w:val="both"/>
        <w:rPr>
          <w:rFonts w:ascii="Arial" w:eastAsia="Calibri" w:hAnsi="Arial" w:cs="Arial"/>
          <w:color w:val="000000" w:themeColor="text1"/>
          <w:sz w:val="20"/>
          <w:szCs w:val="20"/>
        </w:rPr>
      </w:pPr>
      <w:r>
        <w:rPr>
          <w:rFonts w:ascii="Arial" w:eastAsia="Calibri" w:hAnsi="Arial" w:cs="Arial"/>
          <w:color w:val="000000" w:themeColor="text1"/>
          <w:sz w:val="20"/>
          <w:szCs w:val="20"/>
        </w:rPr>
        <w:t>La Dirección Administrativa asignarán a un servidor público como Administrador de la Flotilla de Vehículos, quien será el responsable de llevar el control y la bitácora de uso y servicios de cada vehículo de la Secretaría Privada de la Presidencia de la República.</w:t>
      </w:r>
    </w:p>
    <w:p w14:paraId="5FB481B4" w14:textId="77777777" w:rsidR="006B08C9" w:rsidRDefault="006B08C9" w:rsidP="004A056E">
      <w:pPr>
        <w:tabs>
          <w:tab w:val="decimal" w:pos="360"/>
        </w:tabs>
        <w:spacing w:after="0" w:line="360" w:lineRule="auto"/>
        <w:ind w:left="851"/>
        <w:jc w:val="both"/>
        <w:rPr>
          <w:rFonts w:ascii="Arial" w:eastAsia="Calibri" w:hAnsi="Arial" w:cs="Arial"/>
          <w:color w:val="000000" w:themeColor="text1"/>
          <w:sz w:val="20"/>
          <w:szCs w:val="20"/>
        </w:rPr>
      </w:pPr>
    </w:p>
    <w:p w14:paraId="653C814C" w14:textId="234BD6B3" w:rsidR="00F65468" w:rsidRDefault="00F65468" w:rsidP="004A056E">
      <w:pPr>
        <w:tabs>
          <w:tab w:val="decimal" w:pos="360"/>
        </w:tabs>
        <w:spacing w:after="0" w:line="360" w:lineRule="auto"/>
        <w:ind w:left="851"/>
        <w:jc w:val="both"/>
        <w:rPr>
          <w:rFonts w:ascii="Arial" w:eastAsia="Calibri" w:hAnsi="Arial" w:cs="Arial"/>
          <w:color w:val="000000" w:themeColor="text1"/>
          <w:sz w:val="20"/>
          <w:szCs w:val="20"/>
        </w:rPr>
      </w:pPr>
      <w:r>
        <w:rPr>
          <w:rFonts w:ascii="Arial" w:eastAsia="Calibri" w:hAnsi="Arial" w:cs="Arial"/>
          <w:color w:val="000000" w:themeColor="text1"/>
          <w:sz w:val="20"/>
          <w:szCs w:val="20"/>
        </w:rPr>
        <w:t>Las Funciones del Administrador de la Flotilla de Vehículos son:</w:t>
      </w:r>
    </w:p>
    <w:p w14:paraId="2F784421" w14:textId="77777777" w:rsidR="006B08C9" w:rsidRDefault="006B08C9" w:rsidP="004A056E">
      <w:pPr>
        <w:tabs>
          <w:tab w:val="decimal" w:pos="360"/>
        </w:tabs>
        <w:spacing w:after="0" w:line="360" w:lineRule="auto"/>
        <w:ind w:left="851"/>
        <w:jc w:val="both"/>
        <w:rPr>
          <w:rFonts w:ascii="Arial" w:eastAsia="Calibri" w:hAnsi="Arial" w:cs="Arial"/>
          <w:color w:val="000000" w:themeColor="text1"/>
          <w:sz w:val="20"/>
          <w:szCs w:val="20"/>
        </w:rPr>
      </w:pPr>
    </w:p>
    <w:p w14:paraId="623DF31C" w14:textId="1D185F8A" w:rsidR="0025019D" w:rsidRPr="006B08C9" w:rsidRDefault="00F65468" w:rsidP="00B31B2A">
      <w:pPr>
        <w:pStyle w:val="Prrafodelista"/>
        <w:numPr>
          <w:ilvl w:val="0"/>
          <w:numId w:val="19"/>
        </w:numPr>
        <w:tabs>
          <w:tab w:val="decimal" w:pos="360"/>
        </w:tabs>
        <w:spacing w:after="0" w:line="276" w:lineRule="auto"/>
        <w:ind w:left="170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Encargarse de la administración, logística de distribución, coordinación del mantenimiento y servicio, y de la entrega y recepción de los</w:t>
      </w:r>
      <w:r w:rsidR="0025019D" w:rsidRPr="00F65468">
        <w:rPr>
          <w:rFonts w:ascii="Arial" w:eastAsia="Calibri" w:hAnsi="Arial" w:cs="Arial"/>
          <w:color w:val="000000" w:themeColor="text1"/>
          <w:sz w:val="20"/>
          <w:szCs w:val="20"/>
        </w:rPr>
        <w:t xml:space="preserve"> </w:t>
      </w:r>
      <w:r>
        <w:rPr>
          <w:rFonts w:ascii="Arial" w:eastAsia="Calibri" w:hAnsi="Arial" w:cs="Arial"/>
          <w:color w:val="000000" w:themeColor="text1"/>
          <w:sz w:val="20"/>
          <w:szCs w:val="20"/>
        </w:rPr>
        <w:t>vehículos de la Secretaría Privada de la Presidencia de la República.</w:t>
      </w:r>
    </w:p>
    <w:p w14:paraId="4B15EDAD" w14:textId="77777777" w:rsidR="006B08C9" w:rsidRPr="00F65468" w:rsidRDefault="006B08C9" w:rsidP="00B31B2A">
      <w:pPr>
        <w:pStyle w:val="Prrafodelista"/>
        <w:tabs>
          <w:tab w:val="decimal" w:pos="360"/>
        </w:tabs>
        <w:spacing w:after="0" w:line="276" w:lineRule="auto"/>
        <w:ind w:left="1701"/>
        <w:jc w:val="both"/>
        <w:rPr>
          <w:rFonts w:ascii="Arial" w:eastAsia="Calibri" w:hAnsi="Arial" w:cs="Arial"/>
          <w:color w:val="000000" w:themeColor="text1"/>
          <w:sz w:val="20"/>
          <w:szCs w:val="20"/>
          <w:lang w:val="es-ES"/>
        </w:rPr>
      </w:pPr>
    </w:p>
    <w:p w14:paraId="68F4AEBB" w14:textId="682B33E2" w:rsidR="00F65468" w:rsidRPr="006B08C9" w:rsidRDefault="00F65468" w:rsidP="00B31B2A">
      <w:pPr>
        <w:pStyle w:val="Prrafodelista"/>
        <w:numPr>
          <w:ilvl w:val="0"/>
          <w:numId w:val="19"/>
        </w:numPr>
        <w:tabs>
          <w:tab w:val="decimal" w:pos="360"/>
        </w:tabs>
        <w:spacing w:after="0" w:line="276" w:lineRule="auto"/>
        <w:ind w:left="170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Sugerir las políticas de servicios y mantenimientos de vehículos y solicitar su autorización a la Dirección Administrativa de la Institución.</w:t>
      </w:r>
    </w:p>
    <w:p w14:paraId="5C724383" w14:textId="77777777" w:rsidR="006B08C9" w:rsidRPr="00F65468" w:rsidRDefault="006B08C9" w:rsidP="00B31B2A">
      <w:pPr>
        <w:pStyle w:val="Prrafodelista"/>
        <w:tabs>
          <w:tab w:val="decimal" w:pos="360"/>
        </w:tabs>
        <w:spacing w:after="0" w:line="276" w:lineRule="auto"/>
        <w:ind w:left="1701"/>
        <w:jc w:val="both"/>
        <w:rPr>
          <w:rFonts w:ascii="Arial" w:eastAsia="Calibri" w:hAnsi="Arial" w:cs="Arial"/>
          <w:color w:val="000000" w:themeColor="text1"/>
          <w:sz w:val="20"/>
          <w:szCs w:val="20"/>
          <w:lang w:val="es-ES"/>
        </w:rPr>
      </w:pPr>
    </w:p>
    <w:p w14:paraId="0A308D13" w14:textId="2694CD56" w:rsidR="00F65468" w:rsidRPr="006B08C9" w:rsidRDefault="00077896" w:rsidP="00B31B2A">
      <w:pPr>
        <w:pStyle w:val="Prrafodelista"/>
        <w:numPr>
          <w:ilvl w:val="0"/>
          <w:numId w:val="19"/>
        </w:numPr>
        <w:tabs>
          <w:tab w:val="decimal" w:pos="360"/>
        </w:tabs>
        <w:spacing w:after="0" w:line="276" w:lineRule="auto"/>
        <w:ind w:left="170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Elaborar el programa de limpieza, lustrado y pulido de los vehículos de forma semanal y mensual.</w:t>
      </w:r>
    </w:p>
    <w:p w14:paraId="5B66DAAD" w14:textId="77777777" w:rsidR="006B08C9" w:rsidRPr="006B08C9" w:rsidRDefault="006B08C9" w:rsidP="00B31B2A">
      <w:pPr>
        <w:pStyle w:val="Prrafodelista"/>
        <w:spacing w:line="276" w:lineRule="auto"/>
        <w:ind w:left="1701"/>
        <w:rPr>
          <w:rFonts w:ascii="Arial" w:eastAsia="Calibri" w:hAnsi="Arial" w:cs="Arial"/>
          <w:color w:val="000000" w:themeColor="text1"/>
          <w:sz w:val="20"/>
          <w:szCs w:val="20"/>
          <w:lang w:val="es-ES"/>
        </w:rPr>
      </w:pPr>
    </w:p>
    <w:p w14:paraId="4643D851" w14:textId="79D2351E" w:rsidR="00077896" w:rsidRPr="006B08C9" w:rsidRDefault="00077896" w:rsidP="00B31B2A">
      <w:pPr>
        <w:pStyle w:val="Prrafodelista"/>
        <w:numPr>
          <w:ilvl w:val="0"/>
          <w:numId w:val="19"/>
        </w:numPr>
        <w:tabs>
          <w:tab w:val="decimal" w:pos="360"/>
        </w:tabs>
        <w:spacing w:after="0" w:line="276" w:lineRule="auto"/>
        <w:ind w:left="170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Coordinar el llenado de combustible de cada uno de los vehículos propiedad de la Secretaría Privada de la Presidencia.</w:t>
      </w:r>
    </w:p>
    <w:p w14:paraId="104CAA3A" w14:textId="77777777" w:rsidR="006B08C9" w:rsidRPr="00077896" w:rsidRDefault="006B08C9" w:rsidP="00B31B2A">
      <w:pPr>
        <w:pStyle w:val="Prrafodelista"/>
        <w:tabs>
          <w:tab w:val="decimal" w:pos="360"/>
        </w:tabs>
        <w:spacing w:after="0" w:line="276" w:lineRule="auto"/>
        <w:ind w:left="1701"/>
        <w:jc w:val="both"/>
        <w:rPr>
          <w:rFonts w:ascii="Arial" w:eastAsia="Calibri" w:hAnsi="Arial" w:cs="Arial"/>
          <w:color w:val="000000" w:themeColor="text1"/>
          <w:sz w:val="20"/>
          <w:szCs w:val="20"/>
          <w:lang w:val="es-ES"/>
        </w:rPr>
      </w:pPr>
    </w:p>
    <w:p w14:paraId="0FCCECF0" w14:textId="5C1DE580" w:rsidR="00077896" w:rsidRPr="006B08C9" w:rsidRDefault="00077896" w:rsidP="00B31B2A">
      <w:pPr>
        <w:pStyle w:val="Prrafodelista"/>
        <w:numPr>
          <w:ilvl w:val="0"/>
          <w:numId w:val="19"/>
        </w:numPr>
        <w:tabs>
          <w:tab w:val="decimal" w:pos="360"/>
        </w:tabs>
        <w:spacing w:after="0" w:line="276" w:lineRule="auto"/>
        <w:ind w:left="170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Asegurarse que los vehículos cumplan con lo requerido en el artículo 14 del reglamento de la Ley de Tránsito, en cuanto al equipamiento básico para vehículos automotores.</w:t>
      </w:r>
    </w:p>
    <w:p w14:paraId="01FA4914" w14:textId="77777777" w:rsidR="006B08C9" w:rsidRPr="00077896" w:rsidRDefault="006B08C9" w:rsidP="00B31B2A">
      <w:pPr>
        <w:pStyle w:val="Prrafodelista"/>
        <w:tabs>
          <w:tab w:val="decimal" w:pos="360"/>
        </w:tabs>
        <w:spacing w:after="0" w:line="276" w:lineRule="auto"/>
        <w:ind w:left="1701"/>
        <w:jc w:val="both"/>
        <w:rPr>
          <w:rFonts w:ascii="Arial" w:eastAsia="Calibri" w:hAnsi="Arial" w:cs="Arial"/>
          <w:color w:val="000000" w:themeColor="text1"/>
          <w:sz w:val="20"/>
          <w:szCs w:val="20"/>
          <w:lang w:val="es-ES"/>
        </w:rPr>
      </w:pPr>
    </w:p>
    <w:p w14:paraId="77224B30" w14:textId="3C8F1534" w:rsidR="00077896" w:rsidRPr="006B08C9" w:rsidRDefault="00077896" w:rsidP="00B31B2A">
      <w:pPr>
        <w:pStyle w:val="Prrafodelista"/>
        <w:numPr>
          <w:ilvl w:val="0"/>
          <w:numId w:val="19"/>
        </w:numPr>
        <w:tabs>
          <w:tab w:val="decimal" w:pos="360"/>
        </w:tabs>
        <w:spacing w:after="0" w:line="276" w:lineRule="auto"/>
        <w:ind w:left="170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Trabajar en coordinación con el asistente financiero de la Unidad de Administración Financiera -UDAF- para el manejo, control e informe del uso de los cupones de combustible.</w:t>
      </w:r>
    </w:p>
    <w:p w14:paraId="582D4787" w14:textId="77777777" w:rsidR="006B08C9" w:rsidRPr="00077896" w:rsidRDefault="006B08C9" w:rsidP="00B31B2A">
      <w:pPr>
        <w:pStyle w:val="Prrafodelista"/>
        <w:tabs>
          <w:tab w:val="decimal" w:pos="360"/>
        </w:tabs>
        <w:spacing w:after="0" w:line="276" w:lineRule="auto"/>
        <w:ind w:left="1701"/>
        <w:jc w:val="both"/>
        <w:rPr>
          <w:rFonts w:ascii="Arial" w:eastAsia="Calibri" w:hAnsi="Arial" w:cs="Arial"/>
          <w:color w:val="000000" w:themeColor="text1"/>
          <w:sz w:val="20"/>
          <w:szCs w:val="20"/>
          <w:lang w:val="es-ES"/>
        </w:rPr>
      </w:pPr>
    </w:p>
    <w:p w14:paraId="5949E884" w14:textId="7A6E4AFA" w:rsidR="00077896" w:rsidRPr="006B08C9" w:rsidRDefault="00077896" w:rsidP="00B31B2A">
      <w:pPr>
        <w:pStyle w:val="Prrafodelista"/>
        <w:numPr>
          <w:ilvl w:val="0"/>
          <w:numId w:val="19"/>
        </w:numPr>
        <w:tabs>
          <w:tab w:val="decimal" w:pos="360"/>
        </w:tabs>
        <w:spacing w:after="0" w:line="276" w:lineRule="auto"/>
        <w:ind w:left="170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Velar por el cumplimiento del pago anual del impuesto a pagar por los vehículos de la Secretaría Privada de la Presidencia de la República según la Ley del impuesto sobre circulación de vehículos Terrestres, Marítimos y Aéreos.</w:t>
      </w:r>
    </w:p>
    <w:p w14:paraId="743F5439" w14:textId="77777777" w:rsidR="006B08C9" w:rsidRPr="00321820" w:rsidRDefault="006B08C9" w:rsidP="00B31B2A">
      <w:pPr>
        <w:pStyle w:val="Prrafodelista"/>
        <w:tabs>
          <w:tab w:val="decimal" w:pos="360"/>
        </w:tabs>
        <w:spacing w:after="0" w:line="276" w:lineRule="auto"/>
        <w:ind w:left="1766"/>
        <w:jc w:val="both"/>
        <w:rPr>
          <w:rFonts w:ascii="Arial" w:eastAsia="Calibri" w:hAnsi="Arial" w:cs="Arial"/>
          <w:color w:val="000000" w:themeColor="text1"/>
          <w:sz w:val="20"/>
          <w:szCs w:val="20"/>
          <w:lang w:val="es-ES"/>
        </w:rPr>
      </w:pPr>
    </w:p>
    <w:p w14:paraId="306E3002" w14:textId="4E45ECDE" w:rsidR="00321820" w:rsidRPr="006B08C9" w:rsidRDefault="00321820" w:rsidP="00B31B2A">
      <w:pPr>
        <w:pStyle w:val="Prrafodelista"/>
        <w:numPr>
          <w:ilvl w:val="0"/>
          <w:numId w:val="19"/>
        </w:numPr>
        <w:tabs>
          <w:tab w:val="decimal" w:pos="360"/>
        </w:tabs>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 xml:space="preserve">Supervisar mensualmente el informe denominado “Reporte Mensual de Uso de Vehículos” en el que los usuarios anotarán la descripción de uso del vehículo, kilometraje inicial y final, así como consumo de combustible y cualquier anomalía que haya presentado el vehículo, así como los datos de los servicios y cualquier otro dato importante que facilite al lector conocer el estado de la unidad. De este reporte se debe trasladar una copia al jefe inmediato superior, al </w:t>
      </w:r>
      <w:proofErr w:type="gramStart"/>
      <w:r>
        <w:rPr>
          <w:rFonts w:ascii="Arial" w:eastAsia="Calibri" w:hAnsi="Arial" w:cs="Arial"/>
          <w:color w:val="000000" w:themeColor="text1"/>
          <w:sz w:val="20"/>
          <w:szCs w:val="20"/>
        </w:rPr>
        <w:t>Director</w:t>
      </w:r>
      <w:proofErr w:type="gramEnd"/>
      <w:r>
        <w:rPr>
          <w:rFonts w:ascii="Arial" w:eastAsia="Calibri" w:hAnsi="Arial" w:cs="Arial"/>
          <w:color w:val="000000" w:themeColor="text1"/>
          <w:sz w:val="20"/>
          <w:szCs w:val="20"/>
        </w:rPr>
        <w:t xml:space="preserve"> de la Unidad de Administración Financiera -UDAF-, para el control de los cupones de combustibles, a más tardar el día 5 de cada mes.</w:t>
      </w:r>
    </w:p>
    <w:p w14:paraId="6B9CD397" w14:textId="77777777" w:rsidR="006B08C9" w:rsidRPr="00321820" w:rsidRDefault="006B08C9" w:rsidP="00B31B2A">
      <w:pPr>
        <w:pStyle w:val="Prrafodelista"/>
        <w:tabs>
          <w:tab w:val="decimal" w:pos="360"/>
        </w:tabs>
        <w:spacing w:after="0" w:line="276" w:lineRule="auto"/>
        <w:ind w:left="1766"/>
        <w:jc w:val="both"/>
        <w:rPr>
          <w:rFonts w:ascii="Arial" w:eastAsia="Calibri" w:hAnsi="Arial" w:cs="Arial"/>
          <w:color w:val="000000" w:themeColor="text1"/>
          <w:sz w:val="20"/>
          <w:szCs w:val="20"/>
          <w:lang w:val="es-ES"/>
        </w:rPr>
      </w:pPr>
    </w:p>
    <w:p w14:paraId="5FD51A93" w14:textId="0E693FD2" w:rsidR="00321820" w:rsidRPr="00FE3ED9" w:rsidRDefault="00FE3ED9" w:rsidP="00B31B2A">
      <w:pPr>
        <w:pStyle w:val="Prrafodelista"/>
        <w:numPr>
          <w:ilvl w:val="0"/>
          <w:numId w:val="19"/>
        </w:numPr>
        <w:tabs>
          <w:tab w:val="decimal" w:pos="360"/>
        </w:tabs>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Todas las actividades que le asignen para mantener en perfectas condiciones los vehículos de la institución.</w:t>
      </w:r>
    </w:p>
    <w:p w14:paraId="478E0AAD" w14:textId="77C3B3DD" w:rsidR="00FE3ED9" w:rsidRDefault="00FE3ED9" w:rsidP="004A056E">
      <w:pPr>
        <w:tabs>
          <w:tab w:val="decimal" w:pos="360"/>
        </w:tabs>
        <w:spacing w:after="0" w:line="360" w:lineRule="auto"/>
        <w:jc w:val="both"/>
        <w:rPr>
          <w:rFonts w:ascii="Arial" w:eastAsia="Calibri" w:hAnsi="Arial" w:cs="Arial"/>
          <w:color w:val="000000" w:themeColor="text1"/>
          <w:sz w:val="20"/>
          <w:szCs w:val="20"/>
          <w:lang w:val="es-ES"/>
        </w:rPr>
      </w:pPr>
    </w:p>
    <w:p w14:paraId="29D80CC3" w14:textId="77777777" w:rsidR="00B31B2A" w:rsidRDefault="00B31B2A" w:rsidP="004A056E">
      <w:pPr>
        <w:tabs>
          <w:tab w:val="decimal" w:pos="360"/>
        </w:tabs>
        <w:spacing w:after="0" w:line="360" w:lineRule="auto"/>
        <w:jc w:val="both"/>
        <w:rPr>
          <w:rFonts w:ascii="Arial" w:eastAsia="Calibri" w:hAnsi="Arial" w:cs="Arial"/>
          <w:color w:val="000000" w:themeColor="text1"/>
          <w:sz w:val="20"/>
          <w:szCs w:val="20"/>
          <w:lang w:val="es-ES"/>
        </w:rPr>
      </w:pPr>
    </w:p>
    <w:p w14:paraId="0F3F3109" w14:textId="24605727" w:rsidR="00FE3ED9" w:rsidRDefault="00FE3ED9" w:rsidP="00B31B2A">
      <w:pPr>
        <w:pStyle w:val="Prrafodelista"/>
        <w:numPr>
          <w:ilvl w:val="1"/>
          <w:numId w:val="15"/>
        </w:numPr>
        <w:tabs>
          <w:tab w:val="decimal" w:pos="360"/>
        </w:tabs>
        <w:spacing w:after="0" w:line="276" w:lineRule="auto"/>
        <w:jc w:val="both"/>
        <w:rPr>
          <w:rFonts w:ascii="Arial" w:eastAsia="Calibri" w:hAnsi="Arial" w:cs="Arial"/>
          <w:color w:val="000000" w:themeColor="text1"/>
          <w:sz w:val="20"/>
          <w:szCs w:val="20"/>
          <w:lang w:val="es-ES"/>
        </w:rPr>
      </w:pPr>
      <w:r w:rsidRPr="00FE3ED9">
        <w:rPr>
          <w:rFonts w:ascii="Arial" w:eastAsia="Calibri" w:hAnsi="Arial" w:cs="Arial"/>
          <w:color w:val="000000" w:themeColor="text1"/>
          <w:sz w:val="20"/>
          <w:szCs w:val="20"/>
          <w:lang w:val="es-ES"/>
        </w:rPr>
        <w:lastRenderedPageBreak/>
        <w:t>Conductor Calificado:</w:t>
      </w:r>
    </w:p>
    <w:p w14:paraId="1EFC4092" w14:textId="77777777" w:rsidR="006B08C9" w:rsidRPr="00FE3ED9" w:rsidRDefault="006B08C9" w:rsidP="00B31B2A">
      <w:pPr>
        <w:pStyle w:val="Prrafodelista"/>
        <w:tabs>
          <w:tab w:val="decimal" w:pos="360"/>
        </w:tabs>
        <w:spacing w:after="0" w:line="276" w:lineRule="auto"/>
        <w:ind w:left="1211"/>
        <w:jc w:val="both"/>
        <w:rPr>
          <w:rFonts w:ascii="Arial" w:eastAsia="Calibri" w:hAnsi="Arial" w:cs="Arial"/>
          <w:color w:val="000000" w:themeColor="text1"/>
          <w:sz w:val="20"/>
          <w:szCs w:val="20"/>
          <w:lang w:val="es-ES"/>
        </w:rPr>
      </w:pPr>
    </w:p>
    <w:p w14:paraId="3054C9CE" w14:textId="424FEF00" w:rsidR="00FE3ED9" w:rsidRDefault="00FE3ED9" w:rsidP="00B31B2A">
      <w:pPr>
        <w:tabs>
          <w:tab w:val="decimal" w:pos="360"/>
        </w:tabs>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Para considerarse conductor calificado, una persona deberá ser apta física y mentalmente, y comprobar ante la Administrador de </w:t>
      </w:r>
      <w:proofErr w:type="spellStart"/>
      <w:r>
        <w:rPr>
          <w:rFonts w:ascii="Arial" w:eastAsia="Calibri" w:hAnsi="Arial" w:cs="Arial"/>
          <w:color w:val="000000" w:themeColor="text1"/>
          <w:sz w:val="20"/>
          <w:szCs w:val="20"/>
          <w:lang w:val="es-ES"/>
        </w:rPr>
        <w:t>al</w:t>
      </w:r>
      <w:proofErr w:type="spellEnd"/>
      <w:r>
        <w:rPr>
          <w:rFonts w:ascii="Arial" w:eastAsia="Calibri" w:hAnsi="Arial" w:cs="Arial"/>
          <w:color w:val="000000" w:themeColor="text1"/>
          <w:sz w:val="20"/>
          <w:szCs w:val="20"/>
          <w:lang w:val="es-ES"/>
        </w:rPr>
        <w:t xml:space="preserve"> Flotilla de vehículos, la experiencia para conducir vehículos de similares categorías a los que tiene la institución. Debe proporcionar copia de su licencia </w:t>
      </w:r>
      <w:r w:rsidR="00AC2BDD">
        <w:rPr>
          <w:rFonts w:ascii="Arial" w:eastAsia="Calibri" w:hAnsi="Arial" w:cs="Arial"/>
          <w:color w:val="000000" w:themeColor="text1"/>
          <w:sz w:val="20"/>
          <w:szCs w:val="20"/>
          <w:lang w:val="es-ES"/>
        </w:rPr>
        <w:t>de conducir vehículos vigentes, que cumpla con los requisitos establecidos en la Ley de Tránsito.</w:t>
      </w:r>
    </w:p>
    <w:p w14:paraId="0F90B250" w14:textId="77777777" w:rsidR="003D712A" w:rsidRDefault="003D712A" w:rsidP="00B31B2A">
      <w:pPr>
        <w:tabs>
          <w:tab w:val="decimal" w:pos="360"/>
        </w:tabs>
        <w:spacing w:after="0"/>
        <w:ind w:left="851"/>
        <w:jc w:val="both"/>
        <w:rPr>
          <w:rFonts w:ascii="Arial" w:eastAsia="Calibri" w:hAnsi="Arial" w:cs="Arial"/>
          <w:color w:val="000000" w:themeColor="text1"/>
          <w:sz w:val="20"/>
          <w:szCs w:val="20"/>
          <w:lang w:val="es-ES"/>
        </w:rPr>
      </w:pPr>
    </w:p>
    <w:p w14:paraId="2886986C" w14:textId="3D155C56" w:rsidR="0025019D" w:rsidRDefault="00AC2BDD" w:rsidP="00B31B2A">
      <w:pPr>
        <w:tabs>
          <w:tab w:val="decimal" w:pos="360"/>
        </w:tabs>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Es responsabilidad del servidor público mantener vigente su licencia de con</w:t>
      </w:r>
      <w:r w:rsidR="0025019D" w:rsidRPr="00A34108">
        <w:rPr>
          <w:rFonts w:ascii="Arial" w:eastAsia="Calibri" w:hAnsi="Arial" w:cs="Arial"/>
          <w:color w:val="000000" w:themeColor="text1"/>
          <w:sz w:val="20"/>
          <w:szCs w:val="20"/>
          <w:lang w:val="es-ES"/>
        </w:rPr>
        <w:t>ducir vehículos y debe portarla siempre para evitar problemas legales y de incumplimiento con la entidad aseguradora en caso de algún percance. Debe proveer a la Dirección Administrativa una copia de su licencia cada vez que efectúe la renovación de la misma.</w:t>
      </w:r>
      <w:r w:rsidR="003D712A">
        <w:rPr>
          <w:rFonts w:ascii="Arial" w:eastAsia="Calibri" w:hAnsi="Arial" w:cs="Arial"/>
          <w:color w:val="000000" w:themeColor="text1"/>
          <w:sz w:val="20"/>
          <w:szCs w:val="20"/>
          <w:lang w:val="es-ES"/>
        </w:rPr>
        <w:t xml:space="preserve"> La Dirección Administrativa trasladará una copia de la licencia a la Dirección de Recursos Humanos para adjuntarla al expediente del servidor público.</w:t>
      </w:r>
    </w:p>
    <w:p w14:paraId="77842EB3" w14:textId="77777777" w:rsidR="003D712A" w:rsidRDefault="003D712A" w:rsidP="00B31B2A">
      <w:pPr>
        <w:tabs>
          <w:tab w:val="decimal" w:pos="360"/>
        </w:tabs>
        <w:spacing w:after="0"/>
        <w:ind w:left="851"/>
        <w:jc w:val="both"/>
        <w:rPr>
          <w:rFonts w:ascii="Arial" w:eastAsia="Calibri" w:hAnsi="Arial" w:cs="Arial"/>
          <w:color w:val="000000" w:themeColor="text1"/>
          <w:sz w:val="20"/>
          <w:szCs w:val="20"/>
          <w:lang w:val="es-ES"/>
        </w:rPr>
      </w:pPr>
    </w:p>
    <w:p w14:paraId="087EDBED" w14:textId="6051EF23" w:rsidR="003D712A" w:rsidRPr="00A34108" w:rsidRDefault="003D712A" w:rsidP="00B31B2A">
      <w:pPr>
        <w:tabs>
          <w:tab w:val="decimal" w:pos="360"/>
        </w:tabs>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La verificación de los requisitos o la omisión de su cumplimiento es responsabilidad de la Dirección Administrativa, ya que es quien tiene la responsabilidad de la custodia, mantenimiento y control de los vehículos.</w:t>
      </w:r>
    </w:p>
    <w:p w14:paraId="4E9227E6" w14:textId="77777777" w:rsidR="0025019D" w:rsidRPr="00A34108" w:rsidRDefault="0025019D" w:rsidP="00B31B2A">
      <w:pPr>
        <w:pStyle w:val="Prrafodelista"/>
        <w:spacing w:after="0" w:line="276" w:lineRule="auto"/>
        <w:ind w:left="993"/>
        <w:jc w:val="both"/>
        <w:rPr>
          <w:rFonts w:ascii="Arial" w:eastAsia="Calibri" w:hAnsi="Arial" w:cs="Arial"/>
          <w:color w:val="000000" w:themeColor="text1"/>
          <w:sz w:val="20"/>
          <w:szCs w:val="20"/>
        </w:rPr>
      </w:pPr>
    </w:p>
    <w:p w14:paraId="45513B5C" w14:textId="2E7AFB7B" w:rsidR="003D712A" w:rsidRPr="006B08C9" w:rsidRDefault="003D712A" w:rsidP="00B31B2A">
      <w:pPr>
        <w:pStyle w:val="Prrafodelista"/>
        <w:numPr>
          <w:ilvl w:val="1"/>
          <w:numId w:val="15"/>
        </w:numPr>
        <w:tabs>
          <w:tab w:val="decimal" w:pos="426"/>
        </w:tabs>
        <w:spacing w:after="0" w:line="276" w:lineRule="auto"/>
        <w:ind w:left="1276"/>
        <w:jc w:val="both"/>
        <w:rPr>
          <w:rFonts w:ascii="Arial" w:eastAsia="Calibri" w:hAnsi="Arial" w:cs="Arial"/>
          <w:color w:val="FF0000"/>
          <w:sz w:val="20"/>
          <w:szCs w:val="20"/>
          <w:lang w:val="es-ES"/>
        </w:rPr>
      </w:pPr>
      <w:bookmarkStart w:id="10" w:name="_Toc69978875"/>
      <w:r w:rsidRPr="00A34108">
        <w:rPr>
          <w:rFonts w:ascii="Arial" w:eastAsia="Calibri" w:hAnsi="Arial" w:cs="Arial"/>
          <w:color w:val="000000" w:themeColor="text1"/>
          <w:sz w:val="20"/>
          <w:szCs w:val="20"/>
        </w:rPr>
        <w:t>Tarjeta de Circulación del Vehículo</w:t>
      </w:r>
      <w:r>
        <w:rPr>
          <w:rFonts w:ascii="Arial" w:eastAsia="Calibri" w:hAnsi="Arial" w:cs="Arial"/>
          <w:color w:val="000000" w:themeColor="text1"/>
          <w:sz w:val="20"/>
          <w:szCs w:val="20"/>
        </w:rPr>
        <w:t>:</w:t>
      </w:r>
    </w:p>
    <w:p w14:paraId="3F0E585A" w14:textId="77777777" w:rsidR="006B08C9" w:rsidRPr="003D712A" w:rsidRDefault="006B08C9" w:rsidP="00B31B2A">
      <w:pPr>
        <w:pStyle w:val="Prrafodelista"/>
        <w:tabs>
          <w:tab w:val="decimal" w:pos="426"/>
        </w:tabs>
        <w:spacing w:after="0" w:line="276" w:lineRule="auto"/>
        <w:ind w:left="1276"/>
        <w:jc w:val="both"/>
        <w:rPr>
          <w:rFonts w:ascii="Arial" w:eastAsia="Calibri" w:hAnsi="Arial" w:cs="Arial"/>
          <w:color w:val="FF0000"/>
          <w:sz w:val="20"/>
          <w:szCs w:val="20"/>
          <w:lang w:val="es-ES"/>
        </w:rPr>
      </w:pPr>
    </w:p>
    <w:p w14:paraId="0F7F1838" w14:textId="2D14F4CE" w:rsidR="003D712A" w:rsidRDefault="003D712A" w:rsidP="00B31B2A">
      <w:pPr>
        <w:pStyle w:val="Prrafodelista"/>
        <w:tabs>
          <w:tab w:val="decimal" w:pos="426"/>
        </w:tabs>
        <w:spacing w:after="0" w:line="276" w:lineRule="auto"/>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P</w:t>
      </w:r>
      <w:r w:rsidRPr="00A34108">
        <w:rPr>
          <w:rFonts w:ascii="Arial" w:eastAsia="Calibri" w:hAnsi="Arial" w:cs="Arial"/>
          <w:color w:val="000000" w:themeColor="text1"/>
          <w:sz w:val="20"/>
          <w:szCs w:val="20"/>
          <w:lang w:val="es-ES"/>
        </w:rPr>
        <w:t>or medidas de seguridad los vehículos de la Secretaría Privada de la Presidencia</w:t>
      </w:r>
      <w:r>
        <w:rPr>
          <w:rFonts w:ascii="Arial" w:eastAsia="Calibri" w:hAnsi="Arial" w:cs="Arial"/>
          <w:color w:val="000000" w:themeColor="text1"/>
          <w:sz w:val="20"/>
          <w:szCs w:val="20"/>
          <w:lang w:val="es-ES"/>
        </w:rPr>
        <w:t xml:space="preserve"> de la República</w:t>
      </w:r>
      <w:r w:rsidRPr="00A34108">
        <w:rPr>
          <w:rFonts w:ascii="Arial" w:eastAsia="Calibri" w:hAnsi="Arial" w:cs="Arial"/>
          <w:color w:val="000000" w:themeColor="text1"/>
          <w:sz w:val="20"/>
          <w:szCs w:val="20"/>
          <w:lang w:val="es-ES"/>
        </w:rPr>
        <w:t xml:space="preserve"> tendrán guardado en la guantera de los mismos una fotocopia autenticada de la tarjeta de circulación del vehículo.</w:t>
      </w:r>
      <w:r>
        <w:rPr>
          <w:rFonts w:ascii="Arial" w:eastAsia="Calibri" w:hAnsi="Arial" w:cs="Arial"/>
          <w:color w:val="000000" w:themeColor="text1"/>
          <w:sz w:val="20"/>
          <w:szCs w:val="20"/>
          <w:lang w:val="es-ES"/>
        </w:rPr>
        <w:t xml:space="preserve"> La </w:t>
      </w:r>
      <w:r w:rsidRPr="00A34108">
        <w:rPr>
          <w:rFonts w:ascii="Arial" w:eastAsia="Calibri" w:hAnsi="Arial" w:cs="Arial"/>
          <w:color w:val="000000" w:themeColor="text1"/>
          <w:sz w:val="20"/>
          <w:szCs w:val="20"/>
          <w:lang w:val="es-ES"/>
        </w:rPr>
        <w:t xml:space="preserve">tarjeta de circulación original </w:t>
      </w:r>
      <w:r w:rsidRPr="003D712A">
        <w:rPr>
          <w:rFonts w:ascii="Arial" w:eastAsia="Calibri" w:hAnsi="Arial" w:cs="Arial"/>
          <w:color w:val="000000" w:themeColor="text1"/>
          <w:sz w:val="20"/>
          <w:szCs w:val="20"/>
          <w:lang w:val="es-ES"/>
        </w:rPr>
        <w:t>y el título de propiedad</w:t>
      </w:r>
      <w:r>
        <w:rPr>
          <w:rFonts w:ascii="Arial" w:eastAsia="Calibri" w:hAnsi="Arial" w:cs="Arial"/>
          <w:color w:val="000000" w:themeColor="text1"/>
          <w:sz w:val="20"/>
          <w:szCs w:val="20"/>
          <w:lang w:val="es-ES"/>
        </w:rPr>
        <w:t xml:space="preserve"> permanecerán en resguardo del empleado público encargado del inventario de bienes de la entidad.</w:t>
      </w:r>
    </w:p>
    <w:p w14:paraId="180045D3" w14:textId="77777777" w:rsidR="004967B2" w:rsidRPr="003D712A" w:rsidRDefault="004967B2" w:rsidP="00B31B2A">
      <w:pPr>
        <w:pStyle w:val="Prrafodelista"/>
        <w:tabs>
          <w:tab w:val="decimal" w:pos="426"/>
        </w:tabs>
        <w:spacing w:after="0" w:line="276" w:lineRule="auto"/>
        <w:ind w:left="993"/>
        <w:jc w:val="both"/>
        <w:rPr>
          <w:rFonts w:ascii="Arial" w:eastAsia="Calibri" w:hAnsi="Arial" w:cs="Arial"/>
          <w:color w:val="000000" w:themeColor="text1"/>
          <w:sz w:val="20"/>
          <w:szCs w:val="20"/>
          <w:lang w:val="es-ES"/>
        </w:rPr>
      </w:pPr>
    </w:p>
    <w:p w14:paraId="2F20919E" w14:textId="2741A523" w:rsidR="003D712A" w:rsidRDefault="004967B2" w:rsidP="00B31B2A">
      <w:pPr>
        <w:pStyle w:val="Prrafodelista"/>
        <w:numPr>
          <w:ilvl w:val="1"/>
          <w:numId w:val="15"/>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Impuesto de Circulación de Vehículos:</w:t>
      </w:r>
    </w:p>
    <w:p w14:paraId="16B7E10E" w14:textId="533C609D" w:rsidR="004967B2" w:rsidRDefault="004967B2" w:rsidP="00B31B2A">
      <w:pPr>
        <w:spacing w:after="0"/>
        <w:ind w:left="851"/>
        <w:jc w:val="both"/>
        <w:rPr>
          <w:rFonts w:ascii="Arial" w:eastAsia="Calibri" w:hAnsi="Arial" w:cs="Arial"/>
          <w:color w:val="000000" w:themeColor="text1"/>
          <w:sz w:val="20"/>
          <w:szCs w:val="20"/>
        </w:rPr>
      </w:pPr>
      <w:r>
        <w:rPr>
          <w:rFonts w:ascii="Arial" w:eastAsia="Calibri" w:hAnsi="Arial" w:cs="Arial"/>
          <w:color w:val="000000" w:themeColor="text1"/>
          <w:sz w:val="20"/>
          <w:szCs w:val="20"/>
        </w:rPr>
        <w:t>El Impuesto de Circulación de Vehículos propiedad de la Secretaría Privada de la Presidencia de la República debe ser pagado anualmente a partir de la fecha en la que se pueda efectuará el pago según la Superintendencia de Administración Tributaria -SAT-.</w:t>
      </w:r>
    </w:p>
    <w:p w14:paraId="5426A8F0" w14:textId="77777777" w:rsidR="001C105B" w:rsidRDefault="001C105B" w:rsidP="00B31B2A">
      <w:pPr>
        <w:spacing w:after="0"/>
        <w:ind w:left="851"/>
        <w:jc w:val="both"/>
        <w:rPr>
          <w:rFonts w:ascii="Arial" w:eastAsia="Calibri" w:hAnsi="Arial" w:cs="Arial"/>
          <w:color w:val="000000" w:themeColor="text1"/>
          <w:sz w:val="20"/>
          <w:szCs w:val="20"/>
        </w:rPr>
      </w:pPr>
    </w:p>
    <w:p w14:paraId="4E53582D" w14:textId="2FDFF1B7" w:rsidR="004967B2" w:rsidRDefault="001C105B" w:rsidP="00B31B2A">
      <w:pPr>
        <w:pStyle w:val="Prrafodelista"/>
        <w:numPr>
          <w:ilvl w:val="1"/>
          <w:numId w:val="15"/>
        </w:numPr>
        <w:spacing w:after="0" w:line="276" w:lineRule="auto"/>
        <w:jc w:val="both"/>
        <w:rPr>
          <w:rFonts w:ascii="Arial" w:eastAsia="Calibri" w:hAnsi="Arial" w:cs="Arial"/>
          <w:color w:val="000000" w:themeColor="text1"/>
          <w:sz w:val="20"/>
          <w:szCs w:val="20"/>
        </w:rPr>
      </w:pPr>
      <w:r w:rsidRPr="001C105B">
        <w:rPr>
          <w:rFonts w:ascii="Arial" w:eastAsia="Calibri" w:hAnsi="Arial" w:cs="Arial"/>
          <w:color w:val="000000" w:themeColor="text1"/>
          <w:sz w:val="20"/>
          <w:szCs w:val="20"/>
        </w:rPr>
        <w:t>Cupón de Combustible:</w:t>
      </w:r>
    </w:p>
    <w:p w14:paraId="3D48D75E" w14:textId="77777777" w:rsidR="006B08C9" w:rsidRPr="001C105B" w:rsidRDefault="006B08C9" w:rsidP="00B31B2A">
      <w:pPr>
        <w:pStyle w:val="Prrafodelista"/>
        <w:spacing w:after="0" w:line="276" w:lineRule="auto"/>
        <w:ind w:left="1211"/>
        <w:jc w:val="both"/>
        <w:rPr>
          <w:rFonts w:ascii="Arial" w:eastAsia="Calibri" w:hAnsi="Arial" w:cs="Arial"/>
          <w:color w:val="000000" w:themeColor="text1"/>
          <w:sz w:val="20"/>
          <w:szCs w:val="20"/>
        </w:rPr>
      </w:pPr>
    </w:p>
    <w:p w14:paraId="7736C859" w14:textId="216DA9E9" w:rsidR="001C105B" w:rsidRDefault="001C105B" w:rsidP="00B31B2A">
      <w:pPr>
        <w:spacing w:after="0"/>
        <w:ind w:left="851"/>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El Cupón de Combustible es un documento propio de la empresa comercializadora de combustible, establecida legalmente en el territorio de Guatemala, el cual es equivalente a dinero en efectivo que se utiliza para pagar combustible. Los </w:t>
      </w:r>
      <w:r w:rsidR="000C78D6">
        <w:rPr>
          <w:rFonts w:ascii="Arial" w:eastAsia="Calibri" w:hAnsi="Arial" w:cs="Arial"/>
          <w:color w:val="000000" w:themeColor="text1"/>
          <w:sz w:val="20"/>
          <w:szCs w:val="20"/>
        </w:rPr>
        <w:t xml:space="preserve">Cupones de Combustible se emiten en las siguientes denominaciones: Q10.00, Q20.00, Q50.00 y Q100.00. La autoridad superior autorizará las denominaciones que considere adecuadas para </w:t>
      </w:r>
      <w:r w:rsidR="00AD26D1">
        <w:rPr>
          <w:rFonts w:ascii="Arial" w:eastAsia="Calibri" w:hAnsi="Arial" w:cs="Arial"/>
          <w:color w:val="000000" w:themeColor="text1"/>
          <w:sz w:val="20"/>
          <w:szCs w:val="20"/>
        </w:rPr>
        <w:t>evitar que</w:t>
      </w:r>
      <w:r w:rsidR="000C78D6">
        <w:rPr>
          <w:rFonts w:ascii="Arial" w:eastAsia="Calibri" w:hAnsi="Arial" w:cs="Arial"/>
          <w:color w:val="000000" w:themeColor="text1"/>
          <w:sz w:val="20"/>
          <w:szCs w:val="20"/>
        </w:rPr>
        <w:t xml:space="preserve"> existan diferencias entre el valor del Cupón y el combustible con que se llenó el tanque del vehículo. Para la compra de los cupones de combustible debe tomarse en consideración la normativa establecida en la Ley de Contrataciones del Estado y su Reglamento. Los cupones son emitidos a nombre la Secretaría Privada de la Presidencia y el uso de los mismos es exclusivamente para vehículos de su propiedad</w:t>
      </w:r>
      <w:r w:rsidR="00AD26D1">
        <w:rPr>
          <w:rFonts w:ascii="Arial" w:eastAsia="Calibri" w:hAnsi="Arial" w:cs="Arial"/>
          <w:color w:val="000000" w:themeColor="text1"/>
          <w:sz w:val="20"/>
          <w:szCs w:val="20"/>
        </w:rPr>
        <w:t>, por lo que está terminante prohibido hacer uso de estos cupones para vehículos ajenos o para vehículos de propiedad personal de empleado.</w:t>
      </w:r>
    </w:p>
    <w:p w14:paraId="2EC8BC0A" w14:textId="2F84B49D" w:rsidR="00AD26D1" w:rsidRDefault="00AD26D1" w:rsidP="00B31B2A">
      <w:pPr>
        <w:spacing w:after="0"/>
        <w:ind w:left="851"/>
        <w:jc w:val="both"/>
        <w:rPr>
          <w:rFonts w:ascii="Arial" w:eastAsia="Calibri" w:hAnsi="Arial" w:cs="Arial"/>
          <w:color w:val="000000" w:themeColor="text1"/>
          <w:sz w:val="20"/>
          <w:szCs w:val="20"/>
        </w:rPr>
      </w:pPr>
    </w:p>
    <w:p w14:paraId="1111A4E2" w14:textId="14984D09" w:rsidR="00AD26D1" w:rsidRDefault="00AD26D1" w:rsidP="00B31B2A">
      <w:pPr>
        <w:spacing w:after="0"/>
        <w:ind w:left="851"/>
        <w:jc w:val="both"/>
        <w:rPr>
          <w:rFonts w:ascii="Arial" w:eastAsia="Calibri" w:hAnsi="Arial" w:cs="Arial"/>
          <w:color w:val="000000" w:themeColor="text1"/>
          <w:sz w:val="20"/>
          <w:szCs w:val="20"/>
        </w:rPr>
      </w:pPr>
      <w:r>
        <w:rPr>
          <w:rFonts w:ascii="Arial" w:eastAsia="Calibri" w:hAnsi="Arial" w:cs="Arial"/>
          <w:color w:val="000000" w:themeColor="text1"/>
          <w:sz w:val="20"/>
          <w:szCs w:val="20"/>
        </w:rPr>
        <w:t>La custodia, control y distribución interna de los cupones de combustible es responsabilidad de la Unidad de Administración Financiera -UDAF- de la institución. La responsabilidad de mantener los vehículos con suficiente combustible corresponde al Administrador de la Flotilla de vehículos.</w:t>
      </w:r>
    </w:p>
    <w:p w14:paraId="31D015B5" w14:textId="16DD8684" w:rsidR="00AD26D1" w:rsidRDefault="00AD26D1" w:rsidP="004A056E">
      <w:pPr>
        <w:spacing w:after="0" w:line="360" w:lineRule="auto"/>
        <w:ind w:left="851"/>
        <w:jc w:val="both"/>
        <w:rPr>
          <w:rFonts w:ascii="Arial" w:eastAsia="Calibri" w:hAnsi="Arial" w:cs="Arial"/>
          <w:color w:val="000000" w:themeColor="text1"/>
          <w:sz w:val="20"/>
          <w:szCs w:val="20"/>
        </w:rPr>
      </w:pPr>
    </w:p>
    <w:p w14:paraId="16019122" w14:textId="77777777" w:rsidR="00B31B2A" w:rsidRDefault="00B31B2A" w:rsidP="004A056E">
      <w:pPr>
        <w:spacing w:after="0" w:line="360" w:lineRule="auto"/>
        <w:ind w:left="851"/>
        <w:jc w:val="center"/>
        <w:rPr>
          <w:rFonts w:ascii="Arial" w:eastAsia="Calibri" w:hAnsi="Arial" w:cs="Arial"/>
          <w:color w:val="000000" w:themeColor="text1"/>
          <w:sz w:val="20"/>
          <w:szCs w:val="20"/>
        </w:rPr>
      </w:pPr>
    </w:p>
    <w:p w14:paraId="33F8E415" w14:textId="77777777" w:rsidR="00B31B2A" w:rsidRDefault="00B31B2A" w:rsidP="004A056E">
      <w:pPr>
        <w:spacing w:after="0" w:line="360" w:lineRule="auto"/>
        <w:ind w:left="851"/>
        <w:jc w:val="center"/>
        <w:rPr>
          <w:rFonts w:ascii="Arial" w:eastAsia="Calibri" w:hAnsi="Arial" w:cs="Arial"/>
          <w:color w:val="000000" w:themeColor="text1"/>
          <w:sz w:val="20"/>
          <w:szCs w:val="20"/>
        </w:rPr>
      </w:pPr>
    </w:p>
    <w:p w14:paraId="2E2188B3" w14:textId="55297EF8" w:rsidR="00AD26D1" w:rsidRDefault="00AD26D1" w:rsidP="004A056E">
      <w:pPr>
        <w:spacing w:after="0" w:line="360" w:lineRule="auto"/>
        <w:ind w:left="851"/>
        <w:jc w:val="center"/>
        <w:rPr>
          <w:rFonts w:ascii="Arial" w:eastAsia="Calibri" w:hAnsi="Arial" w:cs="Arial"/>
          <w:color w:val="000000" w:themeColor="text1"/>
          <w:sz w:val="20"/>
          <w:szCs w:val="20"/>
        </w:rPr>
      </w:pPr>
      <w:r>
        <w:rPr>
          <w:rFonts w:ascii="Arial" w:eastAsia="Calibri" w:hAnsi="Arial" w:cs="Arial"/>
          <w:color w:val="000000" w:themeColor="text1"/>
          <w:sz w:val="20"/>
          <w:szCs w:val="20"/>
        </w:rPr>
        <w:lastRenderedPageBreak/>
        <w:t>CAPÍTULO IV</w:t>
      </w:r>
    </w:p>
    <w:p w14:paraId="1CDF925D" w14:textId="6B75CADA" w:rsidR="00AD26D1" w:rsidRPr="00B31B2A" w:rsidRDefault="00AD26D1" w:rsidP="005861ED">
      <w:pPr>
        <w:pStyle w:val="Prrafodelista"/>
        <w:numPr>
          <w:ilvl w:val="0"/>
          <w:numId w:val="15"/>
        </w:numPr>
        <w:spacing w:after="0" w:line="276" w:lineRule="auto"/>
        <w:jc w:val="both"/>
        <w:rPr>
          <w:rFonts w:ascii="Arial" w:eastAsia="Calibri" w:hAnsi="Arial" w:cs="Arial"/>
          <w:b/>
          <w:bCs/>
          <w:color w:val="000000" w:themeColor="text1"/>
          <w:sz w:val="20"/>
          <w:szCs w:val="20"/>
        </w:rPr>
      </w:pPr>
      <w:r w:rsidRPr="00B31B2A">
        <w:rPr>
          <w:rFonts w:ascii="Arial" w:eastAsia="Calibri" w:hAnsi="Arial" w:cs="Arial"/>
          <w:b/>
          <w:bCs/>
          <w:color w:val="000000" w:themeColor="text1"/>
          <w:sz w:val="20"/>
          <w:szCs w:val="20"/>
        </w:rPr>
        <w:t>DE LOS VEHÍCULOS</w:t>
      </w:r>
    </w:p>
    <w:p w14:paraId="20F40D1A" w14:textId="77777777" w:rsidR="001E3480" w:rsidRPr="00B31B2A" w:rsidRDefault="001E3480" w:rsidP="005861ED">
      <w:pPr>
        <w:pStyle w:val="Prrafodelista"/>
        <w:spacing w:after="0" w:line="276" w:lineRule="auto"/>
        <w:jc w:val="both"/>
        <w:rPr>
          <w:rFonts w:ascii="Arial" w:eastAsia="Calibri" w:hAnsi="Arial" w:cs="Arial"/>
          <w:b/>
          <w:bCs/>
          <w:color w:val="000000" w:themeColor="text1"/>
          <w:sz w:val="20"/>
          <w:szCs w:val="20"/>
        </w:rPr>
      </w:pPr>
    </w:p>
    <w:p w14:paraId="66CB3E80" w14:textId="58755B26" w:rsidR="00AD26D1" w:rsidRPr="00B31B2A" w:rsidRDefault="006E7877" w:rsidP="005861ED">
      <w:pPr>
        <w:pStyle w:val="Prrafodelista"/>
        <w:numPr>
          <w:ilvl w:val="1"/>
          <w:numId w:val="15"/>
        </w:numPr>
        <w:spacing w:after="0" w:line="276" w:lineRule="auto"/>
        <w:jc w:val="both"/>
        <w:rPr>
          <w:rFonts w:ascii="Arial" w:eastAsia="Calibri" w:hAnsi="Arial" w:cs="Arial"/>
          <w:b/>
          <w:bCs/>
          <w:color w:val="000000" w:themeColor="text1"/>
          <w:sz w:val="20"/>
          <w:szCs w:val="20"/>
        </w:rPr>
      </w:pPr>
      <w:r w:rsidRPr="00B31B2A">
        <w:rPr>
          <w:rFonts w:ascii="Arial" w:eastAsia="Calibri" w:hAnsi="Arial" w:cs="Arial"/>
          <w:b/>
          <w:bCs/>
          <w:color w:val="000000" w:themeColor="text1"/>
          <w:sz w:val="20"/>
          <w:szCs w:val="20"/>
        </w:rPr>
        <w:t>Adquisición, Donación, Baja y Transferencia de Vehículos</w:t>
      </w:r>
    </w:p>
    <w:p w14:paraId="2936A18A" w14:textId="77777777" w:rsidR="006B08C9" w:rsidRDefault="006B08C9" w:rsidP="005861ED">
      <w:pPr>
        <w:pStyle w:val="Prrafodelista"/>
        <w:spacing w:after="0" w:line="276" w:lineRule="auto"/>
        <w:ind w:left="1211"/>
        <w:jc w:val="both"/>
        <w:rPr>
          <w:rFonts w:ascii="Arial" w:eastAsia="Calibri" w:hAnsi="Arial" w:cs="Arial"/>
          <w:color w:val="000000" w:themeColor="text1"/>
          <w:sz w:val="20"/>
          <w:szCs w:val="20"/>
        </w:rPr>
      </w:pPr>
    </w:p>
    <w:p w14:paraId="0953AE56" w14:textId="6153842A" w:rsidR="006E7877" w:rsidRDefault="006E7877" w:rsidP="005861ED">
      <w:pPr>
        <w:pStyle w:val="Prrafodelista"/>
        <w:spacing w:after="0" w:line="276" w:lineRule="auto"/>
        <w:ind w:left="1560"/>
        <w:jc w:val="both"/>
        <w:rPr>
          <w:rFonts w:ascii="Arial" w:eastAsia="Calibri" w:hAnsi="Arial" w:cs="Arial"/>
          <w:color w:val="000000" w:themeColor="text1"/>
          <w:sz w:val="20"/>
          <w:szCs w:val="20"/>
        </w:rPr>
      </w:pPr>
      <w:r>
        <w:rPr>
          <w:rFonts w:ascii="Arial" w:eastAsia="Calibri" w:hAnsi="Arial" w:cs="Arial"/>
          <w:color w:val="000000" w:themeColor="text1"/>
          <w:sz w:val="20"/>
          <w:szCs w:val="20"/>
        </w:rPr>
        <w:t>Deberán observarse las leyes locales ya sea para:</w:t>
      </w:r>
    </w:p>
    <w:p w14:paraId="5C021F3D" w14:textId="77777777" w:rsidR="006B08C9" w:rsidRDefault="006B08C9" w:rsidP="005861ED">
      <w:pPr>
        <w:pStyle w:val="Prrafodelista"/>
        <w:spacing w:after="0" w:line="276" w:lineRule="auto"/>
        <w:ind w:left="1211"/>
        <w:jc w:val="both"/>
        <w:rPr>
          <w:rFonts w:ascii="Arial" w:eastAsia="Calibri" w:hAnsi="Arial" w:cs="Arial"/>
          <w:color w:val="000000" w:themeColor="text1"/>
          <w:sz w:val="20"/>
          <w:szCs w:val="20"/>
        </w:rPr>
      </w:pPr>
    </w:p>
    <w:p w14:paraId="4D21CF50" w14:textId="1A4582FA" w:rsidR="006E7877" w:rsidRDefault="006E7877" w:rsidP="005861ED">
      <w:pPr>
        <w:pStyle w:val="Prrafodelista"/>
        <w:numPr>
          <w:ilvl w:val="0"/>
          <w:numId w:val="20"/>
        </w:numPr>
        <w:spacing w:after="0" w:line="276" w:lineRule="auto"/>
        <w:ind w:left="1560"/>
        <w:jc w:val="both"/>
        <w:rPr>
          <w:rFonts w:ascii="Arial" w:eastAsia="Calibri" w:hAnsi="Arial" w:cs="Arial"/>
          <w:color w:val="000000" w:themeColor="text1"/>
          <w:sz w:val="20"/>
          <w:szCs w:val="20"/>
        </w:rPr>
      </w:pPr>
      <w:r>
        <w:rPr>
          <w:rFonts w:ascii="Arial" w:eastAsia="Calibri" w:hAnsi="Arial" w:cs="Arial"/>
          <w:color w:val="000000" w:themeColor="text1"/>
          <w:sz w:val="20"/>
          <w:szCs w:val="20"/>
        </w:rPr>
        <w:t>Adquisición de vehículos nuevos o usados.</w:t>
      </w:r>
    </w:p>
    <w:p w14:paraId="77BE79CC" w14:textId="77777777" w:rsidR="006B08C9" w:rsidRDefault="006B08C9" w:rsidP="005861ED">
      <w:pPr>
        <w:pStyle w:val="Prrafodelista"/>
        <w:spacing w:after="0" w:line="276" w:lineRule="auto"/>
        <w:ind w:left="1560"/>
        <w:jc w:val="both"/>
        <w:rPr>
          <w:rFonts w:ascii="Arial" w:eastAsia="Calibri" w:hAnsi="Arial" w:cs="Arial"/>
          <w:color w:val="000000" w:themeColor="text1"/>
          <w:sz w:val="20"/>
          <w:szCs w:val="20"/>
        </w:rPr>
      </w:pPr>
    </w:p>
    <w:p w14:paraId="69100919" w14:textId="05AF9BF6" w:rsidR="006E7877" w:rsidRDefault="006E7877" w:rsidP="005861ED">
      <w:pPr>
        <w:pStyle w:val="Prrafodelista"/>
        <w:numPr>
          <w:ilvl w:val="0"/>
          <w:numId w:val="20"/>
        </w:numPr>
        <w:spacing w:after="0" w:line="276" w:lineRule="auto"/>
        <w:ind w:left="1560"/>
        <w:jc w:val="both"/>
        <w:rPr>
          <w:rFonts w:ascii="Arial" w:eastAsia="Calibri" w:hAnsi="Arial" w:cs="Arial"/>
          <w:color w:val="000000" w:themeColor="text1"/>
          <w:sz w:val="20"/>
          <w:szCs w:val="20"/>
        </w:rPr>
      </w:pPr>
      <w:r>
        <w:rPr>
          <w:rFonts w:ascii="Arial" w:eastAsia="Calibri" w:hAnsi="Arial" w:cs="Arial"/>
          <w:color w:val="000000" w:themeColor="text1"/>
          <w:sz w:val="20"/>
          <w:szCs w:val="20"/>
        </w:rPr>
        <w:t>Baja de vehículos por mal funcionamiento, obsoletos, o por estar totalmente inservibles,</w:t>
      </w:r>
    </w:p>
    <w:p w14:paraId="3CFEE936" w14:textId="77777777" w:rsidR="006B08C9" w:rsidRDefault="006B08C9" w:rsidP="005861ED">
      <w:pPr>
        <w:pStyle w:val="Prrafodelista"/>
        <w:spacing w:after="0" w:line="276" w:lineRule="auto"/>
        <w:ind w:left="1560"/>
        <w:jc w:val="both"/>
        <w:rPr>
          <w:rFonts w:ascii="Arial" w:eastAsia="Calibri" w:hAnsi="Arial" w:cs="Arial"/>
          <w:color w:val="000000" w:themeColor="text1"/>
          <w:sz w:val="20"/>
          <w:szCs w:val="20"/>
        </w:rPr>
      </w:pPr>
    </w:p>
    <w:p w14:paraId="45BD4776" w14:textId="754C454F" w:rsidR="006E7877" w:rsidRDefault="006E7877" w:rsidP="005861ED">
      <w:pPr>
        <w:pStyle w:val="Prrafodelista"/>
        <w:numPr>
          <w:ilvl w:val="0"/>
          <w:numId w:val="20"/>
        </w:numPr>
        <w:spacing w:after="0" w:line="276" w:lineRule="auto"/>
        <w:ind w:left="1560"/>
        <w:jc w:val="both"/>
        <w:rPr>
          <w:rFonts w:ascii="Arial" w:eastAsia="Calibri" w:hAnsi="Arial" w:cs="Arial"/>
          <w:color w:val="000000" w:themeColor="text1"/>
          <w:sz w:val="20"/>
          <w:szCs w:val="20"/>
        </w:rPr>
      </w:pPr>
      <w:r>
        <w:rPr>
          <w:rFonts w:ascii="Arial" w:eastAsia="Calibri" w:hAnsi="Arial" w:cs="Arial"/>
          <w:color w:val="000000" w:themeColor="text1"/>
          <w:sz w:val="20"/>
          <w:szCs w:val="20"/>
        </w:rPr>
        <w:t>Donación de vehículos para la Secretaría Privada de la Presidencia y de la Secretaría a otras dependencias o entidades estatales</w:t>
      </w:r>
      <w:r w:rsidR="001E3480">
        <w:rPr>
          <w:rFonts w:ascii="Arial" w:eastAsia="Calibri" w:hAnsi="Arial" w:cs="Arial"/>
          <w:color w:val="000000" w:themeColor="text1"/>
          <w:sz w:val="20"/>
          <w:szCs w:val="20"/>
        </w:rPr>
        <w:t>;</w:t>
      </w:r>
    </w:p>
    <w:p w14:paraId="0A0BE728" w14:textId="77777777" w:rsidR="006B08C9" w:rsidRDefault="006B08C9" w:rsidP="005861ED">
      <w:pPr>
        <w:pStyle w:val="Prrafodelista"/>
        <w:spacing w:after="0" w:line="276" w:lineRule="auto"/>
        <w:ind w:left="1560"/>
        <w:jc w:val="both"/>
        <w:rPr>
          <w:rFonts w:ascii="Arial" w:eastAsia="Calibri" w:hAnsi="Arial" w:cs="Arial"/>
          <w:color w:val="000000" w:themeColor="text1"/>
          <w:sz w:val="20"/>
          <w:szCs w:val="20"/>
        </w:rPr>
      </w:pPr>
    </w:p>
    <w:p w14:paraId="23BDE68E" w14:textId="4DA75451" w:rsidR="006E7877" w:rsidRDefault="006E7877" w:rsidP="005861ED">
      <w:pPr>
        <w:pStyle w:val="Prrafodelista"/>
        <w:numPr>
          <w:ilvl w:val="0"/>
          <w:numId w:val="20"/>
        </w:numPr>
        <w:spacing w:after="0" w:line="276" w:lineRule="auto"/>
        <w:ind w:left="1560"/>
        <w:jc w:val="both"/>
        <w:rPr>
          <w:rFonts w:ascii="Arial" w:eastAsia="Calibri" w:hAnsi="Arial" w:cs="Arial"/>
          <w:color w:val="000000" w:themeColor="text1"/>
          <w:sz w:val="20"/>
          <w:szCs w:val="20"/>
        </w:rPr>
      </w:pPr>
      <w:r>
        <w:rPr>
          <w:rFonts w:ascii="Arial" w:eastAsia="Calibri" w:hAnsi="Arial" w:cs="Arial"/>
          <w:color w:val="000000" w:themeColor="text1"/>
          <w:sz w:val="20"/>
          <w:szCs w:val="20"/>
        </w:rPr>
        <w:t>Transferencia de vehículos propiedad de la Secretaría Privada de la Presidencia de la República a otras instituciones o dependencias del Estado y la Transferencia de Vehículo de otras entidades o instituciones estatales a favor de la Secretaría Privada de la Presidencia de la República.</w:t>
      </w:r>
    </w:p>
    <w:p w14:paraId="275A9845" w14:textId="77777777" w:rsidR="001E3480" w:rsidRDefault="001E3480" w:rsidP="005861ED">
      <w:pPr>
        <w:pStyle w:val="Prrafodelista"/>
        <w:spacing w:after="0" w:line="276" w:lineRule="auto"/>
        <w:ind w:left="1065"/>
        <w:jc w:val="both"/>
        <w:rPr>
          <w:rFonts w:ascii="Arial" w:eastAsia="Calibri" w:hAnsi="Arial" w:cs="Arial"/>
          <w:color w:val="000000" w:themeColor="text1"/>
          <w:sz w:val="20"/>
          <w:szCs w:val="20"/>
        </w:rPr>
      </w:pPr>
    </w:p>
    <w:p w14:paraId="5E09133E" w14:textId="59608CE8" w:rsidR="006E7877" w:rsidRDefault="006E7877" w:rsidP="005861ED">
      <w:pPr>
        <w:pStyle w:val="Prrafodelista"/>
        <w:numPr>
          <w:ilvl w:val="1"/>
          <w:numId w:val="15"/>
        </w:numPr>
        <w:spacing w:after="0" w:line="276" w:lineRule="auto"/>
        <w:jc w:val="both"/>
        <w:rPr>
          <w:rFonts w:ascii="Arial" w:eastAsia="Calibri" w:hAnsi="Arial" w:cs="Arial"/>
          <w:color w:val="000000" w:themeColor="text1"/>
          <w:sz w:val="20"/>
          <w:szCs w:val="20"/>
        </w:rPr>
      </w:pPr>
      <w:r w:rsidRPr="006E7877">
        <w:rPr>
          <w:rFonts w:ascii="Arial" w:eastAsia="Calibri" w:hAnsi="Arial" w:cs="Arial"/>
          <w:color w:val="000000" w:themeColor="text1"/>
          <w:sz w:val="20"/>
          <w:szCs w:val="20"/>
        </w:rPr>
        <w:t>Equipamiento básico para los vehículos</w:t>
      </w:r>
    </w:p>
    <w:p w14:paraId="680A7C37" w14:textId="77777777" w:rsidR="006B08C9" w:rsidRPr="006E7877" w:rsidRDefault="006B08C9" w:rsidP="005861ED">
      <w:pPr>
        <w:pStyle w:val="Prrafodelista"/>
        <w:spacing w:after="0" w:line="276" w:lineRule="auto"/>
        <w:ind w:left="1211"/>
        <w:jc w:val="both"/>
        <w:rPr>
          <w:rFonts w:ascii="Arial" w:eastAsia="Calibri" w:hAnsi="Arial" w:cs="Arial"/>
          <w:color w:val="000000" w:themeColor="text1"/>
          <w:sz w:val="20"/>
          <w:szCs w:val="20"/>
        </w:rPr>
      </w:pPr>
    </w:p>
    <w:p w14:paraId="6D5F9968" w14:textId="4CC9F5D7" w:rsidR="006E7877" w:rsidRDefault="006E7877" w:rsidP="005861ED">
      <w:pPr>
        <w:spacing w:after="0"/>
        <w:ind w:left="851"/>
        <w:jc w:val="both"/>
        <w:rPr>
          <w:rFonts w:ascii="Arial" w:eastAsia="Calibri" w:hAnsi="Arial" w:cs="Arial"/>
          <w:color w:val="000000" w:themeColor="text1"/>
          <w:sz w:val="20"/>
          <w:szCs w:val="20"/>
        </w:rPr>
      </w:pPr>
      <w:r>
        <w:rPr>
          <w:rFonts w:ascii="Arial" w:eastAsia="Calibri" w:hAnsi="Arial" w:cs="Arial"/>
          <w:color w:val="000000" w:themeColor="text1"/>
          <w:sz w:val="20"/>
          <w:szCs w:val="20"/>
        </w:rPr>
        <w:t>Los vehículos propiedad de la Secretaría Privada de la Presidencia de la República deberán contar con los siguientes accesorios adicionales a los propios del vehículo que se trate</w:t>
      </w:r>
      <w:r w:rsidR="006B08C9">
        <w:rPr>
          <w:rFonts w:ascii="Arial" w:eastAsia="Calibri" w:hAnsi="Arial" w:cs="Arial"/>
          <w:color w:val="000000" w:themeColor="text1"/>
          <w:sz w:val="20"/>
          <w:szCs w:val="20"/>
        </w:rPr>
        <w:t>:</w:t>
      </w:r>
    </w:p>
    <w:p w14:paraId="7AE90B39" w14:textId="77777777" w:rsidR="006B08C9" w:rsidRDefault="006B08C9" w:rsidP="005861ED">
      <w:pPr>
        <w:spacing w:after="0"/>
        <w:ind w:left="851"/>
        <w:jc w:val="both"/>
        <w:rPr>
          <w:rFonts w:ascii="Arial" w:eastAsia="Calibri" w:hAnsi="Arial" w:cs="Arial"/>
          <w:color w:val="000000" w:themeColor="text1"/>
          <w:sz w:val="20"/>
          <w:szCs w:val="20"/>
        </w:rPr>
      </w:pPr>
    </w:p>
    <w:p w14:paraId="7D2227B1" w14:textId="190EC903" w:rsidR="006E7877" w:rsidRDefault="001E3480" w:rsidP="005861ED">
      <w:pPr>
        <w:pStyle w:val="Prrafodelista"/>
        <w:numPr>
          <w:ilvl w:val="0"/>
          <w:numId w:val="21"/>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Motocicletas:</w:t>
      </w:r>
    </w:p>
    <w:p w14:paraId="6742348E" w14:textId="77777777" w:rsidR="006B08C9" w:rsidRDefault="006B08C9" w:rsidP="005861ED">
      <w:pPr>
        <w:pStyle w:val="Prrafodelista"/>
        <w:spacing w:after="0" w:line="276" w:lineRule="auto"/>
        <w:ind w:left="1211"/>
        <w:jc w:val="both"/>
        <w:rPr>
          <w:rFonts w:ascii="Arial" w:eastAsia="Calibri" w:hAnsi="Arial" w:cs="Arial"/>
          <w:color w:val="000000" w:themeColor="text1"/>
          <w:sz w:val="20"/>
          <w:szCs w:val="20"/>
        </w:rPr>
      </w:pPr>
    </w:p>
    <w:p w14:paraId="43231735" w14:textId="50AB3569" w:rsidR="001E3480" w:rsidRDefault="001E3480" w:rsidP="005861ED">
      <w:pPr>
        <w:pStyle w:val="Prrafodelista"/>
        <w:numPr>
          <w:ilvl w:val="0"/>
          <w:numId w:val="22"/>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Casco con número de placas de la motocicleta,</w:t>
      </w:r>
    </w:p>
    <w:p w14:paraId="532CDDE0" w14:textId="77777777" w:rsidR="00B530DB" w:rsidRDefault="00B530DB" w:rsidP="005861ED">
      <w:pPr>
        <w:pStyle w:val="Prrafodelista"/>
        <w:spacing w:after="0" w:line="276" w:lineRule="auto"/>
        <w:ind w:left="1931"/>
        <w:jc w:val="both"/>
        <w:rPr>
          <w:rFonts w:ascii="Arial" w:eastAsia="Calibri" w:hAnsi="Arial" w:cs="Arial"/>
          <w:color w:val="000000" w:themeColor="text1"/>
          <w:sz w:val="20"/>
          <w:szCs w:val="20"/>
        </w:rPr>
      </w:pPr>
    </w:p>
    <w:p w14:paraId="17C35D65" w14:textId="7B48C751" w:rsidR="001E3480" w:rsidRDefault="001E3480" w:rsidP="005861ED">
      <w:pPr>
        <w:pStyle w:val="Prrafodelista"/>
        <w:numPr>
          <w:ilvl w:val="0"/>
          <w:numId w:val="22"/>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Chaleco fluorescente con número de placas de la motocicleta,</w:t>
      </w:r>
    </w:p>
    <w:p w14:paraId="2F232141"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055CC636" w14:textId="6EE3604F" w:rsidR="001E3480" w:rsidRDefault="001E3480" w:rsidP="005861ED">
      <w:pPr>
        <w:pStyle w:val="Prrafodelista"/>
        <w:numPr>
          <w:ilvl w:val="0"/>
          <w:numId w:val="22"/>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Traje impermeable, y otros como botas, capas, etc.</w:t>
      </w:r>
    </w:p>
    <w:p w14:paraId="31CFA8B2"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20913F76" w14:textId="542A9163" w:rsidR="001E3480" w:rsidRDefault="001E3480" w:rsidP="005861ED">
      <w:pPr>
        <w:pStyle w:val="Prrafodelista"/>
        <w:numPr>
          <w:ilvl w:val="0"/>
          <w:numId w:val="22"/>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Guantes</w:t>
      </w:r>
    </w:p>
    <w:p w14:paraId="41BB7BDD"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04CFAE72" w14:textId="652F8CA6" w:rsidR="004967B2" w:rsidRDefault="001E3480" w:rsidP="005861ED">
      <w:pPr>
        <w:pStyle w:val="Prrafodelista"/>
        <w:numPr>
          <w:ilvl w:val="0"/>
          <w:numId w:val="21"/>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Automóviles:</w:t>
      </w:r>
    </w:p>
    <w:p w14:paraId="7D34FCB5" w14:textId="7BDCA43B"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Dos triángulos reflectivos para señales de emergencia</w:t>
      </w:r>
    </w:p>
    <w:p w14:paraId="5A955F92" w14:textId="77777777" w:rsidR="00B530DB" w:rsidRDefault="00B530DB" w:rsidP="005861ED">
      <w:pPr>
        <w:pStyle w:val="Prrafodelista"/>
        <w:spacing w:after="0" w:line="276" w:lineRule="auto"/>
        <w:ind w:left="1931"/>
        <w:jc w:val="both"/>
        <w:rPr>
          <w:rFonts w:ascii="Arial" w:eastAsia="Calibri" w:hAnsi="Arial" w:cs="Arial"/>
          <w:color w:val="000000" w:themeColor="text1"/>
          <w:sz w:val="20"/>
          <w:szCs w:val="20"/>
        </w:rPr>
      </w:pPr>
    </w:p>
    <w:p w14:paraId="1180B2CC" w14:textId="2F8052DC"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Juego de cables para pasar corriente,</w:t>
      </w:r>
    </w:p>
    <w:p w14:paraId="7C1710EB"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314381A3" w14:textId="07BA98D8"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Frasco refrigerante,</w:t>
      </w:r>
    </w:p>
    <w:p w14:paraId="6905E11B"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30AE1F05" w14:textId="77EEC9B2"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Recipiente con agua limpia,</w:t>
      </w:r>
    </w:p>
    <w:p w14:paraId="46EC6FCF"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7798EA1A" w14:textId="213D7937"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Paño para limpieza de vidrios o espejos retrovisores,</w:t>
      </w:r>
    </w:p>
    <w:p w14:paraId="54A513CC"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6071843C" w14:textId="6A4BB037"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Extinguidor para automóvil,</w:t>
      </w:r>
    </w:p>
    <w:p w14:paraId="3C37B6F5"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6EFFA1DA" w14:textId="19817E5C"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Pañoleta roja</w:t>
      </w:r>
    </w:p>
    <w:p w14:paraId="061EB543" w14:textId="77777777" w:rsidR="00B530DB" w:rsidRPr="00B530DB" w:rsidRDefault="00B530DB" w:rsidP="004A056E">
      <w:pPr>
        <w:pStyle w:val="Prrafodelista"/>
        <w:spacing w:line="360" w:lineRule="auto"/>
        <w:rPr>
          <w:rFonts w:ascii="Arial" w:eastAsia="Calibri" w:hAnsi="Arial" w:cs="Arial"/>
          <w:color w:val="000000" w:themeColor="text1"/>
          <w:sz w:val="20"/>
          <w:szCs w:val="20"/>
        </w:rPr>
      </w:pPr>
    </w:p>
    <w:p w14:paraId="754FD766" w14:textId="3608D253"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lastRenderedPageBreak/>
        <w:t>Linterna</w:t>
      </w:r>
    </w:p>
    <w:p w14:paraId="530F7EDB"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3A0A4EC6" w14:textId="545D8C26"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Un mapa de </w:t>
      </w:r>
      <w:proofErr w:type="spellStart"/>
      <w:r>
        <w:rPr>
          <w:rFonts w:ascii="Arial" w:eastAsia="Calibri" w:hAnsi="Arial" w:cs="Arial"/>
          <w:color w:val="000000" w:themeColor="text1"/>
          <w:sz w:val="20"/>
          <w:szCs w:val="20"/>
        </w:rPr>
        <w:t>al</w:t>
      </w:r>
      <w:proofErr w:type="spellEnd"/>
      <w:r>
        <w:rPr>
          <w:rFonts w:ascii="Arial" w:eastAsia="Calibri" w:hAnsi="Arial" w:cs="Arial"/>
          <w:color w:val="000000" w:themeColor="text1"/>
          <w:sz w:val="20"/>
          <w:szCs w:val="20"/>
        </w:rPr>
        <w:t xml:space="preserve"> Ciudad y de la República de Guatemala</w:t>
      </w:r>
    </w:p>
    <w:p w14:paraId="75FC37F6"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6D91D5C6" w14:textId="10D5B53A"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Listado de las estaciones de la Policía Nacional Civil -PNC-</w:t>
      </w:r>
    </w:p>
    <w:p w14:paraId="29421C7D" w14:textId="77777777" w:rsidR="00B530DB" w:rsidRPr="00B530DB" w:rsidRDefault="00B530DB" w:rsidP="005861ED">
      <w:pPr>
        <w:pStyle w:val="Prrafodelista"/>
        <w:spacing w:line="276" w:lineRule="auto"/>
        <w:rPr>
          <w:rFonts w:ascii="Arial" w:eastAsia="Calibri" w:hAnsi="Arial" w:cs="Arial"/>
          <w:color w:val="000000" w:themeColor="text1"/>
          <w:sz w:val="20"/>
          <w:szCs w:val="20"/>
        </w:rPr>
      </w:pPr>
    </w:p>
    <w:p w14:paraId="3B6C02DF" w14:textId="7C09F88A" w:rsidR="001E3480" w:rsidRDefault="001E3480" w:rsidP="005861ED">
      <w:pPr>
        <w:pStyle w:val="Prrafodelista"/>
        <w:numPr>
          <w:ilvl w:val="0"/>
          <w:numId w:val="23"/>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Listado de las estaciones </w:t>
      </w:r>
      <w:r w:rsidR="007257ED">
        <w:rPr>
          <w:rFonts w:ascii="Arial" w:eastAsia="Calibri" w:hAnsi="Arial" w:cs="Arial"/>
          <w:color w:val="000000" w:themeColor="text1"/>
          <w:sz w:val="20"/>
          <w:szCs w:val="20"/>
        </w:rPr>
        <w:t>más cercanas de bomberos.</w:t>
      </w:r>
    </w:p>
    <w:p w14:paraId="2590BB3F" w14:textId="77777777" w:rsidR="007E02CB" w:rsidRDefault="007E02CB" w:rsidP="004A056E">
      <w:pPr>
        <w:pStyle w:val="Prrafodelista"/>
        <w:spacing w:after="0" w:line="360" w:lineRule="auto"/>
        <w:ind w:left="1931"/>
        <w:jc w:val="both"/>
        <w:rPr>
          <w:rFonts w:ascii="Arial" w:eastAsia="Calibri" w:hAnsi="Arial" w:cs="Arial"/>
          <w:color w:val="000000" w:themeColor="text1"/>
          <w:sz w:val="20"/>
          <w:szCs w:val="20"/>
        </w:rPr>
      </w:pPr>
    </w:p>
    <w:bookmarkEnd w:id="10"/>
    <w:p w14:paraId="58117307" w14:textId="325ABA15" w:rsidR="0025019D" w:rsidRPr="006B08C9" w:rsidRDefault="007257ED" w:rsidP="005861ED">
      <w:pPr>
        <w:pStyle w:val="Prrafodelista"/>
        <w:numPr>
          <w:ilvl w:val="1"/>
          <w:numId w:val="15"/>
        </w:numPr>
        <w:spacing w:after="0" w:line="276" w:lineRule="auto"/>
        <w:ind w:left="993"/>
        <w:jc w:val="both"/>
        <w:rPr>
          <w:rFonts w:ascii="Arial" w:eastAsia="Calibri" w:hAnsi="Arial" w:cs="Arial"/>
          <w:color w:val="000000" w:themeColor="text1"/>
          <w:sz w:val="20"/>
          <w:szCs w:val="20"/>
        </w:rPr>
      </w:pPr>
      <w:r>
        <w:rPr>
          <w:rFonts w:ascii="Arial" w:eastAsia="Calibri" w:hAnsi="Arial" w:cs="Arial"/>
          <w:color w:val="000000" w:themeColor="text1"/>
          <w:sz w:val="20"/>
          <w:szCs w:val="20"/>
          <w:lang w:val="es-ES"/>
        </w:rPr>
        <w:t>Documentos de los vehículos:</w:t>
      </w:r>
    </w:p>
    <w:p w14:paraId="5DA188ED" w14:textId="77777777" w:rsidR="006B08C9" w:rsidRPr="007257ED" w:rsidRDefault="006B08C9" w:rsidP="005861ED">
      <w:pPr>
        <w:pStyle w:val="Prrafodelista"/>
        <w:spacing w:after="0" w:line="276" w:lineRule="auto"/>
        <w:ind w:left="993"/>
        <w:jc w:val="both"/>
        <w:rPr>
          <w:rFonts w:ascii="Arial" w:eastAsia="Calibri" w:hAnsi="Arial" w:cs="Arial"/>
          <w:color w:val="000000" w:themeColor="text1"/>
          <w:sz w:val="20"/>
          <w:szCs w:val="20"/>
        </w:rPr>
      </w:pPr>
    </w:p>
    <w:p w14:paraId="1B8227DE" w14:textId="3F62A280" w:rsidR="007257ED" w:rsidRDefault="004C51F3" w:rsidP="005861ED">
      <w:pPr>
        <w:spacing w:after="0"/>
        <w:ind w:left="633"/>
        <w:jc w:val="both"/>
        <w:rPr>
          <w:rFonts w:ascii="Arial" w:eastAsia="Calibri" w:hAnsi="Arial" w:cs="Arial"/>
          <w:color w:val="000000" w:themeColor="text1"/>
          <w:sz w:val="20"/>
          <w:szCs w:val="20"/>
        </w:rPr>
      </w:pPr>
      <w:r>
        <w:rPr>
          <w:rFonts w:ascii="Arial" w:eastAsia="Calibri" w:hAnsi="Arial" w:cs="Arial"/>
          <w:color w:val="000000" w:themeColor="text1"/>
          <w:sz w:val="20"/>
          <w:szCs w:val="20"/>
        </w:rPr>
        <w:t>En la guantera de los vehículos deben de mantenerse los siguientes documentos:</w:t>
      </w:r>
    </w:p>
    <w:p w14:paraId="4600E3D6" w14:textId="77777777" w:rsidR="007E02CB" w:rsidRDefault="007E02CB" w:rsidP="005861ED">
      <w:pPr>
        <w:spacing w:after="0"/>
        <w:ind w:left="633"/>
        <w:jc w:val="both"/>
        <w:rPr>
          <w:rFonts w:ascii="Arial" w:eastAsia="Calibri" w:hAnsi="Arial" w:cs="Arial"/>
          <w:color w:val="000000" w:themeColor="text1"/>
          <w:sz w:val="20"/>
          <w:szCs w:val="20"/>
        </w:rPr>
      </w:pPr>
    </w:p>
    <w:p w14:paraId="4190A8CA" w14:textId="48B0E35B" w:rsidR="004C51F3" w:rsidRDefault="008811AB" w:rsidP="005861ED">
      <w:pPr>
        <w:pStyle w:val="Prrafodelista"/>
        <w:numPr>
          <w:ilvl w:val="0"/>
          <w:numId w:val="24"/>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Fotocopia autenticada de la tarjeta de circulación</w:t>
      </w:r>
    </w:p>
    <w:p w14:paraId="450EEC1B" w14:textId="77777777" w:rsidR="007E02CB" w:rsidRDefault="007E02CB" w:rsidP="005861ED">
      <w:pPr>
        <w:pStyle w:val="Prrafodelista"/>
        <w:spacing w:after="0" w:line="276" w:lineRule="auto"/>
        <w:ind w:left="1353"/>
        <w:jc w:val="both"/>
        <w:rPr>
          <w:rFonts w:ascii="Arial" w:eastAsia="Calibri" w:hAnsi="Arial" w:cs="Arial"/>
          <w:color w:val="000000" w:themeColor="text1"/>
          <w:sz w:val="20"/>
          <w:szCs w:val="20"/>
        </w:rPr>
      </w:pPr>
    </w:p>
    <w:p w14:paraId="291E3672" w14:textId="68849DAD" w:rsidR="008811AB" w:rsidRDefault="008811AB" w:rsidP="005861ED">
      <w:pPr>
        <w:pStyle w:val="Prrafodelista"/>
        <w:numPr>
          <w:ilvl w:val="0"/>
          <w:numId w:val="24"/>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Tarjeta proporcionada por la aseguradora con los números de teléfono, para llamar en caso de accidentes.</w:t>
      </w:r>
    </w:p>
    <w:p w14:paraId="42A1D5D5" w14:textId="77777777" w:rsidR="007E02CB" w:rsidRPr="007E02CB" w:rsidRDefault="007E02CB" w:rsidP="005861ED">
      <w:pPr>
        <w:spacing w:after="0"/>
        <w:jc w:val="both"/>
        <w:rPr>
          <w:rFonts w:ascii="Arial" w:eastAsia="Calibri" w:hAnsi="Arial" w:cs="Arial"/>
          <w:color w:val="000000" w:themeColor="text1"/>
          <w:sz w:val="20"/>
          <w:szCs w:val="20"/>
        </w:rPr>
      </w:pPr>
    </w:p>
    <w:p w14:paraId="56962318" w14:textId="76D54EBC" w:rsidR="008811AB" w:rsidRDefault="008811AB" w:rsidP="005861ED">
      <w:pPr>
        <w:pStyle w:val="Prrafodelista"/>
        <w:numPr>
          <w:ilvl w:val="0"/>
          <w:numId w:val="24"/>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Un directorio telefónico de las oficinas de la Secretaría Privada de la Presidencia de la República en caso de no ubicar al primero, para notificar por cualquier inconveniente que tuviera con el vehículo.</w:t>
      </w:r>
    </w:p>
    <w:p w14:paraId="703A6A98" w14:textId="77777777" w:rsidR="007E02CB" w:rsidRPr="007E02CB" w:rsidRDefault="007E02CB" w:rsidP="005861ED">
      <w:pPr>
        <w:spacing w:after="0"/>
        <w:jc w:val="both"/>
        <w:rPr>
          <w:rFonts w:ascii="Arial" w:eastAsia="Calibri" w:hAnsi="Arial" w:cs="Arial"/>
          <w:color w:val="000000" w:themeColor="text1"/>
          <w:sz w:val="20"/>
          <w:szCs w:val="20"/>
        </w:rPr>
      </w:pPr>
    </w:p>
    <w:p w14:paraId="2CD09417" w14:textId="37D4021D" w:rsidR="008811AB" w:rsidRDefault="008811AB" w:rsidP="005861ED">
      <w:pPr>
        <w:pStyle w:val="Prrafodelista"/>
        <w:numPr>
          <w:ilvl w:val="0"/>
          <w:numId w:val="24"/>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Una </w:t>
      </w:r>
      <w:r w:rsidR="0072362D">
        <w:rPr>
          <w:rFonts w:ascii="Arial" w:eastAsia="Calibri" w:hAnsi="Arial" w:cs="Arial"/>
          <w:color w:val="000000" w:themeColor="text1"/>
          <w:sz w:val="20"/>
          <w:szCs w:val="20"/>
        </w:rPr>
        <w:t>tarjeta con</w:t>
      </w:r>
      <w:r>
        <w:rPr>
          <w:rFonts w:ascii="Arial" w:eastAsia="Calibri" w:hAnsi="Arial" w:cs="Arial"/>
          <w:color w:val="000000" w:themeColor="text1"/>
          <w:sz w:val="20"/>
          <w:szCs w:val="20"/>
        </w:rPr>
        <w:t xml:space="preserve"> los datos y el Número de Identificación Tributaria -NIT- de la Secretaría Privada de la Presidencia de la República que sirva de referencia para solicitar las facturas en caso de gastos debidamente autorizados.</w:t>
      </w:r>
    </w:p>
    <w:p w14:paraId="5B61EEFF" w14:textId="77777777" w:rsidR="007E02CB" w:rsidRPr="007E02CB" w:rsidRDefault="007E02CB" w:rsidP="005861ED">
      <w:pPr>
        <w:spacing w:after="0"/>
        <w:jc w:val="both"/>
        <w:rPr>
          <w:rFonts w:ascii="Arial" w:eastAsia="Calibri" w:hAnsi="Arial" w:cs="Arial"/>
          <w:color w:val="000000" w:themeColor="text1"/>
          <w:sz w:val="20"/>
          <w:szCs w:val="20"/>
        </w:rPr>
      </w:pPr>
    </w:p>
    <w:p w14:paraId="1B35AA9C" w14:textId="0A1B5472" w:rsidR="008811AB" w:rsidRDefault="0072362D" w:rsidP="005861ED">
      <w:pPr>
        <w:pStyle w:val="Prrafodelista"/>
        <w:numPr>
          <w:ilvl w:val="0"/>
          <w:numId w:val="24"/>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El Reporte Mensual de Vehículos, en el que se plasme el control del uso y del mantenimiento del vehículo.</w:t>
      </w:r>
    </w:p>
    <w:p w14:paraId="55835415" w14:textId="77777777" w:rsidR="007E02CB" w:rsidRPr="007E02CB" w:rsidRDefault="007E02CB" w:rsidP="005861ED">
      <w:pPr>
        <w:spacing w:after="0"/>
        <w:jc w:val="both"/>
        <w:rPr>
          <w:rFonts w:ascii="Arial" w:eastAsia="Calibri" w:hAnsi="Arial" w:cs="Arial"/>
          <w:color w:val="000000" w:themeColor="text1"/>
          <w:sz w:val="20"/>
          <w:szCs w:val="20"/>
        </w:rPr>
      </w:pPr>
    </w:p>
    <w:p w14:paraId="06DC8357" w14:textId="370C53E7" w:rsidR="0072362D" w:rsidRPr="008811AB" w:rsidRDefault="0072362D" w:rsidP="005861ED">
      <w:pPr>
        <w:pStyle w:val="Prrafodelista"/>
        <w:numPr>
          <w:ilvl w:val="0"/>
          <w:numId w:val="24"/>
        </w:numPr>
        <w:spacing w:after="0"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La calcomanía del pago del impuesto de circulación, en el caso de los vehículos deberá ir pegada en el vidrio delantero y en caso de las motocicletas en la placa.</w:t>
      </w:r>
    </w:p>
    <w:p w14:paraId="3076B088" w14:textId="77777777" w:rsidR="0025019D" w:rsidRPr="00A34108" w:rsidRDefault="0025019D" w:rsidP="005861ED">
      <w:pPr>
        <w:pStyle w:val="Prrafodelista"/>
        <w:spacing w:after="0" w:line="276" w:lineRule="auto"/>
        <w:ind w:left="993"/>
        <w:jc w:val="both"/>
        <w:rPr>
          <w:rFonts w:ascii="Arial" w:eastAsia="Calibri" w:hAnsi="Arial" w:cs="Arial"/>
          <w:color w:val="000000" w:themeColor="text1"/>
          <w:sz w:val="20"/>
          <w:szCs w:val="20"/>
        </w:rPr>
      </w:pPr>
      <w:r w:rsidRPr="00A34108">
        <w:rPr>
          <w:rFonts w:ascii="Arial" w:eastAsia="Calibri" w:hAnsi="Arial" w:cs="Arial"/>
          <w:color w:val="000000" w:themeColor="text1"/>
          <w:sz w:val="20"/>
          <w:szCs w:val="20"/>
          <w:lang w:val="es-ES"/>
        </w:rPr>
        <w:t xml:space="preserve"> </w:t>
      </w:r>
    </w:p>
    <w:p w14:paraId="3ADC6EF2" w14:textId="3635E3D3" w:rsidR="0072362D" w:rsidRPr="007E02CB" w:rsidRDefault="0072362D" w:rsidP="005861ED">
      <w:pPr>
        <w:pStyle w:val="Prrafodelista"/>
        <w:numPr>
          <w:ilvl w:val="1"/>
          <w:numId w:val="15"/>
        </w:numPr>
        <w:spacing w:after="0" w:line="276" w:lineRule="auto"/>
        <w:jc w:val="both"/>
        <w:rPr>
          <w:rFonts w:ascii="Arial" w:eastAsia="Calibri" w:hAnsi="Arial" w:cs="Arial"/>
          <w:color w:val="000000" w:themeColor="text1"/>
          <w:sz w:val="20"/>
          <w:szCs w:val="20"/>
        </w:rPr>
      </w:pPr>
      <w:bookmarkStart w:id="11" w:name="_Toc69978871"/>
      <w:bookmarkStart w:id="12" w:name="_Toc69978876"/>
      <w:r w:rsidRPr="0029694F">
        <w:rPr>
          <w:rFonts w:ascii="Arial" w:eastAsia="Calibri" w:hAnsi="Arial" w:cs="Arial"/>
          <w:color w:val="000000" w:themeColor="text1"/>
          <w:sz w:val="20"/>
          <w:szCs w:val="20"/>
        </w:rPr>
        <w:t>Herramientas</w:t>
      </w:r>
      <w:r w:rsidRPr="0029694F">
        <w:rPr>
          <w:rFonts w:ascii="Arial" w:eastAsia="Calibri" w:hAnsi="Arial" w:cs="Arial"/>
          <w:color w:val="000000" w:themeColor="text1"/>
          <w:sz w:val="20"/>
          <w:szCs w:val="20"/>
          <w:lang w:val="es-ES"/>
        </w:rPr>
        <w:t xml:space="preserve"> de los Vehículos</w:t>
      </w:r>
      <w:bookmarkEnd w:id="11"/>
      <w:r w:rsidRPr="0029694F">
        <w:rPr>
          <w:rFonts w:ascii="Arial" w:eastAsia="Calibri" w:hAnsi="Arial" w:cs="Arial"/>
          <w:color w:val="000000" w:themeColor="text1"/>
          <w:sz w:val="20"/>
          <w:szCs w:val="20"/>
          <w:lang w:val="es-ES"/>
        </w:rPr>
        <w:t>:</w:t>
      </w:r>
    </w:p>
    <w:p w14:paraId="4C71EBE5" w14:textId="77777777" w:rsidR="007E02CB" w:rsidRPr="0029694F" w:rsidRDefault="007E02CB" w:rsidP="005861ED">
      <w:pPr>
        <w:pStyle w:val="Prrafodelista"/>
        <w:spacing w:after="0" w:line="276" w:lineRule="auto"/>
        <w:ind w:left="1211"/>
        <w:jc w:val="both"/>
        <w:rPr>
          <w:rFonts w:ascii="Arial" w:eastAsia="Calibri" w:hAnsi="Arial" w:cs="Arial"/>
          <w:color w:val="000000" w:themeColor="text1"/>
          <w:sz w:val="20"/>
          <w:szCs w:val="20"/>
        </w:rPr>
      </w:pPr>
    </w:p>
    <w:p w14:paraId="56027BD0" w14:textId="17CB71D6" w:rsidR="0072362D" w:rsidRDefault="0072362D" w:rsidP="005861ED">
      <w:pPr>
        <w:spacing w:after="0"/>
        <w:ind w:left="851" w:firstLine="22"/>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w:t>
      </w:r>
      <w:r w:rsidRPr="0072362D">
        <w:rPr>
          <w:rFonts w:ascii="Arial" w:eastAsia="Calibri" w:hAnsi="Arial" w:cs="Arial"/>
          <w:color w:val="000000" w:themeColor="text1"/>
          <w:sz w:val="20"/>
          <w:szCs w:val="20"/>
          <w:lang w:val="es-ES"/>
        </w:rPr>
        <w:t xml:space="preserve">os automóviles deberán mantenerse en buenas condiciones, garantizando así la seguridad de los </w:t>
      </w:r>
      <w:r w:rsidR="007E02CB" w:rsidRPr="0072362D">
        <w:rPr>
          <w:rFonts w:ascii="Arial" w:eastAsia="Calibri" w:hAnsi="Arial" w:cs="Arial"/>
          <w:color w:val="000000" w:themeColor="text1"/>
          <w:sz w:val="20"/>
          <w:szCs w:val="20"/>
          <w:lang w:val="es-ES"/>
        </w:rPr>
        <w:t xml:space="preserve">ocupantes, </w:t>
      </w:r>
      <w:r w:rsidR="007E02CB">
        <w:rPr>
          <w:rFonts w:ascii="Arial" w:eastAsia="Calibri" w:hAnsi="Arial" w:cs="Arial"/>
          <w:color w:val="000000" w:themeColor="text1"/>
          <w:sz w:val="20"/>
          <w:szCs w:val="20"/>
          <w:lang w:val="es-ES"/>
        </w:rPr>
        <w:t>pero</w:t>
      </w:r>
      <w:r w:rsidRPr="0072362D">
        <w:rPr>
          <w:rFonts w:ascii="Arial" w:eastAsia="Calibri" w:hAnsi="Arial" w:cs="Arial"/>
          <w:color w:val="000000" w:themeColor="text1"/>
          <w:sz w:val="20"/>
          <w:szCs w:val="20"/>
          <w:lang w:val="es-ES"/>
        </w:rPr>
        <w:t xml:space="preserve"> por cualquier incidente o emergencia, deberá mantenerse la siguiente herramienta:  </w:t>
      </w:r>
    </w:p>
    <w:p w14:paraId="72DAD85C" w14:textId="77777777" w:rsidR="00B530DB" w:rsidRDefault="00B530DB" w:rsidP="005861ED">
      <w:pPr>
        <w:spacing w:after="0"/>
        <w:ind w:left="851" w:firstLine="22"/>
        <w:jc w:val="both"/>
        <w:rPr>
          <w:rFonts w:ascii="Arial" w:eastAsia="Calibri" w:hAnsi="Arial" w:cs="Arial"/>
          <w:color w:val="000000" w:themeColor="text1"/>
          <w:sz w:val="20"/>
          <w:szCs w:val="20"/>
          <w:lang w:val="es-ES"/>
        </w:rPr>
      </w:pPr>
    </w:p>
    <w:p w14:paraId="4D6EF6D0" w14:textId="10D00A44" w:rsidR="0072362D" w:rsidRPr="00B530DB" w:rsidRDefault="0072362D" w:rsidP="005861ED">
      <w:pPr>
        <w:pStyle w:val="Prrafodelista"/>
        <w:numPr>
          <w:ilvl w:val="0"/>
          <w:numId w:val="25"/>
        </w:numPr>
        <w:spacing w:after="0" w:line="276" w:lineRule="auto"/>
        <w:jc w:val="both"/>
        <w:rPr>
          <w:rFonts w:ascii="Arial" w:eastAsia="Calibri" w:hAnsi="Arial" w:cs="Arial"/>
          <w:color w:val="000000" w:themeColor="text1"/>
          <w:sz w:val="20"/>
          <w:szCs w:val="20"/>
        </w:rPr>
      </w:pPr>
      <w:r w:rsidRPr="0072362D">
        <w:rPr>
          <w:rFonts w:ascii="Arial" w:eastAsia="Calibri" w:hAnsi="Arial" w:cs="Arial"/>
          <w:color w:val="000000" w:themeColor="text1"/>
          <w:sz w:val="20"/>
          <w:szCs w:val="20"/>
          <w:lang w:val="es-ES"/>
        </w:rPr>
        <w:t xml:space="preserve">Gato Hidráulico, </w:t>
      </w:r>
    </w:p>
    <w:p w14:paraId="18267E64" w14:textId="77777777" w:rsidR="00B530DB" w:rsidRPr="0072362D" w:rsidRDefault="00B530DB" w:rsidP="005861ED">
      <w:pPr>
        <w:pStyle w:val="Prrafodelista"/>
        <w:spacing w:after="0" w:line="276" w:lineRule="auto"/>
        <w:ind w:left="1416"/>
        <w:jc w:val="both"/>
        <w:rPr>
          <w:rFonts w:ascii="Arial" w:eastAsia="Calibri" w:hAnsi="Arial" w:cs="Arial"/>
          <w:color w:val="000000" w:themeColor="text1"/>
          <w:sz w:val="20"/>
          <w:szCs w:val="20"/>
        </w:rPr>
      </w:pPr>
    </w:p>
    <w:p w14:paraId="4444BBB6" w14:textId="4558B659" w:rsidR="0072362D" w:rsidRPr="00B530DB" w:rsidRDefault="0072362D" w:rsidP="005861ED">
      <w:pPr>
        <w:pStyle w:val="Prrafodelista"/>
        <w:numPr>
          <w:ilvl w:val="0"/>
          <w:numId w:val="25"/>
        </w:numPr>
        <w:spacing w:after="0" w:line="276" w:lineRule="auto"/>
        <w:jc w:val="both"/>
        <w:rPr>
          <w:rFonts w:ascii="Arial" w:eastAsia="Calibri" w:hAnsi="Arial" w:cs="Arial"/>
          <w:color w:val="000000" w:themeColor="text1"/>
          <w:sz w:val="20"/>
          <w:szCs w:val="20"/>
        </w:rPr>
      </w:pPr>
      <w:r w:rsidRPr="0072362D">
        <w:rPr>
          <w:rFonts w:ascii="Arial" w:eastAsia="Calibri" w:hAnsi="Arial" w:cs="Arial"/>
          <w:color w:val="000000" w:themeColor="text1"/>
          <w:sz w:val="20"/>
          <w:szCs w:val="20"/>
          <w:lang w:val="es-ES"/>
        </w:rPr>
        <w:t xml:space="preserve">Llave de chuchos, </w:t>
      </w:r>
    </w:p>
    <w:p w14:paraId="77584806" w14:textId="77777777" w:rsidR="00B530DB" w:rsidRPr="0072362D" w:rsidRDefault="00B530DB" w:rsidP="005861ED">
      <w:pPr>
        <w:pStyle w:val="Prrafodelista"/>
        <w:spacing w:after="0" w:line="276" w:lineRule="auto"/>
        <w:ind w:left="1416"/>
        <w:jc w:val="both"/>
        <w:rPr>
          <w:rFonts w:ascii="Arial" w:eastAsia="Calibri" w:hAnsi="Arial" w:cs="Arial"/>
          <w:color w:val="000000" w:themeColor="text1"/>
          <w:sz w:val="20"/>
          <w:szCs w:val="20"/>
        </w:rPr>
      </w:pPr>
    </w:p>
    <w:p w14:paraId="4C69A6DB" w14:textId="761BC422" w:rsidR="0072362D" w:rsidRPr="007E02CB" w:rsidRDefault="0072362D" w:rsidP="005861ED">
      <w:pPr>
        <w:pStyle w:val="Prrafodelista"/>
        <w:numPr>
          <w:ilvl w:val="0"/>
          <w:numId w:val="25"/>
        </w:numPr>
        <w:spacing w:after="0" w:line="276" w:lineRule="auto"/>
        <w:jc w:val="both"/>
        <w:rPr>
          <w:rFonts w:ascii="Arial" w:eastAsia="Calibri" w:hAnsi="Arial" w:cs="Arial"/>
          <w:color w:val="000000" w:themeColor="text1"/>
          <w:sz w:val="20"/>
          <w:szCs w:val="20"/>
        </w:rPr>
      </w:pPr>
      <w:r w:rsidRPr="0072362D">
        <w:rPr>
          <w:rFonts w:ascii="Arial" w:eastAsia="Calibri" w:hAnsi="Arial" w:cs="Arial"/>
          <w:color w:val="000000" w:themeColor="text1"/>
          <w:sz w:val="20"/>
          <w:szCs w:val="20"/>
          <w:lang w:val="es-ES"/>
        </w:rPr>
        <w:t>Herramienta Básica (alicate, desarmador, llaves de cola o corona)</w:t>
      </w:r>
    </w:p>
    <w:p w14:paraId="22404870" w14:textId="77777777" w:rsidR="007E02CB" w:rsidRPr="0072362D" w:rsidRDefault="007E02CB" w:rsidP="005861ED">
      <w:pPr>
        <w:pStyle w:val="Prrafodelista"/>
        <w:spacing w:after="0" w:line="276" w:lineRule="auto"/>
        <w:ind w:left="1416"/>
        <w:jc w:val="both"/>
        <w:rPr>
          <w:rFonts w:ascii="Arial" w:eastAsia="Calibri" w:hAnsi="Arial" w:cs="Arial"/>
          <w:color w:val="000000" w:themeColor="text1"/>
          <w:sz w:val="20"/>
          <w:szCs w:val="20"/>
        </w:rPr>
      </w:pPr>
    </w:p>
    <w:p w14:paraId="614AF8C8" w14:textId="45607CE8" w:rsidR="0072362D" w:rsidRDefault="0072362D" w:rsidP="005861ED">
      <w:pPr>
        <w:spacing w:after="0"/>
        <w:ind w:left="348" w:firstLine="708"/>
        <w:jc w:val="both"/>
        <w:rPr>
          <w:rFonts w:ascii="Arial" w:eastAsia="Calibri" w:hAnsi="Arial" w:cs="Arial"/>
          <w:color w:val="000000" w:themeColor="text1"/>
          <w:sz w:val="20"/>
          <w:szCs w:val="20"/>
          <w:lang w:val="es-ES"/>
        </w:rPr>
      </w:pPr>
      <w:r w:rsidRPr="0072362D">
        <w:rPr>
          <w:rFonts w:ascii="Arial" w:eastAsia="Calibri" w:hAnsi="Arial" w:cs="Arial"/>
          <w:color w:val="000000" w:themeColor="text1"/>
          <w:sz w:val="20"/>
          <w:szCs w:val="20"/>
          <w:lang w:val="es-ES"/>
        </w:rPr>
        <w:t>Las motocicletas mantendrán el kit de herramientas que entrega la agencia.</w:t>
      </w:r>
    </w:p>
    <w:p w14:paraId="21A4AB9F" w14:textId="77777777" w:rsidR="00B530DB" w:rsidRPr="0072362D" w:rsidRDefault="00B530DB" w:rsidP="004A056E">
      <w:pPr>
        <w:spacing w:after="0" w:line="360" w:lineRule="auto"/>
        <w:ind w:left="348" w:firstLine="708"/>
        <w:jc w:val="both"/>
        <w:rPr>
          <w:rFonts w:ascii="Arial" w:eastAsia="Calibri" w:hAnsi="Arial" w:cs="Arial"/>
          <w:color w:val="000000" w:themeColor="text1"/>
          <w:sz w:val="20"/>
          <w:szCs w:val="20"/>
          <w:lang w:val="es-ES"/>
        </w:rPr>
      </w:pPr>
    </w:p>
    <w:p w14:paraId="3BE6B95F" w14:textId="77777777" w:rsidR="005861ED" w:rsidRDefault="005861ED" w:rsidP="004A056E">
      <w:pPr>
        <w:spacing w:after="0" w:line="360" w:lineRule="auto"/>
        <w:jc w:val="center"/>
        <w:rPr>
          <w:rFonts w:ascii="Arial" w:eastAsia="Calibri" w:hAnsi="Arial" w:cs="Arial"/>
          <w:color w:val="000000" w:themeColor="text1"/>
          <w:sz w:val="20"/>
          <w:szCs w:val="20"/>
          <w:lang w:val="es-ES"/>
        </w:rPr>
      </w:pPr>
    </w:p>
    <w:p w14:paraId="5B9EB3A5" w14:textId="77777777" w:rsidR="005861ED" w:rsidRDefault="005861ED" w:rsidP="004A056E">
      <w:pPr>
        <w:spacing w:after="0" w:line="360" w:lineRule="auto"/>
        <w:jc w:val="center"/>
        <w:rPr>
          <w:rFonts w:ascii="Arial" w:eastAsia="Calibri" w:hAnsi="Arial" w:cs="Arial"/>
          <w:color w:val="000000" w:themeColor="text1"/>
          <w:sz w:val="20"/>
          <w:szCs w:val="20"/>
          <w:lang w:val="es-ES"/>
        </w:rPr>
      </w:pPr>
    </w:p>
    <w:p w14:paraId="36E84857" w14:textId="77777777" w:rsidR="005861ED" w:rsidRDefault="005861ED" w:rsidP="004A056E">
      <w:pPr>
        <w:spacing w:after="0" w:line="360" w:lineRule="auto"/>
        <w:jc w:val="center"/>
        <w:rPr>
          <w:rFonts w:ascii="Arial" w:eastAsia="Calibri" w:hAnsi="Arial" w:cs="Arial"/>
          <w:color w:val="000000" w:themeColor="text1"/>
          <w:sz w:val="20"/>
          <w:szCs w:val="20"/>
          <w:lang w:val="es-ES"/>
        </w:rPr>
      </w:pPr>
    </w:p>
    <w:p w14:paraId="1BA07305" w14:textId="77777777" w:rsidR="005861ED" w:rsidRDefault="005861ED" w:rsidP="004A056E">
      <w:pPr>
        <w:spacing w:after="0" w:line="360" w:lineRule="auto"/>
        <w:jc w:val="center"/>
        <w:rPr>
          <w:rFonts w:ascii="Arial" w:eastAsia="Calibri" w:hAnsi="Arial" w:cs="Arial"/>
          <w:color w:val="000000" w:themeColor="text1"/>
          <w:sz w:val="20"/>
          <w:szCs w:val="20"/>
          <w:lang w:val="es-ES"/>
        </w:rPr>
      </w:pPr>
    </w:p>
    <w:p w14:paraId="5D08339D" w14:textId="082C03F5" w:rsidR="0072362D" w:rsidRPr="005861ED" w:rsidRDefault="0029694F" w:rsidP="005861ED">
      <w:pPr>
        <w:spacing w:after="0"/>
        <w:jc w:val="center"/>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lastRenderedPageBreak/>
        <w:t>CAPÍTULO V</w:t>
      </w:r>
    </w:p>
    <w:p w14:paraId="39240A47" w14:textId="4E826CAF" w:rsidR="0072362D" w:rsidRPr="005861ED" w:rsidRDefault="0029694F" w:rsidP="005861ED">
      <w:pPr>
        <w:pStyle w:val="Prrafodelista"/>
        <w:numPr>
          <w:ilvl w:val="0"/>
          <w:numId w:val="15"/>
        </w:numPr>
        <w:spacing w:after="0" w:line="276" w:lineRule="auto"/>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DE SU USO</w:t>
      </w:r>
    </w:p>
    <w:p w14:paraId="7C9042D2" w14:textId="77777777" w:rsidR="00B530DB" w:rsidRPr="005861ED" w:rsidRDefault="00B530DB" w:rsidP="005861ED">
      <w:pPr>
        <w:pStyle w:val="Prrafodelista"/>
        <w:spacing w:after="0" w:line="276" w:lineRule="auto"/>
        <w:jc w:val="both"/>
        <w:rPr>
          <w:rFonts w:ascii="Arial" w:eastAsia="Calibri" w:hAnsi="Arial" w:cs="Arial"/>
          <w:b/>
          <w:bCs/>
          <w:color w:val="000000" w:themeColor="text1"/>
          <w:sz w:val="20"/>
          <w:szCs w:val="20"/>
          <w:lang w:val="es-ES"/>
        </w:rPr>
      </w:pPr>
    </w:p>
    <w:p w14:paraId="5E87A049" w14:textId="50684B70" w:rsidR="0029694F" w:rsidRDefault="0029694F" w:rsidP="005861ED">
      <w:pPr>
        <w:pStyle w:val="Prrafodelista"/>
        <w:numPr>
          <w:ilvl w:val="1"/>
          <w:numId w:val="15"/>
        </w:numPr>
        <w:spacing w:after="0" w:line="276" w:lineRule="auto"/>
        <w:ind w:left="113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Uso de los Vehículos:</w:t>
      </w:r>
    </w:p>
    <w:p w14:paraId="4C22D936" w14:textId="77777777" w:rsidR="007E02CB" w:rsidRDefault="007E02CB" w:rsidP="005861ED">
      <w:pPr>
        <w:pStyle w:val="Prrafodelista"/>
        <w:spacing w:after="0" w:line="276" w:lineRule="auto"/>
        <w:ind w:left="1134"/>
        <w:jc w:val="both"/>
        <w:rPr>
          <w:rFonts w:ascii="Arial" w:eastAsia="Calibri" w:hAnsi="Arial" w:cs="Arial"/>
          <w:color w:val="000000" w:themeColor="text1"/>
          <w:sz w:val="20"/>
          <w:szCs w:val="20"/>
          <w:lang w:val="es-ES"/>
        </w:rPr>
      </w:pPr>
    </w:p>
    <w:p w14:paraId="0B5613E0" w14:textId="436CED22" w:rsidR="0029694F" w:rsidRDefault="0029694F" w:rsidP="005861ED">
      <w:pPr>
        <w:spacing w:after="0"/>
        <w:ind w:left="774" w:firstLine="9"/>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Los Vehículos serán utilizados </w:t>
      </w:r>
      <w:proofErr w:type="spellStart"/>
      <w:r>
        <w:rPr>
          <w:rFonts w:ascii="Arial" w:eastAsia="Calibri" w:hAnsi="Arial" w:cs="Arial"/>
          <w:color w:val="000000" w:themeColor="text1"/>
          <w:sz w:val="20"/>
          <w:szCs w:val="20"/>
          <w:lang w:val="es-ES"/>
        </w:rPr>
        <w:t>par</w:t>
      </w:r>
      <w:proofErr w:type="spellEnd"/>
      <w:r>
        <w:rPr>
          <w:rFonts w:ascii="Arial" w:eastAsia="Calibri" w:hAnsi="Arial" w:cs="Arial"/>
          <w:color w:val="000000" w:themeColor="text1"/>
          <w:sz w:val="20"/>
          <w:szCs w:val="20"/>
          <w:lang w:val="es-ES"/>
        </w:rPr>
        <w:t xml:space="preserve"> asuntos oficiales y en sujeción a las instrucciones que emanen de la Autoridad Superior de la Secretaría Privada de la Presidencia de la República o a quien el funcionario delegue esta función.</w:t>
      </w:r>
    </w:p>
    <w:p w14:paraId="44D20379" w14:textId="47DC15CB" w:rsidR="0029694F" w:rsidRDefault="0029694F" w:rsidP="005861ED">
      <w:pPr>
        <w:spacing w:after="0"/>
        <w:ind w:left="633"/>
        <w:jc w:val="both"/>
        <w:rPr>
          <w:rFonts w:ascii="Arial" w:eastAsia="Calibri" w:hAnsi="Arial" w:cs="Arial"/>
          <w:color w:val="000000" w:themeColor="text1"/>
          <w:sz w:val="20"/>
          <w:szCs w:val="20"/>
          <w:lang w:val="es-ES"/>
        </w:rPr>
      </w:pPr>
    </w:p>
    <w:p w14:paraId="613CE89B" w14:textId="1547CEC4" w:rsidR="0029694F" w:rsidRDefault="0029694F" w:rsidP="005861ED">
      <w:pPr>
        <w:pStyle w:val="Prrafodelista"/>
        <w:numPr>
          <w:ilvl w:val="1"/>
          <w:numId w:val="15"/>
        </w:numPr>
        <w:spacing w:after="0" w:line="276" w:lineRule="auto"/>
        <w:jc w:val="both"/>
        <w:rPr>
          <w:rFonts w:ascii="Arial" w:eastAsia="Calibri" w:hAnsi="Arial" w:cs="Arial"/>
          <w:color w:val="000000" w:themeColor="text1"/>
          <w:sz w:val="20"/>
          <w:szCs w:val="20"/>
          <w:lang w:val="es-ES"/>
        </w:rPr>
      </w:pPr>
      <w:r w:rsidRPr="0029694F">
        <w:rPr>
          <w:rFonts w:ascii="Arial" w:eastAsia="Calibri" w:hAnsi="Arial" w:cs="Arial"/>
          <w:color w:val="000000" w:themeColor="text1"/>
          <w:sz w:val="20"/>
          <w:szCs w:val="20"/>
          <w:lang w:val="es-ES"/>
        </w:rPr>
        <w:t>Quiénes pueden usar los vehículos:</w:t>
      </w:r>
    </w:p>
    <w:p w14:paraId="7ED3DF29" w14:textId="77777777" w:rsidR="003A3D9A" w:rsidRDefault="003A3D9A" w:rsidP="005861ED">
      <w:pPr>
        <w:pStyle w:val="Prrafodelista"/>
        <w:spacing w:after="0" w:line="276" w:lineRule="auto"/>
        <w:ind w:left="1211"/>
        <w:jc w:val="both"/>
        <w:rPr>
          <w:rFonts w:ascii="Arial" w:eastAsia="Calibri" w:hAnsi="Arial" w:cs="Arial"/>
          <w:color w:val="000000" w:themeColor="text1"/>
          <w:sz w:val="20"/>
          <w:szCs w:val="20"/>
          <w:lang w:val="es-ES"/>
        </w:rPr>
      </w:pPr>
    </w:p>
    <w:p w14:paraId="727E34E6" w14:textId="5B3B54E1" w:rsidR="0029694F" w:rsidRDefault="0029694F"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Podrán conducir los vehículos de la institución, los siguientes servidores públicos que laboren para la Secretaría Privada de la Presidencia de la Repúbli</w:t>
      </w:r>
      <w:r w:rsidR="00190ACC">
        <w:rPr>
          <w:rFonts w:ascii="Arial" w:eastAsia="Calibri" w:hAnsi="Arial" w:cs="Arial"/>
          <w:color w:val="000000" w:themeColor="text1"/>
          <w:sz w:val="20"/>
          <w:szCs w:val="20"/>
          <w:lang w:val="es-ES"/>
        </w:rPr>
        <w:t>c</w:t>
      </w:r>
      <w:r>
        <w:rPr>
          <w:rFonts w:ascii="Arial" w:eastAsia="Calibri" w:hAnsi="Arial" w:cs="Arial"/>
          <w:color w:val="000000" w:themeColor="text1"/>
          <w:sz w:val="20"/>
          <w:szCs w:val="20"/>
          <w:lang w:val="es-ES"/>
        </w:rPr>
        <w:t>a:</w:t>
      </w:r>
    </w:p>
    <w:p w14:paraId="73E96101" w14:textId="77777777" w:rsidR="007E02CB" w:rsidRDefault="007E02CB" w:rsidP="005861ED">
      <w:pPr>
        <w:spacing w:after="0"/>
        <w:jc w:val="both"/>
        <w:rPr>
          <w:rFonts w:ascii="Arial" w:eastAsia="Calibri" w:hAnsi="Arial" w:cs="Arial"/>
          <w:color w:val="000000" w:themeColor="text1"/>
          <w:sz w:val="20"/>
          <w:szCs w:val="20"/>
          <w:lang w:val="es-ES"/>
        </w:rPr>
      </w:pPr>
    </w:p>
    <w:p w14:paraId="26ECB641" w14:textId="0E341CC6" w:rsidR="0029694F" w:rsidRDefault="00190ACC" w:rsidP="005861ED">
      <w:pPr>
        <w:pStyle w:val="Prrafodelista"/>
        <w:numPr>
          <w:ilvl w:val="0"/>
          <w:numId w:val="26"/>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Pilotos</w:t>
      </w:r>
    </w:p>
    <w:p w14:paraId="00409407" w14:textId="77777777" w:rsidR="007E02CB" w:rsidRDefault="007E02CB" w:rsidP="005861ED">
      <w:pPr>
        <w:pStyle w:val="Prrafodelista"/>
        <w:spacing w:after="0" w:line="276" w:lineRule="auto"/>
        <w:ind w:left="1766"/>
        <w:jc w:val="both"/>
        <w:rPr>
          <w:rFonts w:ascii="Arial" w:eastAsia="Calibri" w:hAnsi="Arial" w:cs="Arial"/>
          <w:color w:val="000000" w:themeColor="text1"/>
          <w:sz w:val="20"/>
          <w:szCs w:val="20"/>
          <w:lang w:val="es-ES"/>
        </w:rPr>
      </w:pPr>
    </w:p>
    <w:p w14:paraId="2D9FBBD7" w14:textId="487B7795" w:rsidR="00190ACC" w:rsidRDefault="00190ACC" w:rsidP="005861ED">
      <w:pPr>
        <w:spacing w:after="0"/>
        <w:ind w:left="698" w:firstLine="708"/>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Quienes previa calificación sean contratados para el cargo de piloto dentro de la institución.</w:t>
      </w:r>
    </w:p>
    <w:p w14:paraId="43A75AF5" w14:textId="77777777" w:rsidR="007E02CB" w:rsidRDefault="007E02CB" w:rsidP="005861ED">
      <w:pPr>
        <w:spacing w:after="0"/>
        <w:ind w:left="698" w:firstLine="708"/>
        <w:jc w:val="both"/>
        <w:rPr>
          <w:rFonts w:ascii="Arial" w:eastAsia="Calibri" w:hAnsi="Arial" w:cs="Arial"/>
          <w:color w:val="000000" w:themeColor="text1"/>
          <w:sz w:val="20"/>
          <w:szCs w:val="20"/>
          <w:lang w:val="es-ES"/>
        </w:rPr>
      </w:pPr>
    </w:p>
    <w:p w14:paraId="3F845578" w14:textId="06594A57" w:rsidR="00190ACC" w:rsidRDefault="00190ACC" w:rsidP="005861ED">
      <w:pPr>
        <w:pStyle w:val="Prrafodelista"/>
        <w:numPr>
          <w:ilvl w:val="0"/>
          <w:numId w:val="26"/>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asesores técnicos y asesores profesionales</w:t>
      </w:r>
    </w:p>
    <w:p w14:paraId="2A859D36" w14:textId="77777777" w:rsidR="007E02CB" w:rsidRDefault="007E02CB" w:rsidP="005861ED">
      <w:pPr>
        <w:pStyle w:val="Prrafodelista"/>
        <w:spacing w:after="0" w:line="276" w:lineRule="auto"/>
        <w:ind w:left="1766"/>
        <w:jc w:val="both"/>
        <w:rPr>
          <w:rFonts w:ascii="Arial" w:eastAsia="Calibri" w:hAnsi="Arial" w:cs="Arial"/>
          <w:color w:val="000000" w:themeColor="text1"/>
          <w:sz w:val="20"/>
          <w:szCs w:val="20"/>
          <w:lang w:val="es-ES"/>
        </w:rPr>
      </w:pPr>
    </w:p>
    <w:p w14:paraId="2D195255" w14:textId="62ECDD88" w:rsidR="00190ACC" w:rsidRDefault="00190ACC" w:rsidP="005861ED">
      <w:pPr>
        <w:pStyle w:val="Prrafodelista"/>
        <w:spacing w:after="0" w:line="276" w:lineRule="auto"/>
        <w:ind w:left="1766"/>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Que, para cumplir con sus funciones y responsabilidades con la institución, necesiten trasladarse a algún lugar dentro de la República de Guatemala, precia autorización de autoridad superior; y aquellos asesores que necesiten utilizar vehículo cuando exista la disponibilidad de un piloto que conduzca el vehículo propiedad de la Secretaría Privada de la Presidencia de la República.</w:t>
      </w:r>
    </w:p>
    <w:p w14:paraId="33FB9E19" w14:textId="77777777" w:rsidR="007E02CB" w:rsidRDefault="007E02CB" w:rsidP="005861ED">
      <w:pPr>
        <w:pStyle w:val="Prrafodelista"/>
        <w:spacing w:after="0" w:line="276" w:lineRule="auto"/>
        <w:ind w:left="1766"/>
        <w:jc w:val="both"/>
        <w:rPr>
          <w:rFonts w:ascii="Arial" w:eastAsia="Calibri" w:hAnsi="Arial" w:cs="Arial"/>
          <w:color w:val="000000" w:themeColor="text1"/>
          <w:sz w:val="20"/>
          <w:szCs w:val="20"/>
          <w:lang w:val="es-ES"/>
        </w:rPr>
      </w:pPr>
    </w:p>
    <w:p w14:paraId="6A3AC402" w14:textId="56ECE9F1" w:rsidR="00190ACC" w:rsidRDefault="00190ACC" w:rsidP="005861ED">
      <w:pPr>
        <w:pStyle w:val="Prrafodelista"/>
        <w:numPr>
          <w:ilvl w:val="0"/>
          <w:numId w:val="26"/>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Funcionarios</w:t>
      </w:r>
    </w:p>
    <w:p w14:paraId="59D7999E" w14:textId="77777777" w:rsidR="007E02CB" w:rsidRDefault="007E02CB" w:rsidP="005861ED">
      <w:pPr>
        <w:pStyle w:val="Prrafodelista"/>
        <w:spacing w:after="0" w:line="276" w:lineRule="auto"/>
        <w:ind w:left="1766"/>
        <w:jc w:val="both"/>
        <w:rPr>
          <w:rFonts w:ascii="Arial" w:eastAsia="Calibri" w:hAnsi="Arial" w:cs="Arial"/>
          <w:color w:val="000000" w:themeColor="text1"/>
          <w:sz w:val="20"/>
          <w:szCs w:val="20"/>
          <w:lang w:val="es-ES"/>
        </w:rPr>
      </w:pPr>
    </w:p>
    <w:p w14:paraId="0A8B6AC5" w14:textId="0AB252EA" w:rsidR="00190ACC" w:rsidRDefault="00190ACC" w:rsidP="005861ED">
      <w:pPr>
        <w:pStyle w:val="Prrafodelista"/>
        <w:numPr>
          <w:ilvl w:val="1"/>
          <w:numId w:val="15"/>
        </w:numPr>
        <w:spacing w:after="0" w:line="276" w:lineRule="auto"/>
        <w:jc w:val="both"/>
        <w:rPr>
          <w:rFonts w:ascii="Arial" w:eastAsia="Calibri" w:hAnsi="Arial" w:cs="Arial"/>
          <w:color w:val="000000" w:themeColor="text1"/>
          <w:sz w:val="20"/>
          <w:szCs w:val="20"/>
          <w:lang w:val="es-ES"/>
        </w:rPr>
      </w:pPr>
      <w:r w:rsidRPr="00190ACC">
        <w:rPr>
          <w:rFonts w:ascii="Arial" w:eastAsia="Calibri" w:hAnsi="Arial" w:cs="Arial"/>
          <w:color w:val="000000" w:themeColor="text1"/>
          <w:sz w:val="20"/>
          <w:szCs w:val="20"/>
          <w:lang w:val="es-ES"/>
        </w:rPr>
        <w:t>Planificación de uso de vehículos</w:t>
      </w:r>
    </w:p>
    <w:p w14:paraId="762397C6" w14:textId="77777777" w:rsidR="00B530DB" w:rsidRDefault="00B530DB" w:rsidP="005861ED">
      <w:pPr>
        <w:pStyle w:val="Prrafodelista"/>
        <w:spacing w:after="0" w:line="276" w:lineRule="auto"/>
        <w:ind w:left="1211"/>
        <w:jc w:val="both"/>
        <w:rPr>
          <w:rFonts w:ascii="Arial" w:eastAsia="Calibri" w:hAnsi="Arial" w:cs="Arial"/>
          <w:color w:val="000000" w:themeColor="text1"/>
          <w:sz w:val="20"/>
          <w:szCs w:val="20"/>
          <w:lang w:val="es-ES"/>
        </w:rPr>
      </w:pPr>
    </w:p>
    <w:p w14:paraId="0154EC09" w14:textId="40B829B0" w:rsidR="005E4F2A" w:rsidRDefault="00BF7B7B"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Se planificará el uso de los vehículos con el propósito de cubrir las necesidades de transporte de los servidores públicos de la Secretaría Privada de la Presidencia de la República. En caso de que no hubiera vehículo disponible, se sugieren las siguientes alternativas:</w:t>
      </w:r>
    </w:p>
    <w:p w14:paraId="74240FB7" w14:textId="77777777" w:rsidR="00615687" w:rsidRDefault="00615687" w:rsidP="005861ED">
      <w:pPr>
        <w:spacing w:after="0"/>
        <w:ind w:left="851"/>
        <w:jc w:val="both"/>
        <w:rPr>
          <w:rFonts w:ascii="Arial" w:eastAsia="Calibri" w:hAnsi="Arial" w:cs="Arial"/>
          <w:color w:val="000000" w:themeColor="text1"/>
          <w:sz w:val="20"/>
          <w:szCs w:val="20"/>
          <w:lang w:val="es-ES"/>
        </w:rPr>
      </w:pPr>
    </w:p>
    <w:p w14:paraId="40CD4026" w14:textId="267BC3F6" w:rsidR="00BF7B7B" w:rsidRDefault="00BF7B7B" w:rsidP="005861ED">
      <w:pPr>
        <w:pStyle w:val="Prrafodelista"/>
        <w:numPr>
          <w:ilvl w:val="0"/>
          <w:numId w:val="27"/>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Cambio de día u hora de actividad. Regularmente la falta de vehículos dura menos de veinticuatro horas.</w:t>
      </w:r>
    </w:p>
    <w:p w14:paraId="75197E2B" w14:textId="77777777" w:rsidR="00615687" w:rsidRDefault="00615687" w:rsidP="005861ED">
      <w:pPr>
        <w:pStyle w:val="Prrafodelista"/>
        <w:spacing w:after="0" w:line="276" w:lineRule="auto"/>
        <w:ind w:left="1766"/>
        <w:jc w:val="both"/>
        <w:rPr>
          <w:rFonts w:ascii="Arial" w:eastAsia="Calibri" w:hAnsi="Arial" w:cs="Arial"/>
          <w:color w:val="000000" w:themeColor="text1"/>
          <w:sz w:val="20"/>
          <w:szCs w:val="20"/>
          <w:lang w:val="es-ES"/>
        </w:rPr>
      </w:pPr>
    </w:p>
    <w:p w14:paraId="142EF8C8" w14:textId="6E0A3499" w:rsidR="00BF7B7B" w:rsidRDefault="00BF7B7B" w:rsidP="005861ED">
      <w:pPr>
        <w:pStyle w:val="Prrafodelista"/>
        <w:numPr>
          <w:ilvl w:val="0"/>
          <w:numId w:val="27"/>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Uso de transporte público. En gasto en pasajes no es reintegrable, ya que estas empresas no emiten factura.</w:t>
      </w:r>
    </w:p>
    <w:p w14:paraId="06AA5F52" w14:textId="77777777" w:rsidR="00615687" w:rsidRPr="00615687" w:rsidRDefault="00615687" w:rsidP="005861ED">
      <w:pPr>
        <w:pStyle w:val="Prrafodelista"/>
        <w:spacing w:line="276" w:lineRule="auto"/>
        <w:rPr>
          <w:rFonts w:ascii="Arial" w:eastAsia="Calibri" w:hAnsi="Arial" w:cs="Arial"/>
          <w:color w:val="000000" w:themeColor="text1"/>
          <w:sz w:val="20"/>
          <w:szCs w:val="20"/>
          <w:lang w:val="es-ES"/>
        </w:rPr>
      </w:pPr>
    </w:p>
    <w:p w14:paraId="25F5B74A" w14:textId="1FEAAAE5" w:rsidR="00BF7B7B" w:rsidRDefault="00BF7B7B" w:rsidP="005861ED">
      <w:pPr>
        <w:pStyle w:val="Prrafodelista"/>
        <w:numPr>
          <w:ilvl w:val="0"/>
          <w:numId w:val="27"/>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Uso de Taxis.</w:t>
      </w:r>
    </w:p>
    <w:p w14:paraId="08AACE9D" w14:textId="77777777" w:rsidR="00BF7B7B" w:rsidRDefault="00BF7B7B" w:rsidP="005861ED">
      <w:pPr>
        <w:pStyle w:val="Prrafodelista"/>
        <w:spacing w:after="0" w:line="276" w:lineRule="auto"/>
        <w:ind w:left="1766"/>
        <w:jc w:val="both"/>
        <w:rPr>
          <w:rFonts w:ascii="Arial" w:eastAsia="Calibri" w:hAnsi="Arial" w:cs="Arial"/>
          <w:color w:val="000000" w:themeColor="text1"/>
          <w:sz w:val="20"/>
          <w:szCs w:val="20"/>
          <w:lang w:val="es-ES"/>
        </w:rPr>
      </w:pPr>
    </w:p>
    <w:p w14:paraId="6016218E" w14:textId="60C1CC5A" w:rsidR="00BF7B7B" w:rsidRDefault="00BF7B7B" w:rsidP="005861ED">
      <w:pPr>
        <w:pStyle w:val="Prrafodelista"/>
        <w:numPr>
          <w:ilvl w:val="1"/>
          <w:numId w:val="15"/>
        </w:numPr>
        <w:spacing w:after="0" w:line="276" w:lineRule="auto"/>
        <w:jc w:val="both"/>
        <w:rPr>
          <w:rFonts w:ascii="Arial" w:eastAsia="Calibri" w:hAnsi="Arial" w:cs="Arial"/>
          <w:color w:val="000000" w:themeColor="text1"/>
          <w:sz w:val="20"/>
          <w:szCs w:val="20"/>
          <w:lang w:val="es-ES"/>
        </w:rPr>
      </w:pPr>
      <w:r w:rsidRPr="00BF7B7B">
        <w:rPr>
          <w:rFonts w:ascii="Arial" w:eastAsia="Calibri" w:hAnsi="Arial" w:cs="Arial"/>
          <w:color w:val="000000" w:themeColor="text1"/>
          <w:sz w:val="20"/>
          <w:szCs w:val="20"/>
          <w:lang w:val="es-ES"/>
        </w:rPr>
        <w:t>Procedimiento para Solicitud de vehículo:</w:t>
      </w:r>
    </w:p>
    <w:p w14:paraId="05C992C2" w14:textId="77777777" w:rsidR="00615687" w:rsidRDefault="00615687" w:rsidP="005861ED">
      <w:pPr>
        <w:pStyle w:val="Prrafodelista"/>
        <w:spacing w:after="0" w:line="276" w:lineRule="auto"/>
        <w:ind w:left="1211"/>
        <w:jc w:val="both"/>
        <w:rPr>
          <w:rFonts w:ascii="Arial" w:eastAsia="Calibri" w:hAnsi="Arial" w:cs="Arial"/>
          <w:color w:val="000000" w:themeColor="text1"/>
          <w:sz w:val="20"/>
          <w:szCs w:val="20"/>
          <w:lang w:val="es-ES"/>
        </w:rPr>
      </w:pPr>
    </w:p>
    <w:p w14:paraId="7253A08B" w14:textId="76A9B05C" w:rsidR="00BF7B7B" w:rsidRDefault="00D7633D"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La solicitud de vehículo debe efectuarse por medio del Administrador de la Flotilla de Vehículos, para l</w:t>
      </w:r>
      <w:r w:rsidR="00615687">
        <w:rPr>
          <w:rFonts w:ascii="Arial" w:eastAsia="Calibri" w:hAnsi="Arial" w:cs="Arial"/>
          <w:color w:val="000000" w:themeColor="text1"/>
          <w:sz w:val="20"/>
          <w:szCs w:val="20"/>
          <w:lang w:val="es-ES"/>
        </w:rPr>
        <w:t>o</w:t>
      </w:r>
      <w:r>
        <w:rPr>
          <w:rFonts w:ascii="Arial" w:eastAsia="Calibri" w:hAnsi="Arial" w:cs="Arial"/>
          <w:color w:val="000000" w:themeColor="text1"/>
          <w:sz w:val="20"/>
          <w:szCs w:val="20"/>
          <w:lang w:val="es-ES"/>
        </w:rPr>
        <w:t xml:space="preserve"> cual se debe realizar el siguiente procedimiento:</w:t>
      </w:r>
    </w:p>
    <w:p w14:paraId="4E530838" w14:textId="77777777" w:rsidR="00D7633D" w:rsidRPr="00D7633D" w:rsidRDefault="00D7633D" w:rsidP="005861ED">
      <w:pPr>
        <w:pStyle w:val="Prrafodelista"/>
        <w:spacing w:after="0" w:line="276" w:lineRule="auto"/>
        <w:ind w:left="1571"/>
        <w:jc w:val="both"/>
        <w:rPr>
          <w:rFonts w:ascii="Arial" w:eastAsia="Calibri" w:hAnsi="Arial" w:cs="Arial"/>
          <w:color w:val="000000" w:themeColor="text1"/>
          <w:sz w:val="20"/>
          <w:szCs w:val="20"/>
          <w:lang w:val="es-ES"/>
        </w:rPr>
      </w:pPr>
    </w:p>
    <w:p w14:paraId="20457BD3" w14:textId="1FCC121D" w:rsidR="00615687" w:rsidRDefault="00615687" w:rsidP="005861ED">
      <w:pPr>
        <w:pStyle w:val="Prrafodelista"/>
        <w:numPr>
          <w:ilvl w:val="0"/>
          <w:numId w:val="29"/>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Llenar y firmar el formulario denominado “Solicitud para uso de Vehículo” (Anexo A)</w:t>
      </w:r>
    </w:p>
    <w:p w14:paraId="72DFB1BB" w14:textId="77777777" w:rsidR="00B530DB" w:rsidRDefault="00B530DB" w:rsidP="004A056E">
      <w:pPr>
        <w:pStyle w:val="Prrafodelista"/>
        <w:spacing w:after="0" w:line="360" w:lineRule="auto"/>
        <w:ind w:left="1931"/>
        <w:jc w:val="both"/>
        <w:rPr>
          <w:rFonts w:ascii="Arial" w:eastAsia="Calibri" w:hAnsi="Arial" w:cs="Arial"/>
          <w:color w:val="000000" w:themeColor="text1"/>
          <w:sz w:val="20"/>
          <w:szCs w:val="20"/>
          <w:lang w:val="es-ES"/>
        </w:rPr>
      </w:pPr>
    </w:p>
    <w:p w14:paraId="08E85F9D" w14:textId="551264D6" w:rsidR="00615687" w:rsidRDefault="00615687" w:rsidP="005861ED">
      <w:pPr>
        <w:pStyle w:val="Prrafodelista"/>
        <w:numPr>
          <w:ilvl w:val="0"/>
          <w:numId w:val="29"/>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lastRenderedPageBreak/>
        <w:t>Detallar la actividad que da origen a la necesidad de solicitar un vehículo. En el detalle se debe especificar el tiempo aproximado que se usará el vehículo y la distancia aproximada a recorrer. Este dato es importante para la bitácora de control.</w:t>
      </w:r>
    </w:p>
    <w:p w14:paraId="3DB33A30" w14:textId="77777777" w:rsidR="00B530DB" w:rsidRDefault="00B530DB" w:rsidP="005861ED">
      <w:pPr>
        <w:pStyle w:val="Prrafodelista"/>
        <w:spacing w:after="0" w:line="276" w:lineRule="auto"/>
        <w:ind w:left="1931"/>
        <w:jc w:val="both"/>
        <w:rPr>
          <w:rFonts w:ascii="Arial" w:eastAsia="Calibri" w:hAnsi="Arial" w:cs="Arial"/>
          <w:color w:val="000000" w:themeColor="text1"/>
          <w:sz w:val="20"/>
          <w:szCs w:val="20"/>
          <w:lang w:val="es-ES"/>
        </w:rPr>
      </w:pPr>
    </w:p>
    <w:p w14:paraId="60492177" w14:textId="07CD9DB0" w:rsidR="00615687" w:rsidRDefault="00615687" w:rsidP="005861ED">
      <w:pPr>
        <w:pStyle w:val="Prrafodelista"/>
        <w:numPr>
          <w:ilvl w:val="0"/>
          <w:numId w:val="29"/>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En Caso de que el solicitante sea la persona que va a conducir el vehículo, debe adjuntar la copia de su licencia vigente de conducir.</w:t>
      </w:r>
    </w:p>
    <w:p w14:paraId="762719B6" w14:textId="77777777" w:rsidR="00B530DB" w:rsidRDefault="00B530DB" w:rsidP="005861ED">
      <w:pPr>
        <w:pStyle w:val="Prrafodelista"/>
        <w:spacing w:after="0" w:line="276" w:lineRule="auto"/>
        <w:ind w:left="1931"/>
        <w:jc w:val="both"/>
        <w:rPr>
          <w:rFonts w:ascii="Arial" w:eastAsia="Calibri" w:hAnsi="Arial" w:cs="Arial"/>
          <w:color w:val="000000" w:themeColor="text1"/>
          <w:sz w:val="20"/>
          <w:szCs w:val="20"/>
          <w:lang w:val="es-ES"/>
        </w:rPr>
      </w:pPr>
    </w:p>
    <w:p w14:paraId="2D5A99DE" w14:textId="77777777" w:rsidR="00B530DB" w:rsidRDefault="00DD6F58" w:rsidP="005861ED">
      <w:pPr>
        <w:pStyle w:val="Prrafodelista"/>
        <w:numPr>
          <w:ilvl w:val="0"/>
          <w:numId w:val="29"/>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En el caso de las solicitudes de traslado dentro del perímetro de la ciudad capital para realizar alguna gestión o cumplir con actividades oficiales, el solicitante deberá especificar en el formulario “Solicitud de vehículo” la actividad, la hora en que requiere el traslado y la hora en que se le debe recoger nuevamente. El Administrador coordinará el vehículo a utilizar y la disponibilidad del piloto.</w:t>
      </w:r>
    </w:p>
    <w:p w14:paraId="0E1A042D" w14:textId="2E8487CD" w:rsidR="00615687" w:rsidRDefault="00DD6F58" w:rsidP="005861ED">
      <w:pPr>
        <w:pStyle w:val="Prrafodelista"/>
        <w:spacing w:after="0" w:line="276" w:lineRule="auto"/>
        <w:ind w:left="193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 </w:t>
      </w:r>
    </w:p>
    <w:p w14:paraId="3D85E8FD" w14:textId="3FF5515D" w:rsidR="00DD6F58" w:rsidRPr="005861ED" w:rsidRDefault="00DD6F58" w:rsidP="005861ED">
      <w:pPr>
        <w:pStyle w:val="Prrafodelista"/>
        <w:numPr>
          <w:ilvl w:val="1"/>
          <w:numId w:val="15"/>
        </w:numPr>
        <w:spacing w:after="0" w:line="276" w:lineRule="auto"/>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Autorización para la asignación de vehículos:</w:t>
      </w:r>
    </w:p>
    <w:p w14:paraId="413F253E" w14:textId="77777777" w:rsidR="00B530DB" w:rsidRPr="00DD6F58" w:rsidRDefault="00B530DB" w:rsidP="005861ED">
      <w:pPr>
        <w:pStyle w:val="Prrafodelista"/>
        <w:spacing w:after="0" w:line="276" w:lineRule="auto"/>
        <w:ind w:left="1211"/>
        <w:jc w:val="both"/>
        <w:rPr>
          <w:rFonts w:ascii="Arial" w:eastAsia="Calibri" w:hAnsi="Arial" w:cs="Arial"/>
          <w:color w:val="000000" w:themeColor="text1"/>
          <w:sz w:val="20"/>
          <w:szCs w:val="20"/>
          <w:lang w:val="es-ES"/>
        </w:rPr>
      </w:pPr>
    </w:p>
    <w:p w14:paraId="535EB241" w14:textId="00155D77" w:rsidR="00DD6F58" w:rsidRDefault="00DD6F58"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La asignación de los vehículos para trabajo y vehículos asignados a funcionarios como beneficio, deberán ser autorizados por la autoridad superiores de la Secretaría Privada de la Presidencia de la República.</w:t>
      </w:r>
    </w:p>
    <w:p w14:paraId="4EAF3E86" w14:textId="33FE7F89" w:rsidR="00DD6F58" w:rsidRDefault="00DD6F58" w:rsidP="005861ED">
      <w:pPr>
        <w:spacing w:after="0"/>
        <w:ind w:left="851"/>
        <w:jc w:val="both"/>
        <w:rPr>
          <w:rFonts w:ascii="Arial" w:eastAsia="Calibri" w:hAnsi="Arial" w:cs="Arial"/>
          <w:color w:val="000000" w:themeColor="text1"/>
          <w:sz w:val="20"/>
          <w:szCs w:val="20"/>
          <w:lang w:val="es-ES"/>
        </w:rPr>
      </w:pPr>
    </w:p>
    <w:p w14:paraId="456F7E9D" w14:textId="4412CE49" w:rsidR="00DD6F58" w:rsidRPr="005861ED" w:rsidRDefault="00DD6F58" w:rsidP="005861ED">
      <w:pPr>
        <w:pStyle w:val="Prrafodelista"/>
        <w:numPr>
          <w:ilvl w:val="1"/>
          <w:numId w:val="15"/>
        </w:numPr>
        <w:spacing w:after="0" w:line="276" w:lineRule="auto"/>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Autorización para uso de vehículos de la Flotilla:</w:t>
      </w:r>
    </w:p>
    <w:p w14:paraId="2080B185" w14:textId="77777777" w:rsidR="003A3D9A" w:rsidRPr="00DD6F58" w:rsidRDefault="003A3D9A" w:rsidP="005861ED">
      <w:pPr>
        <w:pStyle w:val="Prrafodelista"/>
        <w:spacing w:after="0" w:line="276" w:lineRule="auto"/>
        <w:ind w:left="1211"/>
        <w:jc w:val="both"/>
        <w:rPr>
          <w:rFonts w:ascii="Arial" w:eastAsia="Calibri" w:hAnsi="Arial" w:cs="Arial"/>
          <w:color w:val="000000" w:themeColor="text1"/>
          <w:sz w:val="20"/>
          <w:szCs w:val="20"/>
          <w:lang w:val="es-ES"/>
        </w:rPr>
      </w:pPr>
    </w:p>
    <w:p w14:paraId="1B18DE76" w14:textId="19C25A21" w:rsidR="00DD6F58" w:rsidRDefault="00DD6F58"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Los vehículos de la Flotilla que se requieran para usarse fuera del perímetro de la ciudad capital necesitarán la autorización de la Subsecretaría Administrativa. Los funcionarios que trabajan directamente con el Señor </w:t>
      </w:r>
      <w:proofErr w:type="gramStart"/>
      <w:r>
        <w:rPr>
          <w:rFonts w:ascii="Arial" w:eastAsia="Calibri" w:hAnsi="Arial" w:cs="Arial"/>
          <w:color w:val="000000" w:themeColor="text1"/>
          <w:sz w:val="20"/>
          <w:szCs w:val="20"/>
          <w:lang w:val="es-ES"/>
        </w:rPr>
        <w:t>Presidente</w:t>
      </w:r>
      <w:proofErr w:type="gramEnd"/>
      <w:r>
        <w:rPr>
          <w:rFonts w:ascii="Arial" w:eastAsia="Calibri" w:hAnsi="Arial" w:cs="Arial"/>
          <w:color w:val="000000" w:themeColor="text1"/>
          <w:sz w:val="20"/>
          <w:szCs w:val="20"/>
          <w:lang w:val="es-ES"/>
        </w:rPr>
        <w:t xml:space="preserve"> de la República y aquel</w:t>
      </w:r>
      <w:r w:rsidR="00471353">
        <w:rPr>
          <w:rFonts w:ascii="Arial" w:eastAsia="Calibri" w:hAnsi="Arial" w:cs="Arial"/>
          <w:color w:val="000000" w:themeColor="text1"/>
          <w:sz w:val="20"/>
          <w:szCs w:val="20"/>
          <w:lang w:val="es-ES"/>
        </w:rPr>
        <w:t>l</w:t>
      </w:r>
      <w:r>
        <w:rPr>
          <w:rFonts w:ascii="Arial" w:eastAsia="Calibri" w:hAnsi="Arial" w:cs="Arial"/>
          <w:color w:val="000000" w:themeColor="text1"/>
          <w:sz w:val="20"/>
          <w:szCs w:val="20"/>
          <w:lang w:val="es-ES"/>
        </w:rPr>
        <w:t>os a quienes la Secretaría Privada de la Presidencia</w:t>
      </w:r>
      <w:r w:rsidR="00471353">
        <w:rPr>
          <w:rFonts w:ascii="Arial" w:eastAsia="Calibri" w:hAnsi="Arial" w:cs="Arial"/>
          <w:color w:val="000000" w:themeColor="text1"/>
          <w:sz w:val="20"/>
          <w:szCs w:val="20"/>
          <w:lang w:val="es-ES"/>
        </w:rPr>
        <w:t xml:space="preserve"> de la República, les comunique que para el cumplimiento de algunas de sus funciones necesitan usar vehículos, podrán requeriros con por lo menos 8 horas de anticipación y no necesitan gestión de autorización previa en cada caso.</w:t>
      </w:r>
    </w:p>
    <w:p w14:paraId="500860FB" w14:textId="6C7D517A" w:rsidR="00471353" w:rsidRDefault="00471353" w:rsidP="005861ED">
      <w:pPr>
        <w:spacing w:after="0"/>
        <w:ind w:left="851"/>
        <w:jc w:val="both"/>
        <w:rPr>
          <w:rFonts w:ascii="Arial" w:eastAsia="Calibri" w:hAnsi="Arial" w:cs="Arial"/>
          <w:color w:val="000000" w:themeColor="text1"/>
          <w:sz w:val="20"/>
          <w:szCs w:val="20"/>
          <w:lang w:val="es-ES"/>
        </w:rPr>
      </w:pPr>
    </w:p>
    <w:p w14:paraId="1EAB9C6D" w14:textId="1FCA9D69" w:rsidR="00471353" w:rsidRPr="005861ED" w:rsidRDefault="00471353" w:rsidP="005861ED">
      <w:pPr>
        <w:pStyle w:val="Prrafodelista"/>
        <w:numPr>
          <w:ilvl w:val="1"/>
          <w:numId w:val="15"/>
        </w:numPr>
        <w:spacing w:after="0" w:line="276" w:lineRule="auto"/>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Procedimiento para solicitud de vehículo cuando no haya disponibilidad de conductor autorizado.</w:t>
      </w:r>
    </w:p>
    <w:p w14:paraId="3B057D31" w14:textId="77777777" w:rsidR="00D4395F" w:rsidRPr="00471353" w:rsidRDefault="00D4395F" w:rsidP="005861ED">
      <w:pPr>
        <w:pStyle w:val="Prrafodelista"/>
        <w:spacing w:after="0" w:line="276" w:lineRule="auto"/>
        <w:ind w:left="1211"/>
        <w:rPr>
          <w:rFonts w:ascii="Arial" w:eastAsia="Calibri" w:hAnsi="Arial" w:cs="Arial"/>
          <w:color w:val="000000" w:themeColor="text1"/>
          <w:sz w:val="20"/>
          <w:szCs w:val="20"/>
          <w:lang w:val="es-ES"/>
        </w:rPr>
      </w:pPr>
    </w:p>
    <w:p w14:paraId="509CEB19" w14:textId="451C428D" w:rsidR="00471353" w:rsidRDefault="00471353"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Cuando fuera necesario usar vehículo, y no hubiera conductor autorizado o responsable del mismo, el servidor público podrá solicitarlo mediante el formulario denominado “Solicitud para uso de vehículo”, el cual es proporcionado por la Dirección Administrativa, y será responsable por el daño o pérdida del mismo.</w:t>
      </w:r>
    </w:p>
    <w:p w14:paraId="6831F5A9" w14:textId="5FAA3773" w:rsidR="00471353" w:rsidRDefault="00471353" w:rsidP="005861ED">
      <w:pPr>
        <w:spacing w:after="0"/>
        <w:ind w:left="851"/>
        <w:jc w:val="both"/>
        <w:rPr>
          <w:rFonts w:ascii="Arial" w:eastAsia="Calibri" w:hAnsi="Arial" w:cs="Arial"/>
          <w:color w:val="000000" w:themeColor="text1"/>
          <w:sz w:val="20"/>
          <w:szCs w:val="20"/>
          <w:lang w:val="es-ES"/>
        </w:rPr>
      </w:pPr>
    </w:p>
    <w:p w14:paraId="201E1590" w14:textId="27299BBB" w:rsidR="00471353" w:rsidRPr="005861ED" w:rsidRDefault="00471353" w:rsidP="005861ED">
      <w:pPr>
        <w:pStyle w:val="Prrafodelista"/>
        <w:numPr>
          <w:ilvl w:val="1"/>
          <w:numId w:val="15"/>
        </w:numPr>
        <w:spacing w:after="0" w:line="276" w:lineRule="auto"/>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Entrega del vehículo al usuario:</w:t>
      </w:r>
    </w:p>
    <w:p w14:paraId="0F4D6508" w14:textId="139C3473" w:rsidR="00471353" w:rsidRDefault="00471353" w:rsidP="005861ED">
      <w:pPr>
        <w:spacing w:after="0"/>
        <w:ind w:left="851"/>
        <w:jc w:val="both"/>
        <w:rPr>
          <w:rFonts w:ascii="Arial" w:eastAsia="Calibri" w:hAnsi="Arial" w:cs="Arial"/>
          <w:color w:val="000000" w:themeColor="text1"/>
          <w:sz w:val="20"/>
          <w:szCs w:val="20"/>
          <w:lang w:val="es-ES"/>
        </w:rPr>
      </w:pPr>
    </w:p>
    <w:p w14:paraId="6A94E7DB" w14:textId="465A8C0B" w:rsidR="00471353" w:rsidRDefault="00471353"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El usuario de un vehículo bajo la responsabili</w:t>
      </w:r>
      <w:r w:rsidR="00F63C37">
        <w:rPr>
          <w:rFonts w:ascii="Arial" w:eastAsia="Calibri" w:hAnsi="Arial" w:cs="Arial"/>
          <w:color w:val="000000" w:themeColor="text1"/>
          <w:sz w:val="20"/>
          <w:szCs w:val="20"/>
          <w:lang w:val="es-ES"/>
        </w:rPr>
        <w:t>dad del Administrador de la Flotilla, cuya asignación fue notificada, o cuya autorización para su uso fue previamente comunicada, deberá recibir el vehículo siguiendo este procedimiento:</w:t>
      </w:r>
    </w:p>
    <w:p w14:paraId="1ABB5578" w14:textId="77777777" w:rsidR="00D4395F" w:rsidRDefault="00D4395F" w:rsidP="005861ED">
      <w:pPr>
        <w:spacing w:after="0"/>
        <w:ind w:left="851"/>
        <w:jc w:val="both"/>
        <w:rPr>
          <w:rFonts w:ascii="Arial" w:eastAsia="Calibri" w:hAnsi="Arial" w:cs="Arial"/>
          <w:color w:val="000000" w:themeColor="text1"/>
          <w:sz w:val="20"/>
          <w:szCs w:val="20"/>
          <w:lang w:val="es-ES"/>
        </w:rPr>
      </w:pPr>
    </w:p>
    <w:p w14:paraId="4D4B409D" w14:textId="3927EDA8" w:rsidR="00F63C37" w:rsidRDefault="00F63C37" w:rsidP="005861ED">
      <w:pPr>
        <w:pStyle w:val="Prrafodelista"/>
        <w:numPr>
          <w:ilvl w:val="0"/>
          <w:numId w:val="30"/>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El Kilometraje que indica el odómetro,</w:t>
      </w:r>
    </w:p>
    <w:p w14:paraId="4BD5062B" w14:textId="77777777" w:rsidR="00D4395F" w:rsidRDefault="00D4395F" w:rsidP="005861ED">
      <w:pPr>
        <w:pStyle w:val="Prrafodelista"/>
        <w:spacing w:after="0" w:line="276" w:lineRule="auto"/>
        <w:ind w:left="1571"/>
        <w:jc w:val="both"/>
        <w:rPr>
          <w:rFonts w:ascii="Arial" w:eastAsia="Calibri" w:hAnsi="Arial" w:cs="Arial"/>
          <w:color w:val="000000" w:themeColor="text1"/>
          <w:sz w:val="20"/>
          <w:szCs w:val="20"/>
          <w:lang w:val="es-ES"/>
        </w:rPr>
      </w:pPr>
    </w:p>
    <w:p w14:paraId="4FD5CDFF" w14:textId="77777777" w:rsidR="005861ED" w:rsidRDefault="00F63C37" w:rsidP="005861ED">
      <w:pPr>
        <w:pStyle w:val="Prrafodelista"/>
        <w:numPr>
          <w:ilvl w:val="0"/>
          <w:numId w:val="30"/>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El nivel de combustible en el tanque, según el sistema indicador del vehículo. Deber asegurarse de contar con el combustible suficientes </w:t>
      </w:r>
      <w:proofErr w:type="spellStart"/>
      <w:r>
        <w:rPr>
          <w:rFonts w:ascii="Arial" w:eastAsia="Calibri" w:hAnsi="Arial" w:cs="Arial"/>
          <w:color w:val="000000" w:themeColor="text1"/>
          <w:sz w:val="20"/>
          <w:szCs w:val="20"/>
          <w:lang w:val="es-ES"/>
        </w:rPr>
        <w:t>ara</w:t>
      </w:r>
      <w:proofErr w:type="spellEnd"/>
      <w:r>
        <w:rPr>
          <w:rFonts w:ascii="Arial" w:eastAsia="Calibri" w:hAnsi="Arial" w:cs="Arial"/>
          <w:color w:val="000000" w:themeColor="text1"/>
          <w:sz w:val="20"/>
          <w:szCs w:val="20"/>
          <w:lang w:val="es-ES"/>
        </w:rPr>
        <w:t xml:space="preserve"> cumplir con la asignación, de lo contrario debe gestionar la </w:t>
      </w:r>
    </w:p>
    <w:p w14:paraId="584C8654" w14:textId="77777777" w:rsidR="005861ED" w:rsidRPr="005861ED" w:rsidRDefault="005861ED" w:rsidP="005861ED">
      <w:pPr>
        <w:pStyle w:val="Prrafodelista"/>
        <w:rPr>
          <w:rFonts w:ascii="Arial" w:eastAsia="Calibri" w:hAnsi="Arial" w:cs="Arial"/>
          <w:color w:val="000000" w:themeColor="text1"/>
          <w:sz w:val="20"/>
          <w:szCs w:val="20"/>
          <w:lang w:val="es-ES"/>
        </w:rPr>
      </w:pPr>
    </w:p>
    <w:p w14:paraId="2D11BBA5" w14:textId="77777777" w:rsidR="005861ED" w:rsidRDefault="005861ED" w:rsidP="005861ED">
      <w:pPr>
        <w:pStyle w:val="Prrafodelista"/>
        <w:spacing w:after="0" w:line="276" w:lineRule="auto"/>
        <w:ind w:left="1571"/>
        <w:jc w:val="both"/>
        <w:rPr>
          <w:rFonts w:ascii="Arial" w:eastAsia="Calibri" w:hAnsi="Arial" w:cs="Arial"/>
          <w:color w:val="000000" w:themeColor="text1"/>
          <w:sz w:val="20"/>
          <w:szCs w:val="20"/>
          <w:lang w:val="es-ES"/>
        </w:rPr>
      </w:pPr>
    </w:p>
    <w:p w14:paraId="08D21906" w14:textId="77777777" w:rsidR="005861ED" w:rsidRDefault="005861ED" w:rsidP="005861ED">
      <w:pPr>
        <w:pStyle w:val="Prrafodelista"/>
        <w:spacing w:after="0" w:line="276" w:lineRule="auto"/>
        <w:ind w:left="1571"/>
        <w:jc w:val="both"/>
        <w:rPr>
          <w:rFonts w:ascii="Arial" w:eastAsia="Calibri" w:hAnsi="Arial" w:cs="Arial"/>
          <w:color w:val="000000" w:themeColor="text1"/>
          <w:sz w:val="20"/>
          <w:szCs w:val="20"/>
          <w:lang w:val="es-ES"/>
        </w:rPr>
      </w:pPr>
    </w:p>
    <w:p w14:paraId="2539E911" w14:textId="77777777" w:rsidR="005861ED" w:rsidRDefault="005861ED" w:rsidP="005861ED">
      <w:pPr>
        <w:pStyle w:val="Prrafodelista"/>
        <w:spacing w:after="0" w:line="276" w:lineRule="auto"/>
        <w:ind w:left="1571"/>
        <w:jc w:val="both"/>
        <w:rPr>
          <w:rFonts w:ascii="Arial" w:eastAsia="Calibri" w:hAnsi="Arial" w:cs="Arial"/>
          <w:color w:val="000000" w:themeColor="text1"/>
          <w:sz w:val="20"/>
          <w:szCs w:val="20"/>
          <w:lang w:val="es-ES"/>
        </w:rPr>
      </w:pPr>
    </w:p>
    <w:p w14:paraId="075E1722" w14:textId="77777777" w:rsidR="005861ED" w:rsidRDefault="005861ED" w:rsidP="005861ED">
      <w:pPr>
        <w:pStyle w:val="Prrafodelista"/>
        <w:spacing w:after="0" w:line="276" w:lineRule="auto"/>
        <w:ind w:left="1571"/>
        <w:jc w:val="both"/>
        <w:rPr>
          <w:rFonts w:ascii="Arial" w:eastAsia="Calibri" w:hAnsi="Arial" w:cs="Arial"/>
          <w:color w:val="000000" w:themeColor="text1"/>
          <w:sz w:val="20"/>
          <w:szCs w:val="20"/>
          <w:lang w:val="es-ES"/>
        </w:rPr>
      </w:pPr>
    </w:p>
    <w:p w14:paraId="7FC28C1D" w14:textId="77777777" w:rsidR="005861ED" w:rsidRDefault="005861ED" w:rsidP="005861ED">
      <w:pPr>
        <w:pStyle w:val="Prrafodelista"/>
        <w:spacing w:after="0" w:line="276" w:lineRule="auto"/>
        <w:ind w:left="1571"/>
        <w:jc w:val="both"/>
        <w:rPr>
          <w:rFonts w:ascii="Arial" w:eastAsia="Calibri" w:hAnsi="Arial" w:cs="Arial"/>
          <w:color w:val="000000" w:themeColor="text1"/>
          <w:sz w:val="20"/>
          <w:szCs w:val="20"/>
          <w:lang w:val="es-ES"/>
        </w:rPr>
      </w:pPr>
    </w:p>
    <w:p w14:paraId="66352457" w14:textId="77777777" w:rsidR="005861ED" w:rsidRDefault="005861ED" w:rsidP="005861ED">
      <w:pPr>
        <w:pStyle w:val="Prrafodelista"/>
        <w:spacing w:after="0" w:line="276" w:lineRule="auto"/>
        <w:ind w:left="1571"/>
        <w:jc w:val="both"/>
        <w:rPr>
          <w:rFonts w:ascii="Arial" w:eastAsia="Calibri" w:hAnsi="Arial" w:cs="Arial"/>
          <w:color w:val="000000" w:themeColor="text1"/>
          <w:sz w:val="20"/>
          <w:szCs w:val="20"/>
          <w:lang w:val="es-ES"/>
        </w:rPr>
      </w:pPr>
    </w:p>
    <w:p w14:paraId="6E4D5C73" w14:textId="6586248D" w:rsidR="00F63C37" w:rsidRDefault="00F63C37" w:rsidP="005861ED">
      <w:pPr>
        <w:pStyle w:val="Prrafodelista"/>
        <w:spacing w:after="0" w:line="276" w:lineRule="auto"/>
        <w:ind w:left="157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lastRenderedPageBreak/>
        <w:t>solicitud de Cupones de Combustible ante la Unidad de Administración Financiera -UDAF- siguiendo el procedimiento de control establecido por esta unidad.</w:t>
      </w:r>
    </w:p>
    <w:p w14:paraId="057F765C" w14:textId="77777777" w:rsidR="00D4395F" w:rsidRPr="00D4395F" w:rsidRDefault="00D4395F" w:rsidP="004A056E">
      <w:pPr>
        <w:pStyle w:val="Prrafodelista"/>
        <w:spacing w:line="360" w:lineRule="auto"/>
        <w:rPr>
          <w:rFonts w:ascii="Arial" w:eastAsia="Calibri" w:hAnsi="Arial" w:cs="Arial"/>
          <w:color w:val="000000" w:themeColor="text1"/>
          <w:sz w:val="20"/>
          <w:szCs w:val="20"/>
          <w:lang w:val="es-ES"/>
        </w:rPr>
      </w:pPr>
    </w:p>
    <w:p w14:paraId="78EB300B" w14:textId="3590CCC1" w:rsidR="00190ACC" w:rsidRDefault="00D4395F" w:rsidP="004A056E">
      <w:pPr>
        <w:pStyle w:val="Prrafodelista"/>
        <w:numPr>
          <w:ilvl w:val="0"/>
          <w:numId w:val="30"/>
        </w:numPr>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La existencia física de los documentos y accesorios que porta el vehículo, los cuales aparecen detallados en el Formulario de Entrega y Recepción de Vehículos ya que cualquier faltante de los mismos deberá ser restituido por el usuario.</w:t>
      </w:r>
    </w:p>
    <w:p w14:paraId="5646FB0B" w14:textId="77777777" w:rsidR="00D4395F" w:rsidRPr="00D4395F" w:rsidRDefault="00D4395F" w:rsidP="004A056E">
      <w:pPr>
        <w:pStyle w:val="Prrafodelista"/>
        <w:spacing w:line="360" w:lineRule="auto"/>
        <w:rPr>
          <w:rFonts w:ascii="Arial" w:eastAsia="Calibri" w:hAnsi="Arial" w:cs="Arial"/>
          <w:color w:val="000000" w:themeColor="text1"/>
          <w:sz w:val="20"/>
          <w:szCs w:val="20"/>
          <w:lang w:val="es-ES"/>
        </w:rPr>
      </w:pPr>
    </w:p>
    <w:p w14:paraId="65E54DCE" w14:textId="46C9FE18" w:rsidR="00D4395F" w:rsidRDefault="00D4395F" w:rsidP="004A056E">
      <w:pPr>
        <w:pStyle w:val="Prrafodelista"/>
        <w:numPr>
          <w:ilvl w:val="0"/>
          <w:numId w:val="30"/>
        </w:numPr>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El estado físico del vehículo al momento de recibirlo, por lo que deber señalar en el espacio diseñado en el Formulario de Entrega y recepción de Vehículos los golpes, rayones o daños visible, ya que se le responsabilizará por daños que no se hayan marcado y que se observen al momento de la devolución del vehículo.</w:t>
      </w:r>
    </w:p>
    <w:p w14:paraId="194B4A6F" w14:textId="77777777" w:rsidR="00021002" w:rsidRPr="00021002" w:rsidRDefault="00021002" w:rsidP="004A056E">
      <w:pPr>
        <w:pStyle w:val="Prrafodelista"/>
        <w:spacing w:line="360" w:lineRule="auto"/>
        <w:rPr>
          <w:rFonts w:ascii="Arial" w:eastAsia="Calibri" w:hAnsi="Arial" w:cs="Arial"/>
          <w:color w:val="000000" w:themeColor="text1"/>
          <w:sz w:val="20"/>
          <w:szCs w:val="20"/>
          <w:lang w:val="es-ES"/>
        </w:rPr>
      </w:pPr>
    </w:p>
    <w:p w14:paraId="4E25C033" w14:textId="6B886019" w:rsidR="00021002" w:rsidRDefault="00021002" w:rsidP="004A056E">
      <w:pPr>
        <w:pStyle w:val="Prrafodelista"/>
        <w:numPr>
          <w:ilvl w:val="0"/>
          <w:numId w:val="30"/>
        </w:numPr>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Al momento de devolver el vehículo, el servidor público debe </w:t>
      </w:r>
      <w:r w:rsidR="003A3B55">
        <w:rPr>
          <w:rFonts w:ascii="Arial" w:eastAsia="Calibri" w:hAnsi="Arial" w:cs="Arial"/>
          <w:color w:val="000000" w:themeColor="text1"/>
          <w:sz w:val="20"/>
          <w:szCs w:val="20"/>
          <w:lang w:val="es-ES"/>
        </w:rPr>
        <w:t>verificar que</w:t>
      </w:r>
      <w:r>
        <w:rPr>
          <w:rFonts w:ascii="Arial" w:eastAsia="Calibri" w:hAnsi="Arial" w:cs="Arial"/>
          <w:color w:val="000000" w:themeColor="text1"/>
          <w:sz w:val="20"/>
          <w:szCs w:val="20"/>
          <w:lang w:val="es-ES"/>
        </w:rPr>
        <w:t xml:space="preserve"> se anote en el área correspondiente del formulario, el kilometraje que indica el odómetro, el nivel del combustible según el sistema indicar del vehículo, asimismo asegurarse que se anote en el apartado correspondiente la recepción de documentos y accesorios.</w:t>
      </w:r>
    </w:p>
    <w:p w14:paraId="3403D5C2" w14:textId="77777777" w:rsidR="00021002" w:rsidRPr="00021002" w:rsidRDefault="00021002" w:rsidP="004A056E">
      <w:pPr>
        <w:pStyle w:val="Prrafodelista"/>
        <w:spacing w:line="360" w:lineRule="auto"/>
        <w:rPr>
          <w:rFonts w:ascii="Arial" w:eastAsia="Calibri" w:hAnsi="Arial" w:cs="Arial"/>
          <w:color w:val="000000" w:themeColor="text1"/>
          <w:sz w:val="20"/>
          <w:szCs w:val="20"/>
          <w:lang w:val="es-ES"/>
        </w:rPr>
      </w:pPr>
    </w:p>
    <w:p w14:paraId="1FF924C1" w14:textId="47CC7855" w:rsidR="00021002" w:rsidRDefault="00021002" w:rsidP="004A056E">
      <w:pPr>
        <w:pStyle w:val="Prrafodelista"/>
        <w:numPr>
          <w:ilvl w:val="0"/>
          <w:numId w:val="30"/>
        </w:numPr>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Si el servidor público incurrió en gastos extraordinarios</w:t>
      </w:r>
      <w:r w:rsidR="003A3B55">
        <w:rPr>
          <w:rFonts w:ascii="Arial" w:eastAsia="Calibri" w:hAnsi="Arial" w:cs="Arial"/>
          <w:color w:val="000000" w:themeColor="text1"/>
          <w:sz w:val="20"/>
          <w:szCs w:val="20"/>
          <w:lang w:val="es-ES"/>
        </w:rPr>
        <w:t>, autorizados por la Dirección Administrativa, durante el uso del vehículo como: reparación de llantas por pinchazos, lavado del vehículo</w:t>
      </w:r>
      <w:r w:rsidR="007B2EE9">
        <w:rPr>
          <w:rFonts w:ascii="Arial" w:eastAsia="Calibri" w:hAnsi="Arial" w:cs="Arial"/>
          <w:color w:val="000000" w:themeColor="text1"/>
          <w:sz w:val="20"/>
          <w:szCs w:val="20"/>
          <w:lang w:val="es-ES"/>
        </w:rPr>
        <w:t>, reparaciones urgentes, etc., deberá entregar al Administrador de la Flotilla de vehículos el Reporte de Incidentes (Anexo C), con la descripción de la hora, lugar, y detalle del incidente que dio origen a los gastos, y adjunto entregar las facturas, el cual debe ser firmado de recibido. Asimismo, el servidor público debe guardar una copia de este reporte para tenerlo como referencia en caso de consultas.</w:t>
      </w:r>
    </w:p>
    <w:p w14:paraId="1ED0F860" w14:textId="77777777" w:rsidR="007B2EE9" w:rsidRPr="007B2EE9" w:rsidRDefault="007B2EE9" w:rsidP="004A056E">
      <w:pPr>
        <w:pStyle w:val="Prrafodelista"/>
        <w:spacing w:line="360" w:lineRule="auto"/>
        <w:rPr>
          <w:rFonts w:ascii="Arial" w:eastAsia="Calibri" w:hAnsi="Arial" w:cs="Arial"/>
          <w:color w:val="000000" w:themeColor="text1"/>
          <w:sz w:val="20"/>
          <w:szCs w:val="20"/>
          <w:lang w:val="es-ES"/>
        </w:rPr>
      </w:pPr>
    </w:p>
    <w:p w14:paraId="26C0034B" w14:textId="21C68BDE" w:rsidR="0025019D" w:rsidRPr="005861ED" w:rsidRDefault="007B2EE9" w:rsidP="004A056E">
      <w:pPr>
        <w:spacing w:after="0" w:line="360" w:lineRule="auto"/>
        <w:ind w:left="633"/>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 xml:space="preserve">5.9 </w:t>
      </w:r>
      <w:bookmarkStart w:id="13" w:name="_Toc69978877"/>
      <w:bookmarkEnd w:id="12"/>
      <w:r w:rsidR="0025019D" w:rsidRPr="005861ED">
        <w:rPr>
          <w:rFonts w:ascii="Arial" w:eastAsia="Calibri" w:hAnsi="Arial" w:cs="Arial"/>
          <w:b/>
          <w:bCs/>
          <w:color w:val="000000" w:themeColor="text1"/>
          <w:sz w:val="20"/>
          <w:szCs w:val="20"/>
          <w:lang w:val="es-ES"/>
        </w:rPr>
        <w:t>Alternativas de transporte que requieren autorización:</w:t>
      </w:r>
      <w:bookmarkEnd w:id="13"/>
    </w:p>
    <w:p w14:paraId="2F4B1270" w14:textId="77777777" w:rsidR="0025019D" w:rsidRPr="00A34108" w:rsidRDefault="0025019D" w:rsidP="004A056E">
      <w:pPr>
        <w:pStyle w:val="Prrafodelista"/>
        <w:spacing w:after="0" w:line="360" w:lineRule="auto"/>
        <w:ind w:left="993"/>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 xml:space="preserve"> </w:t>
      </w:r>
    </w:p>
    <w:p w14:paraId="0B0DA077" w14:textId="5359918A" w:rsidR="0025019D" w:rsidRDefault="007B2EE9" w:rsidP="004A056E">
      <w:pPr>
        <w:spacing w:line="360" w:lineRule="auto"/>
        <w:ind w:left="705"/>
        <w:jc w:val="both"/>
        <w:rPr>
          <w:rFonts w:ascii="Arial" w:eastAsia="Calibri" w:hAnsi="Arial" w:cs="Arial"/>
          <w:color w:val="000000" w:themeColor="text1"/>
          <w:sz w:val="20"/>
          <w:szCs w:val="20"/>
        </w:rPr>
      </w:pPr>
      <w:r>
        <w:rPr>
          <w:rFonts w:ascii="Arial" w:eastAsia="Calibri" w:hAnsi="Arial" w:cs="Arial"/>
          <w:color w:val="000000" w:themeColor="text1"/>
          <w:sz w:val="20"/>
          <w:szCs w:val="20"/>
        </w:rPr>
        <w:t>Uso de Taxi, el cual deber ser previamente autorizado por la Dirección Administrativa. La factura debe solicitarse a nombre de: Secretaría Privada de l</w:t>
      </w:r>
      <w:r w:rsidR="00B91F4D">
        <w:rPr>
          <w:rFonts w:ascii="Arial" w:eastAsia="Calibri" w:hAnsi="Arial" w:cs="Arial"/>
          <w:color w:val="000000" w:themeColor="text1"/>
          <w:sz w:val="20"/>
          <w:szCs w:val="20"/>
        </w:rPr>
        <w:t>a</w:t>
      </w:r>
      <w:r>
        <w:rPr>
          <w:rFonts w:ascii="Arial" w:eastAsia="Calibri" w:hAnsi="Arial" w:cs="Arial"/>
          <w:color w:val="000000" w:themeColor="text1"/>
          <w:sz w:val="20"/>
          <w:szCs w:val="20"/>
        </w:rPr>
        <w:t xml:space="preserve"> Presidencia de la República, NIT: 337786-5.</w:t>
      </w:r>
    </w:p>
    <w:p w14:paraId="012EBE56" w14:textId="30EF6473" w:rsidR="007B2EE9" w:rsidRDefault="007B2EE9" w:rsidP="004A056E">
      <w:pPr>
        <w:spacing w:line="360" w:lineRule="auto"/>
        <w:ind w:left="705"/>
        <w:jc w:val="both"/>
        <w:rPr>
          <w:rFonts w:ascii="Arial" w:eastAsia="Calibri" w:hAnsi="Arial" w:cs="Arial"/>
          <w:color w:val="000000" w:themeColor="text1"/>
          <w:sz w:val="20"/>
          <w:szCs w:val="20"/>
        </w:rPr>
      </w:pPr>
      <w:r>
        <w:rPr>
          <w:rFonts w:ascii="Arial" w:eastAsia="Calibri" w:hAnsi="Arial" w:cs="Arial"/>
          <w:color w:val="000000" w:themeColor="text1"/>
          <w:sz w:val="20"/>
          <w:szCs w:val="20"/>
        </w:rPr>
        <w:t>Alquiler de vehículo. El pago debe ser autorizado por el Subsecretaría Administrativa y se debe solicitar la factura a nombre de</w:t>
      </w:r>
      <w:r w:rsidR="00B91F4D">
        <w:rPr>
          <w:rFonts w:ascii="Arial" w:eastAsia="Calibri" w:hAnsi="Arial" w:cs="Arial"/>
          <w:color w:val="000000" w:themeColor="text1"/>
          <w:sz w:val="20"/>
          <w:szCs w:val="20"/>
        </w:rPr>
        <w:t>: Secretaría Privada de la Presidencia de la República, NIT: 337786-5.</w:t>
      </w:r>
    </w:p>
    <w:p w14:paraId="1E97A327" w14:textId="6C9BACDA" w:rsidR="00B91F4D" w:rsidRDefault="00B91F4D" w:rsidP="004A056E">
      <w:pPr>
        <w:spacing w:line="360" w:lineRule="auto"/>
        <w:ind w:left="705"/>
        <w:jc w:val="both"/>
        <w:rPr>
          <w:rFonts w:ascii="Arial" w:eastAsia="Calibri" w:hAnsi="Arial" w:cs="Arial"/>
          <w:color w:val="000000" w:themeColor="text1"/>
          <w:sz w:val="20"/>
          <w:szCs w:val="20"/>
        </w:rPr>
      </w:pPr>
      <w:r>
        <w:rPr>
          <w:rFonts w:ascii="Arial" w:eastAsia="Calibri" w:hAnsi="Arial" w:cs="Arial"/>
          <w:color w:val="000000" w:themeColor="text1"/>
          <w:sz w:val="20"/>
          <w:szCs w:val="20"/>
        </w:rPr>
        <w:t>En caso de que el servidor público use su vehículo particular para el cumplimiento de sus funciones, la Secretaría Privada de la Presidencia de la República no reintegrará el gasto de combustible ni los gasto que por su uso se generen, debido a que los combustibles es un renglón controlado y la ejecución se hace bajo mecanismos de transparencia.</w:t>
      </w:r>
    </w:p>
    <w:p w14:paraId="2B43212E" w14:textId="5CD9FBA0" w:rsidR="00B91F4D" w:rsidRDefault="00B91F4D" w:rsidP="004A056E">
      <w:pPr>
        <w:spacing w:line="360" w:lineRule="auto"/>
        <w:ind w:left="705"/>
        <w:jc w:val="both"/>
        <w:rPr>
          <w:rFonts w:ascii="Arial" w:eastAsia="Calibri" w:hAnsi="Arial" w:cs="Arial"/>
          <w:color w:val="000000" w:themeColor="text1"/>
          <w:sz w:val="20"/>
          <w:szCs w:val="20"/>
        </w:rPr>
      </w:pPr>
    </w:p>
    <w:p w14:paraId="06F0F51F" w14:textId="1DA9770C" w:rsidR="00B91F4D" w:rsidRPr="005861ED" w:rsidRDefault="00B91F4D" w:rsidP="005861ED">
      <w:pPr>
        <w:pStyle w:val="Prrafodelista"/>
        <w:spacing w:after="0" w:line="276" w:lineRule="auto"/>
        <w:jc w:val="center"/>
        <w:rPr>
          <w:rFonts w:ascii="Arial" w:eastAsia="Calibri" w:hAnsi="Arial" w:cs="Arial"/>
          <w:b/>
          <w:bCs/>
          <w:color w:val="000000" w:themeColor="text1"/>
          <w:sz w:val="20"/>
          <w:szCs w:val="20"/>
        </w:rPr>
      </w:pPr>
      <w:bookmarkStart w:id="14" w:name="_Toc69978879"/>
      <w:bookmarkEnd w:id="8"/>
      <w:r w:rsidRPr="005861ED">
        <w:rPr>
          <w:rFonts w:ascii="Arial" w:eastAsia="Calibri" w:hAnsi="Arial" w:cs="Arial"/>
          <w:b/>
          <w:bCs/>
          <w:color w:val="000000" w:themeColor="text1"/>
          <w:sz w:val="20"/>
          <w:szCs w:val="20"/>
        </w:rPr>
        <w:lastRenderedPageBreak/>
        <w:t>CAPÍTULO VI</w:t>
      </w:r>
    </w:p>
    <w:p w14:paraId="0948C900" w14:textId="77777777" w:rsidR="00B91F4D" w:rsidRPr="005861ED" w:rsidRDefault="00B91F4D" w:rsidP="005861ED">
      <w:pPr>
        <w:pStyle w:val="Prrafodelista"/>
        <w:spacing w:after="0" w:line="276" w:lineRule="auto"/>
        <w:jc w:val="center"/>
        <w:rPr>
          <w:rFonts w:ascii="Arial" w:eastAsia="Calibri" w:hAnsi="Arial" w:cs="Arial"/>
          <w:b/>
          <w:bCs/>
          <w:color w:val="000000" w:themeColor="text1"/>
          <w:sz w:val="20"/>
          <w:szCs w:val="20"/>
        </w:rPr>
      </w:pPr>
    </w:p>
    <w:bookmarkEnd w:id="14"/>
    <w:p w14:paraId="30481028" w14:textId="6CD3101F" w:rsidR="00FA1291" w:rsidRPr="005861ED" w:rsidRDefault="00B91F4D" w:rsidP="005861ED">
      <w:pPr>
        <w:pStyle w:val="Prrafodelista"/>
        <w:numPr>
          <w:ilvl w:val="0"/>
          <w:numId w:val="15"/>
        </w:numPr>
        <w:spacing w:after="0" w:line="276" w:lineRule="auto"/>
        <w:jc w:val="both"/>
        <w:rPr>
          <w:rFonts w:ascii="Arial" w:eastAsia="Calibri" w:hAnsi="Arial" w:cs="Arial"/>
          <w:b/>
          <w:bCs/>
          <w:color w:val="000000" w:themeColor="text1"/>
          <w:sz w:val="20"/>
          <w:szCs w:val="20"/>
        </w:rPr>
      </w:pPr>
      <w:r w:rsidRPr="005861ED">
        <w:rPr>
          <w:rFonts w:ascii="Arial" w:eastAsia="Calibri" w:hAnsi="Arial" w:cs="Arial"/>
          <w:b/>
          <w:bCs/>
          <w:color w:val="000000" w:themeColor="text1"/>
          <w:sz w:val="20"/>
          <w:szCs w:val="20"/>
        </w:rPr>
        <w:t>DE SU MANTENIMIENTO</w:t>
      </w:r>
    </w:p>
    <w:p w14:paraId="781E5D7C" w14:textId="77777777" w:rsidR="00B530DB" w:rsidRDefault="00B530DB" w:rsidP="005861ED">
      <w:pPr>
        <w:pStyle w:val="Prrafodelista"/>
        <w:spacing w:after="0" w:line="276" w:lineRule="auto"/>
        <w:jc w:val="both"/>
        <w:rPr>
          <w:rFonts w:ascii="Arial" w:eastAsia="Calibri" w:hAnsi="Arial" w:cs="Arial"/>
          <w:color w:val="000000" w:themeColor="text1"/>
          <w:sz w:val="20"/>
          <w:szCs w:val="20"/>
        </w:rPr>
      </w:pPr>
    </w:p>
    <w:p w14:paraId="55302B4C" w14:textId="4093D40F" w:rsidR="00B91F4D" w:rsidRPr="005861ED" w:rsidRDefault="00B91F4D" w:rsidP="005861ED">
      <w:pPr>
        <w:pStyle w:val="Prrafodelista"/>
        <w:numPr>
          <w:ilvl w:val="1"/>
          <w:numId w:val="15"/>
        </w:numPr>
        <w:spacing w:after="0" w:line="276" w:lineRule="auto"/>
        <w:jc w:val="both"/>
        <w:rPr>
          <w:rFonts w:ascii="Arial" w:eastAsia="Calibri" w:hAnsi="Arial" w:cs="Arial"/>
          <w:b/>
          <w:bCs/>
          <w:color w:val="000000" w:themeColor="text1"/>
          <w:sz w:val="20"/>
          <w:szCs w:val="20"/>
        </w:rPr>
      </w:pPr>
      <w:r w:rsidRPr="005861ED">
        <w:rPr>
          <w:rFonts w:ascii="Arial" w:eastAsia="Calibri" w:hAnsi="Arial" w:cs="Arial"/>
          <w:b/>
          <w:bCs/>
          <w:color w:val="000000" w:themeColor="text1"/>
          <w:sz w:val="20"/>
          <w:szCs w:val="20"/>
        </w:rPr>
        <w:t>El Administrador de Flotilla de Vehículos:</w:t>
      </w:r>
    </w:p>
    <w:p w14:paraId="023B2D54" w14:textId="77777777" w:rsidR="00EF38DA" w:rsidRPr="00A02703" w:rsidRDefault="00EF38DA" w:rsidP="005861ED">
      <w:pPr>
        <w:spacing w:after="0"/>
        <w:ind w:left="851"/>
        <w:jc w:val="both"/>
        <w:rPr>
          <w:rFonts w:ascii="Arial" w:eastAsia="Calibri" w:hAnsi="Arial" w:cs="Arial"/>
          <w:color w:val="000000" w:themeColor="text1"/>
          <w:sz w:val="20"/>
          <w:szCs w:val="20"/>
        </w:rPr>
      </w:pPr>
    </w:p>
    <w:p w14:paraId="6F70CDC2" w14:textId="13227078" w:rsidR="00B91F4D" w:rsidRPr="00B91F4D" w:rsidRDefault="00EF38DA" w:rsidP="005861ED">
      <w:pPr>
        <w:spacing w:after="0"/>
        <w:ind w:left="851"/>
        <w:jc w:val="both"/>
        <w:rPr>
          <w:rFonts w:ascii="Arial" w:eastAsia="Calibri" w:hAnsi="Arial" w:cs="Arial"/>
          <w:color w:val="000000" w:themeColor="text1"/>
          <w:sz w:val="20"/>
          <w:szCs w:val="20"/>
        </w:rPr>
      </w:pPr>
      <w:r>
        <w:rPr>
          <w:rFonts w:ascii="Arial" w:eastAsia="Calibri" w:hAnsi="Arial" w:cs="Arial"/>
          <w:color w:val="000000" w:themeColor="text1"/>
          <w:sz w:val="20"/>
          <w:szCs w:val="20"/>
        </w:rPr>
        <w:t>El Administrador de la Flotilla de Vehículos es un Asistente de la Dirección Administrativa, se le asigna la responsabilidad de la administración de los vehículos propiedad de la Secretaría Privada de la Presidencia de la República. Para cumplir con las funciones debe contar con conocimientos en mecánica y logística, ya que su responsabilidad es mantener en buenas condiciones los vehículos a su cargo.</w:t>
      </w:r>
    </w:p>
    <w:p w14:paraId="75C0E9C5" w14:textId="77777777" w:rsidR="00A16CD6" w:rsidRPr="00A34108" w:rsidRDefault="00A16CD6" w:rsidP="005861ED">
      <w:pPr>
        <w:spacing w:after="0"/>
        <w:jc w:val="both"/>
        <w:rPr>
          <w:rFonts w:ascii="Arial" w:eastAsia="Calibri" w:hAnsi="Arial" w:cs="Arial"/>
          <w:color w:val="000000" w:themeColor="text1"/>
          <w:sz w:val="20"/>
          <w:szCs w:val="20"/>
        </w:rPr>
      </w:pPr>
    </w:p>
    <w:p w14:paraId="71BA812E" w14:textId="1CF19D76" w:rsidR="00F44DF8" w:rsidRPr="005861ED" w:rsidRDefault="00DE1949" w:rsidP="005861ED">
      <w:pPr>
        <w:pStyle w:val="Prrafodelista"/>
        <w:numPr>
          <w:ilvl w:val="1"/>
          <w:numId w:val="15"/>
        </w:numPr>
        <w:spacing w:after="0" w:line="276" w:lineRule="auto"/>
        <w:ind w:left="1134"/>
        <w:jc w:val="both"/>
        <w:rPr>
          <w:rFonts w:ascii="Arial" w:eastAsia="Calibri" w:hAnsi="Arial" w:cs="Arial"/>
          <w:b/>
          <w:bCs/>
          <w:color w:val="000000" w:themeColor="text1"/>
          <w:sz w:val="20"/>
          <w:szCs w:val="20"/>
          <w:lang w:val="es-ES"/>
        </w:rPr>
      </w:pPr>
      <w:bookmarkStart w:id="15" w:name="_Toc69978880"/>
      <w:r w:rsidRPr="005861ED">
        <w:rPr>
          <w:rFonts w:ascii="Arial" w:eastAsia="Calibri" w:hAnsi="Arial" w:cs="Arial"/>
          <w:b/>
          <w:bCs/>
          <w:color w:val="000000" w:themeColor="text1"/>
          <w:sz w:val="20"/>
          <w:szCs w:val="20"/>
          <w:lang w:val="es-ES"/>
        </w:rPr>
        <w:t>Controles de la administración de la flotilla</w:t>
      </w:r>
      <w:bookmarkEnd w:id="15"/>
    </w:p>
    <w:p w14:paraId="7C326B57" w14:textId="77777777" w:rsidR="00EF38DA" w:rsidRPr="00A34108" w:rsidRDefault="00EF38DA" w:rsidP="005861ED">
      <w:pPr>
        <w:pStyle w:val="Prrafodelista"/>
        <w:spacing w:after="0" w:line="276" w:lineRule="auto"/>
        <w:ind w:left="1134"/>
        <w:jc w:val="both"/>
        <w:rPr>
          <w:rFonts w:ascii="Arial" w:eastAsia="Calibri" w:hAnsi="Arial" w:cs="Arial"/>
          <w:color w:val="000000" w:themeColor="text1"/>
          <w:sz w:val="20"/>
          <w:szCs w:val="20"/>
          <w:lang w:val="es-ES"/>
        </w:rPr>
      </w:pPr>
    </w:p>
    <w:p w14:paraId="3E1E0688" w14:textId="1EB0C250" w:rsidR="00603E4F" w:rsidRDefault="00E514A4" w:rsidP="005861ED">
      <w:pPr>
        <w:spacing w:after="0"/>
        <w:ind w:left="77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A</w:t>
      </w:r>
      <w:r w:rsidR="00FA1291" w:rsidRPr="00EF38DA">
        <w:rPr>
          <w:rFonts w:ascii="Arial" w:eastAsia="Calibri" w:hAnsi="Arial" w:cs="Arial"/>
          <w:color w:val="000000" w:themeColor="text1"/>
          <w:sz w:val="20"/>
          <w:szCs w:val="20"/>
          <w:lang w:val="es-ES"/>
        </w:rPr>
        <w:t xml:space="preserve"> cada vehículo propiedad de la Secretaría Privada de la </w:t>
      </w:r>
      <w:r w:rsidR="00D24D0B" w:rsidRPr="00EF38DA">
        <w:rPr>
          <w:rFonts w:ascii="Arial" w:eastAsia="Calibri" w:hAnsi="Arial" w:cs="Arial"/>
          <w:color w:val="000000" w:themeColor="text1"/>
          <w:sz w:val="20"/>
          <w:szCs w:val="20"/>
          <w:lang w:val="es-ES"/>
        </w:rPr>
        <w:t xml:space="preserve">Presidencia </w:t>
      </w:r>
      <w:r w:rsidR="00D24D0B">
        <w:rPr>
          <w:rFonts w:ascii="Arial" w:eastAsia="Calibri" w:hAnsi="Arial" w:cs="Arial"/>
          <w:color w:val="000000" w:themeColor="text1"/>
          <w:sz w:val="20"/>
          <w:szCs w:val="20"/>
          <w:lang w:val="es-ES"/>
        </w:rPr>
        <w:t>de</w:t>
      </w:r>
      <w:r>
        <w:rPr>
          <w:rFonts w:ascii="Arial" w:eastAsia="Calibri" w:hAnsi="Arial" w:cs="Arial"/>
          <w:color w:val="000000" w:themeColor="text1"/>
          <w:sz w:val="20"/>
          <w:szCs w:val="20"/>
          <w:lang w:val="es-ES"/>
        </w:rPr>
        <w:t xml:space="preserve"> la Presidencia </w:t>
      </w:r>
      <w:r w:rsidR="00FA1291" w:rsidRPr="00EF38DA">
        <w:rPr>
          <w:rFonts w:ascii="Arial" w:eastAsia="Calibri" w:hAnsi="Arial" w:cs="Arial"/>
          <w:color w:val="000000" w:themeColor="text1"/>
          <w:sz w:val="20"/>
          <w:szCs w:val="20"/>
          <w:lang w:val="es-ES"/>
        </w:rPr>
        <w:t xml:space="preserve">deberá </w:t>
      </w:r>
      <w:r w:rsidR="00D24D0B">
        <w:rPr>
          <w:rFonts w:ascii="Arial" w:eastAsia="Calibri" w:hAnsi="Arial" w:cs="Arial"/>
          <w:color w:val="000000" w:themeColor="text1"/>
          <w:sz w:val="20"/>
          <w:szCs w:val="20"/>
          <w:lang w:val="es-ES"/>
        </w:rPr>
        <w:t xml:space="preserve">llevársele </w:t>
      </w:r>
      <w:r w:rsidR="00D24D0B" w:rsidRPr="00EF38DA">
        <w:rPr>
          <w:rFonts w:ascii="Arial" w:eastAsia="Calibri" w:hAnsi="Arial" w:cs="Arial"/>
          <w:color w:val="000000" w:themeColor="text1"/>
          <w:sz w:val="20"/>
          <w:szCs w:val="20"/>
          <w:lang w:val="es-ES"/>
        </w:rPr>
        <w:t>un</w:t>
      </w:r>
      <w:r w:rsidR="00FA1291" w:rsidRPr="00EF38DA">
        <w:rPr>
          <w:rFonts w:ascii="Arial" w:eastAsia="Calibri" w:hAnsi="Arial" w:cs="Arial"/>
          <w:color w:val="000000" w:themeColor="text1"/>
          <w:sz w:val="20"/>
          <w:szCs w:val="20"/>
          <w:lang w:val="es-ES"/>
        </w:rPr>
        <w:t xml:space="preserve"> control de servicios, mantenimientos y reparaciones, </w:t>
      </w:r>
      <w:r>
        <w:rPr>
          <w:rFonts w:ascii="Arial" w:eastAsia="Calibri" w:hAnsi="Arial" w:cs="Arial"/>
          <w:color w:val="000000" w:themeColor="text1"/>
          <w:sz w:val="20"/>
          <w:szCs w:val="20"/>
          <w:lang w:val="es-ES"/>
        </w:rPr>
        <w:t>que</w:t>
      </w:r>
      <w:r w:rsidR="00FA1291" w:rsidRPr="00EF38DA">
        <w:rPr>
          <w:rFonts w:ascii="Arial" w:eastAsia="Calibri" w:hAnsi="Arial" w:cs="Arial"/>
          <w:color w:val="000000" w:themeColor="text1"/>
          <w:sz w:val="20"/>
          <w:szCs w:val="20"/>
          <w:lang w:val="es-ES"/>
        </w:rPr>
        <w:t xml:space="preserve"> deberán plasmarse en </w:t>
      </w:r>
      <w:r>
        <w:rPr>
          <w:rFonts w:ascii="Arial" w:eastAsia="Calibri" w:hAnsi="Arial" w:cs="Arial"/>
          <w:color w:val="000000" w:themeColor="text1"/>
          <w:sz w:val="20"/>
          <w:szCs w:val="20"/>
          <w:lang w:val="es-ES"/>
        </w:rPr>
        <w:t>a</w:t>
      </w:r>
      <w:r w:rsidR="00FA1291" w:rsidRPr="00EF38DA">
        <w:rPr>
          <w:rFonts w:ascii="Arial" w:eastAsia="Calibri" w:hAnsi="Arial" w:cs="Arial"/>
          <w:color w:val="000000" w:themeColor="text1"/>
          <w:sz w:val="20"/>
          <w:szCs w:val="20"/>
          <w:lang w:val="es-ES"/>
        </w:rPr>
        <w:t>l Reporte Mensual de Vehículos al cual se le considerará como la bitácora de los vehículos.</w:t>
      </w:r>
    </w:p>
    <w:p w14:paraId="336B7BCA" w14:textId="3D78C648" w:rsidR="00E514A4" w:rsidRDefault="00E514A4" w:rsidP="005861ED">
      <w:pPr>
        <w:spacing w:after="0"/>
        <w:ind w:left="774"/>
        <w:jc w:val="both"/>
        <w:rPr>
          <w:rFonts w:ascii="Arial" w:eastAsia="Calibri" w:hAnsi="Arial" w:cs="Arial"/>
          <w:color w:val="000000" w:themeColor="text1"/>
          <w:sz w:val="20"/>
          <w:szCs w:val="20"/>
          <w:lang w:val="es-ES"/>
        </w:rPr>
      </w:pPr>
    </w:p>
    <w:p w14:paraId="5D5B8016" w14:textId="7D4EF765" w:rsidR="00E514A4" w:rsidRPr="005861ED" w:rsidRDefault="00E514A4" w:rsidP="005861ED">
      <w:pPr>
        <w:pStyle w:val="Prrafodelista"/>
        <w:numPr>
          <w:ilvl w:val="1"/>
          <w:numId w:val="15"/>
        </w:numPr>
        <w:spacing w:after="0" w:line="276" w:lineRule="auto"/>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Custodia de Vehículos</w:t>
      </w:r>
    </w:p>
    <w:p w14:paraId="0C3F8E9E" w14:textId="7C33D018" w:rsidR="00E514A4" w:rsidRDefault="00E514A4" w:rsidP="005861ED">
      <w:pPr>
        <w:spacing w:after="0"/>
        <w:ind w:left="851"/>
        <w:jc w:val="both"/>
        <w:rPr>
          <w:rFonts w:ascii="Arial" w:eastAsia="Calibri" w:hAnsi="Arial" w:cs="Arial"/>
          <w:color w:val="000000" w:themeColor="text1"/>
          <w:sz w:val="20"/>
          <w:szCs w:val="20"/>
          <w:lang w:val="es-ES"/>
        </w:rPr>
      </w:pPr>
    </w:p>
    <w:p w14:paraId="6AC31B0F" w14:textId="452663E5" w:rsidR="00E514A4" w:rsidRDefault="00E514A4"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vehículos en la modalida</w:t>
      </w:r>
      <w:r w:rsidR="00D24D0B">
        <w:rPr>
          <w:rFonts w:ascii="Arial" w:eastAsia="Calibri" w:hAnsi="Arial" w:cs="Arial"/>
          <w:color w:val="000000" w:themeColor="text1"/>
          <w:sz w:val="20"/>
          <w:szCs w:val="20"/>
          <w:lang w:val="es-ES"/>
        </w:rPr>
        <w:t>d</w:t>
      </w:r>
      <w:r>
        <w:rPr>
          <w:rFonts w:ascii="Arial" w:eastAsia="Calibri" w:hAnsi="Arial" w:cs="Arial"/>
          <w:color w:val="000000" w:themeColor="text1"/>
          <w:sz w:val="20"/>
          <w:szCs w:val="20"/>
          <w:lang w:val="es-ES"/>
        </w:rPr>
        <w:t xml:space="preserve"> de Vehículos de Flotilla, cuando no estén e</w:t>
      </w:r>
      <w:r w:rsidR="00B530DB">
        <w:rPr>
          <w:rFonts w:ascii="Arial" w:eastAsia="Calibri" w:hAnsi="Arial" w:cs="Arial"/>
          <w:color w:val="000000" w:themeColor="text1"/>
          <w:sz w:val="20"/>
          <w:szCs w:val="20"/>
          <w:lang w:val="es-ES"/>
        </w:rPr>
        <w:t>n</w:t>
      </w:r>
      <w:r>
        <w:rPr>
          <w:rFonts w:ascii="Arial" w:eastAsia="Calibri" w:hAnsi="Arial" w:cs="Arial"/>
          <w:color w:val="000000" w:themeColor="text1"/>
          <w:sz w:val="20"/>
          <w:szCs w:val="20"/>
          <w:lang w:val="es-ES"/>
        </w:rPr>
        <w:t xml:space="preserve"> uso, deberán permane</w:t>
      </w:r>
      <w:r w:rsidR="00D24D0B">
        <w:rPr>
          <w:rFonts w:ascii="Arial" w:eastAsia="Calibri" w:hAnsi="Arial" w:cs="Arial"/>
          <w:color w:val="000000" w:themeColor="text1"/>
          <w:sz w:val="20"/>
          <w:szCs w:val="20"/>
          <w:lang w:val="es-ES"/>
        </w:rPr>
        <w:t>cer en el estacionamiento ubicado en la sede de la Secretaría Privada de la Presidencia de la República, o en el área de parqueo de la Dirección Administrativa les haya asignado.</w:t>
      </w:r>
    </w:p>
    <w:p w14:paraId="3E56F168" w14:textId="287808C3" w:rsidR="00D24D0B" w:rsidRDefault="00D24D0B" w:rsidP="005861ED">
      <w:pPr>
        <w:spacing w:after="0"/>
        <w:ind w:left="851"/>
        <w:jc w:val="both"/>
        <w:rPr>
          <w:rFonts w:ascii="Arial" w:eastAsia="Calibri" w:hAnsi="Arial" w:cs="Arial"/>
          <w:color w:val="000000" w:themeColor="text1"/>
          <w:sz w:val="20"/>
          <w:szCs w:val="20"/>
          <w:lang w:val="es-ES"/>
        </w:rPr>
      </w:pPr>
    </w:p>
    <w:p w14:paraId="1FF4DC7C" w14:textId="0E8030CE" w:rsidR="00D24D0B" w:rsidRDefault="00D24D0B"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vehículos asignados para trabajo deberán permanecer en las instalaciones los fines de semana, en los días de feriados, en época de vacaciones del funcionario asignado, o en situaciones en la que el funcionario se ausente por más de dos días.</w:t>
      </w:r>
    </w:p>
    <w:p w14:paraId="493EEFBE" w14:textId="66DD0E13" w:rsidR="00D24D0B" w:rsidRDefault="00D24D0B" w:rsidP="005861ED">
      <w:pPr>
        <w:spacing w:after="0"/>
        <w:ind w:left="851"/>
        <w:jc w:val="both"/>
        <w:rPr>
          <w:rFonts w:ascii="Arial" w:eastAsia="Calibri" w:hAnsi="Arial" w:cs="Arial"/>
          <w:color w:val="000000" w:themeColor="text1"/>
          <w:sz w:val="20"/>
          <w:szCs w:val="20"/>
          <w:lang w:val="es-ES"/>
        </w:rPr>
      </w:pPr>
    </w:p>
    <w:p w14:paraId="4971D46E" w14:textId="31324399" w:rsidR="00D24D0B" w:rsidRDefault="00D24D0B"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vehículos deberán parquearse en los lugares que autoridad superior de la Secretaría Privada de la Presidencia de la República asigne para este uso.</w:t>
      </w:r>
    </w:p>
    <w:p w14:paraId="70581713" w14:textId="7E7A3394" w:rsidR="00D24D0B" w:rsidRDefault="00D24D0B" w:rsidP="005861ED">
      <w:pPr>
        <w:spacing w:after="0"/>
        <w:ind w:left="851"/>
        <w:jc w:val="both"/>
        <w:rPr>
          <w:rFonts w:ascii="Arial" w:eastAsia="Calibri" w:hAnsi="Arial" w:cs="Arial"/>
          <w:color w:val="000000" w:themeColor="text1"/>
          <w:sz w:val="20"/>
          <w:szCs w:val="20"/>
          <w:lang w:val="es-ES"/>
        </w:rPr>
      </w:pPr>
    </w:p>
    <w:p w14:paraId="74DB0BF2" w14:textId="48BED291" w:rsidR="00D24D0B" w:rsidRPr="005861ED" w:rsidRDefault="00D24D0B" w:rsidP="005861ED">
      <w:pPr>
        <w:pStyle w:val="Prrafodelista"/>
        <w:numPr>
          <w:ilvl w:val="1"/>
          <w:numId w:val="15"/>
        </w:numPr>
        <w:spacing w:after="0" w:line="276" w:lineRule="auto"/>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Limpieza, lustrado y pulido:</w:t>
      </w:r>
    </w:p>
    <w:p w14:paraId="5BA0DC0A" w14:textId="77777777" w:rsidR="00B530DB" w:rsidRDefault="00B530DB" w:rsidP="005861ED">
      <w:pPr>
        <w:pStyle w:val="Prrafodelista"/>
        <w:spacing w:after="0" w:line="276" w:lineRule="auto"/>
        <w:ind w:left="1211"/>
        <w:jc w:val="both"/>
        <w:rPr>
          <w:rFonts w:ascii="Arial" w:eastAsia="Calibri" w:hAnsi="Arial" w:cs="Arial"/>
          <w:color w:val="000000" w:themeColor="text1"/>
          <w:sz w:val="20"/>
          <w:szCs w:val="20"/>
          <w:lang w:val="es-ES"/>
        </w:rPr>
      </w:pPr>
    </w:p>
    <w:p w14:paraId="176E8839" w14:textId="2217FC92" w:rsidR="00D24D0B" w:rsidRDefault="00D24D0B" w:rsidP="005861ED">
      <w:pPr>
        <w:pStyle w:val="Prrafodelista"/>
        <w:spacing w:after="0" w:line="276" w:lineRule="auto"/>
        <w:ind w:left="121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Los vehículos de la Secretaría Privada de la Presidencia de la República deben de permanecer limpios. El Administrador de la Flotilla de Vehículos debe asegurarse de que los vehículos se encuentren debidamente limpios, tanto por fuera como por dentro. El Administrador de la Flotilla de Vehículos debe elaborar un programa de limpieza de los vehículos, aprovechando el tiempo en que los mismos estén parqueados durante </w:t>
      </w:r>
      <w:r w:rsidR="00F135D1">
        <w:rPr>
          <w:rFonts w:ascii="Arial" w:eastAsia="Calibri" w:hAnsi="Arial" w:cs="Arial"/>
          <w:color w:val="000000" w:themeColor="text1"/>
          <w:sz w:val="20"/>
          <w:szCs w:val="20"/>
          <w:lang w:val="es-ES"/>
        </w:rPr>
        <w:t>las horas laborales. Para efectuar la limpieza, se usarán los insumos que son adquiridos para este propósito. Se evitarán pagar por este tipo de servicios.</w:t>
      </w:r>
    </w:p>
    <w:p w14:paraId="0D412144" w14:textId="16A5F856" w:rsidR="00F135D1" w:rsidRDefault="00F135D1" w:rsidP="005861ED">
      <w:pPr>
        <w:pStyle w:val="Prrafodelista"/>
        <w:spacing w:after="0" w:line="276" w:lineRule="auto"/>
        <w:ind w:left="1211"/>
        <w:jc w:val="both"/>
        <w:rPr>
          <w:rFonts w:ascii="Arial" w:eastAsia="Calibri" w:hAnsi="Arial" w:cs="Arial"/>
          <w:color w:val="000000" w:themeColor="text1"/>
          <w:sz w:val="20"/>
          <w:szCs w:val="20"/>
          <w:lang w:val="es-ES"/>
        </w:rPr>
      </w:pPr>
    </w:p>
    <w:p w14:paraId="7834AB6B" w14:textId="703B9612" w:rsidR="00F135D1" w:rsidRPr="005861ED" w:rsidRDefault="00F135D1" w:rsidP="005861ED">
      <w:pPr>
        <w:pStyle w:val="Prrafodelista"/>
        <w:numPr>
          <w:ilvl w:val="1"/>
          <w:numId w:val="15"/>
        </w:numPr>
        <w:spacing w:after="0" w:line="276" w:lineRule="auto"/>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Estacionamiento de los Vehículos:</w:t>
      </w:r>
    </w:p>
    <w:p w14:paraId="38F922F5" w14:textId="77777777" w:rsidR="00B530DB" w:rsidRDefault="00B530DB" w:rsidP="005861ED">
      <w:pPr>
        <w:pStyle w:val="Prrafodelista"/>
        <w:spacing w:after="0" w:line="276" w:lineRule="auto"/>
        <w:ind w:left="1211"/>
        <w:jc w:val="both"/>
        <w:rPr>
          <w:rFonts w:ascii="Arial" w:eastAsia="Calibri" w:hAnsi="Arial" w:cs="Arial"/>
          <w:color w:val="000000" w:themeColor="text1"/>
          <w:sz w:val="20"/>
          <w:szCs w:val="20"/>
          <w:lang w:val="es-ES"/>
        </w:rPr>
      </w:pPr>
    </w:p>
    <w:p w14:paraId="2EC240A9" w14:textId="5BBE224C" w:rsidR="00F135D1" w:rsidRDefault="00F135D1"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Usuarios tienen la responsabilidad de parquear el vehículo en el parqueo asignado, en posición de salida, dejando las distancias correspondientes a los lados.</w:t>
      </w:r>
    </w:p>
    <w:p w14:paraId="52D0A5F1" w14:textId="77777777" w:rsidR="00603E4F" w:rsidRPr="00A34108" w:rsidRDefault="00603E4F" w:rsidP="005861ED">
      <w:pPr>
        <w:pStyle w:val="Prrafodelista"/>
        <w:spacing w:after="0" w:line="276" w:lineRule="auto"/>
        <w:ind w:left="1134"/>
        <w:jc w:val="both"/>
        <w:rPr>
          <w:rFonts w:ascii="Arial" w:eastAsia="Calibri" w:hAnsi="Arial" w:cs="Arial"/>
          <w:color w:val="000000" w:themeColor="text1"/>
          <w:sz w:val="20"/>
          <w:szCs w:val="20"/>
          <w:lang w:val="es-ES"/>
        </w:rPr>
      </w:pPr>
    </w:p>
    <w:p w14:paraId="73B85258" w14:textId="77777777" w:rsidR="00F44DF8" w:rsidRPr="005861ED" w:rsidRDefault="00603E4F" w:rsidP="005861ED">
      <w:pPr>
        <w:pStyle w:val="Prrafodelista"/>
        <w:numPr>
          <w:ilvl w:val="1"/>
          <w:numId w:val="15"/>
        </w:numPr>
        <w:spacing w:after="0" w:line="276" w:lineRule="auto"/>
        <w:ind w:left="1134"/>
        <w:jc w:val="both"/>
        <w:rPr>
          <w:rFonts w:ascii="Arial" w:eastAsia="Calibri" w:hAnsi="Arial" w:cs="Arial"/>
          <w:b/>
          <w:bCs/>
          <w:color w:val="000000" w:themeColor="text1"/>
          <w:sz w:val="20"/>
          <w:szCs w:val="20"/>
          <w:lang w:val="es-ES"/>
        </w:rPr>
      </w:pPr>
      <w:bookmarkStart w:id="16" w:name="_Toc69978881"/>
      <w:r w:rsidRPr="005861ED">
        <w:rPr>
          <w:rFonts w:ascii="Arial" w:eastAsia="Calibri" w:hAnsi="Arial" w:cs="Arial"/>
          <w:b/>
          <w:bCs/>
          <w:color w:val="000000" w:themeColor="text1"/>
          <w:sz w:val="20"/>
          <w:szCs w:val="20"/>
          <w:lang w:val="es-ES"/>
        </w:rPr>
        <w:t>Suministro combustible:</w:t>
      </w:r>
      <w:bookmarkEnd w:id="16"/>
    </w:p>
    <w:p w14:paraId="5A55F91A" w14:textId="3C9F3FC2" w:rsidR="00AA049A" w:rsidRDefault="00AA049A" w:rsidP="004A056E">
      <w:pPr>
        <w:pStyle w:val="Prrafodelista"/>
        <w:spacing w:after="0" w:line="360" w:lineRule="auto"/>
        <w:ind w:left="1134"/>
        <w:jc w:val="both"/>
        <w:rPr>
          <w:rFonts w:ascii="Arial" w:eastAsia="Calibri" w:hAnsi="Arial" w:cs="Arial"/>
          <w:color w:val="000000" w:themeColor="text1"/>
          <w:sz w:val="20"/>
          <w:szCs w:val="20"/>
          <w:lang w:val="es-ES"/>
        </w:rPr>
      </w:pPr>
    </w:p>
    <w:p w14:paraId="27F99636" w14:textId="77777777" w:rsidR="005861ED" w:rsidRPr="00A34108" w:rsidRDefault="005861ED" w:rsidP="004A056E">
      <w:pPr>
        <w:pStyle w:val="Prrafodelista"/>
        <w:spacing w:after="0" w:line="360" w:lineRule="auto"/>
        <w:ind w:left="1134"/>
        <w:jc w:val="both"/>
        <w:rPr>
          <w:rFonts w:ascii="Arial" w:eastAsia="Calibri" w:hAnsi="Arial" w:cs="Arial"/>
          <w:color w:val="000000" w:themeColor="text1"/>
          <w:sz w:val="20"/>
          <w:szCs w:val="20"/>
          <w:lang w:val="es-ES"/>
        </w:rPr>
      </w:pPr>
    </w:p>
    <w:p w14:paraId="217C677C" w14:textId="72C30AE1" w:rsidR="00603E4F" w:rsidRDefault="00FA1291" w:rsidP="005861ED">
      <w:pPr>
        <w:spacing w:after="0"/>
        <w:ind w:left="851"/>
        <w:jc w:val="both"/>
        <w:rPr>
          <w:rFonts w:ascii="Arial" w:eastAsia="Calibri" w:hAnsi="Arial" w:cs="Arial"/>
          <w:color w:val="000000" w:themeColor="text1"/>
          <w:sz w:val="20"/>
          <w:szCs w:val="20"/>
          <w:lang w:val="es-ES"/>
        </w:rPr>
      </w:pPr>
      <w:r w:rsidRPr="00F135D1">
        <w:rPr>
          <w:rFonts w:ascii="Arial" w:eastAsia="Calibri" w:hAnsi="Arial" w:cs="Arial"/>
          <w:color w:val="000000" w:themeColor="text1"/>
          <w:sz w:val="20"/>
          <w:szCs w:val="20"/>
          <w:lang w:val="es-ES"/>
        </w:rPr>
        <w:lastRenderedPageBreak/>
        <w:t xml:space="preserve">El </w:t>
      </w:r>
      <w:r w:rsidR="00F135D1">
        <w:rPr>
          <w:rFonts w:ascii="Arial" w:eastAsia="Calibri" w:hAnsi="Arial" w:cs="Arial"/>
          <w:color w:val="000000" w:themeColor="text1"/>
          <w:sz w:val="20"/>
          <w:szCs w:val="20"/>
          <w:lang w:val="es-ES"/>
        </w:rPr>
        <w:t>Administrador de la Flotilla de Vehículos</w:t>
      </w:r>
      <w:r w:rsidRPr="00F135D1">
        <w:rPr>
          <w:rFonts w:ascii="Arial" w:eastAsia="Calibri" w:hAnsi="Arial" w:cs="Arial"/>
          <w:color w:val="000000" w:themeColor="text1"/>
          <w:sz w:val="20"/>
          <w:szCs w:val="20"/>
          <w:lang w:val="es-ES"/>
        </w:rPr>
        <w:t xml:space="preserve"> programará como actividad </w:t>
      </w:r>
      <w:r w:rsidR="00CB7959" w:rsidRPr="00F135D1">
        <w:rPr>
          <w:rFonts w:ascii="Arial" w:eastAsia="Calibri" w:hAnsi="Arial" w:cs="Arial"/>
          <w:color w:val="000000" w:themeColor="text1"/>
          <w:sz w:val="20"/>
          <w:szCs w:val="20"/>
          <w:lang w:val="es-ES"/>
        </w:rPr>
        <w:t xml:space="preserve">laboral </w:t>
      </w:r>
      <w:r w:rsidR="00CB7959">
        <w:rPr>
          <w:rFonts w:ascii="Arial" w:eastAsia="Calibri" w:hAnsi="Arial" w:cs="Arial"/>
          <w:color w:val="000000" w:themeColor="text1"/>
          <w:sz w:val="20"/>
          <w:szCs w:val="20"/>
          <w:lang w:val="es-ES"/>
        </w:rPr>
        <w:t>de</w:t>
      </w:r>
      <w:r w:rsidR="00F135D1">
        <w:rPr>
          <w:rFonts w:ascii="Arial" w:eastAsia="Calibri" w:hAnsi="Arial" w:cs="Arial"/>
          <w:color w:val="000000" w:themeColor="text1"/>
          <w:sz w:val="20"/>
          <w:szCs w:val="20"/>
          <w:lang w:val="es-ES"/>
        </w:rPr>
        <w:t xml:space="preserve"> los días lunes y </w:t>
      </w:r>
      <w:r w:rsidRPr="00F135D1">
        <w:rPr>
          <w:rFonts w:ascii="Arial" w:eastAsia="Calibri" w:hAnsi="Arial" w:cs="Arial"/>
          <w:color w:val="000000" w:themeColor="text1"/>
          <w:sz w:val="20"/>
          <w:szCs w:val="20"/>
          <w:lang w:val="es-ES"/>
        </w:rPr>
        <w:t>mientras los vehículos permanezcan parqueados, el llenado del tanque de combustible de los vehículos propiedad de la Secretaría Privada de la Presidencia</w:t>
      </w:r>
      <w:r w:rsidR="00F135D1">
        <w:rPr>
          <w:rFonts w:ascii="Arial" w:eastAsia="Calibri" w:hAnsi="Arial" w:cs="Arial"/>
          <w:color w:val="000000" w:themeColor="text1"/>
          <w:sz w:val="20"/>
          <w:szCs w:val="20"/>
          <w:lang w:val="es-ES"/>
        </w:rPr>
        <w:t xml:space="preserve"> de la República</w:t>
      </w:r>
      <w:r w:rsidRPr="00F135D1">
        <w:rPr>
          <w:rFonts w:ascii="Arial" w:eastAsia="Calibri" w:hAnsi="Arial" w:cs="Arial"/>
          <w:color w:val="000000" w:themeColor="text1"/>
          <w:sz w:val="20"/>
          <w:szCs w:val="20"/>
          <w:lang w:val="es-ES"/>
        </w:rPr>
        <w:t>, mediante el uso de los Cupones de Combustible</w:t>
      </w:r>
      <w:r w:rsidR="00F135D1">
        <w:rPr>
          <w:rFonts w:ascii="Arial" w:eastAsia="Calibri" w:hAnsi="Arial" w:cs="Arial"/>
          <w:color w:val="000000" w:themeColor="text1"/>
          <w:sz w:val="20"/>
          <w:szCs w:val="20"/>
          <w:lang w:val="es-ES"/>
        </w:rPr>
        <w:t>; exceptuando el llenado del tanque de los vehículos asignados a la autoridad máxima de la institución, los cuales podrán hacerlo los días viernes. D</w:t>
      </w:r>
      <w:r w:rsidRPr="00F135D1">
        <w:rPr>
          <w:rFonts w:ascii="Arial" w:eastAsia="Calibri" w:hAnsi="Arial" w:cs="Arial"/>
          <w:color w:val="000000" w:themeColor="text1"/>
          <w:sz w:val="20"/>
          <w:szCs w:val="20"/>
          <w:lang w:val="es-ES"/>
        </w:rPr>
        <w:t>eberá observar el procedimiento de seguridad y control que se establezca por</w:t>
      </w:r>
      <w:r w:rsidR="00F135D1">
        <w:rPr>
          <w:rFonts w:ascii="Arial" w:eastAsia="Calibri" w:hAnsi="Arial" w:cs="Arial"/>
          <w:color w:val="000000" w:themeColor="text1"/>
          <w:sz w:val="20"/>
          <w:szCs w:val="20"/>
          <w:lang w:val="es-ES"/>
        </w:rPr>
        <w:t xml:space="preserve"> la Unidad de Administración </w:t>
      </w:r>
      <w:r w:rsidR="00CB7959">
        <w:rPr>
          <w:rFonts w:ascii="Arial" w:eastAsia="Calibri" w:hAnsi="Arial" w:cs="Arial"/>
          <w:color w:val="000000" w:themeColor="text1"/>
          <w:sz w:val="20"/>
          <w:szCs w:val="20"/>
          <w:lang w:val="es-ES"/>
        </w:rPr>
        <w:t>Financiera</w:t>
      </w:r>
      <w:r w:rsidR="00F135D1">
        <w:rPr>
          <w:rFonts w:ascii="Arial" w:eastAsia="Calibri" w:hAnsi="Arial" w:cs="Arial"/>
          <w:color w:val="000000" w:themeColor="text1"/>
          <w:sz w:val="20"/>
          <w:szCs w:val="20"/>
          <w:lang w:val="es-ES"/>
        </w:rPr>
        <w:t xml:space="preserve"> -UDAF- para asegurar el uso </w:t>
      </w:r>
      <w:r w:rsidR="00CB7959">
        <w:rPr>
          <w:rFonts w:ascii="Arial" w:eastAsia="Calibri" w:hAnsi="Arial" w:cs="Arial"/>
          <w:color w:val="000000" w:themeColor="text1"/>
          <w:sz w:val="20"/>
          <w:szCs w:val="20"/>
          <w:lang w:val="es-ES"/>
        </w:rPr>
        <w:t>completo</w:t>
      </w:r>
      <w:r w:rsidR="00F135D1">
        <w:rPr>
          <w:rFonts w:ascii="Arial" w:eastAsia="Calibri" w:hAnsi="Arial" w:cs="Arial"/>
          <w:color w:val="000000" w:themeColor="text1"/>
          <w:sz w:val="20"/>
          <w:szCs w:val="20"/>
          <w:lang w:val="es-ES"/>
        </w:rPr>
        <w:t xml:space="preserve"> de valor del comb</w:t>
      </w:r>
      <w:r w:rsidRPr="00F135D1">
        <w:rPr>
          <w:rFonts w:ascii="Arial" w:eastAsia="Calibri" w:hAnsi="Arial" w:cs="Arial"/>
          <w:color w:val="000000" w:themeColor="text1"/>
          <w:sz w:val="20"/>
          <w:szCs w:val="20"/>
          <w:lang w:val="es-ES"/>
        </w:rPr>
        <w:t>ustible indicado en el cupón, y evitar de este modo la pérdida de saldos de combustible por falta de capacidad del tanque.</w:t>
      </w:r>
    </w:p>
    <w:p w14:paraId="3F854BB4" w14:textId="77B61CDE" w:rsidR="00C71C15" w:rsidRDefault="00C71C15" w:rsidP="005861ED">
      <w:pPr>
        <w:spacing w:after="0"/>
        <w:ind w:left="708"/>
        <w:jc w:val="both"/>
        <w:rPr>
          <w:rFonts w:ascii="Arial" w:eastAsia="Calibri" w:hAnsi="Arial" w:cs="Arial"/>
          <w:color w:val="000000" w:themeColor="text1"/>
          <w:sz w:val="20"/>
          <w:szCs w:val="20"/>
          <w:lang w:val="es-ES"/>
        </w:rPr>
      </w:pPr>
    </w:p>
    <w:p w14:paraId="207E60BE" w14:textId="1BD679CD" w:rsidR="00C71C15" w:rsidRDefault="004F6CE2"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La visita a la estación de gasolina deberá</w:t>
      </w:r>
      <w:r w:rsidR="00C71C15">
        <w:rPr>
          <w:rFonts w:ascii="Arial" w:eastAsia="Calibri" w:hAnsi="Arial" w:cs="Arial"/>
          <w:color w:val="000000" w:themeColor="text1"/>
          <w:sz w:val="20"/>
          <w:szCs w:val="20"/>
          <w:lang w:val="es-ES"/>
        </w:rPr>
        <w:t xml:space="preserve"> incluir la revisión de los niveles de aire de las llantas, del nivel de agua del radiador y del nivel aceite, y cualquier otra verificación que se considere necesario realizar.</w:t>
      </w:r>
    </w:p>
    <w:p w14:paraId="037B1FEB" w14:textId="77777777" w:rsidR="00C71C15" w:rsidRDefault="00C71C15" w:rsidP="005861ED">
      <w:pPr>
        <w:spacing w:after="0"/>
        <w:ind w:left="708"/>
        <w:jc w:val="both"/>
        <w:rPr>
          <w:rFonts w:ascii="Arial" w:eastAsia="Calibri" w:hAnsi="Arial" w:cs="Arial"/>
          <w:color w:val="000000" w:themeColor="text1"/>
          <w:sz w:val="20"/>
          <w:szCs w:val="20"/>
          <w:lang w:val="es-ES"/>
        </w:rPr>
      </w:pPr>
    </w:p>
    <w:p w14:paraId="3F3BEE2F" w14:textId="11964E06" w:rsidR="00CB7959" w:rsidRPr="005861ED" w:rsidRDefault="004F6CE2" w:rsidP="005861ED">
      <w:pPr>
        <w:pStyle w:val="Prrafodelista"/>
        <w:numPr>
          <w:ilvl w:val="1"/>
          <w:numId w:val="15"/>
        </w:numPr>
        <w:spacing w:after="0" w:line="276" w:lineRule="auto"/>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t>Servicios de Mantenimiento a los Vehículos:</w:t>
      </w:r>
    </w:p>
    <w:p w14:paraId="4C91D49C" w14:textId="6BE1EE68" w:rsidR="004F6CE2" w:rsidRDefault="004F6CE2" w:rsidP="005861ED">
      <w:pPr>
        <w:spacing w:after="0"/>
        <w:ind w:left="851"/>
        <w:jc w:val="both"/>
        <w:rPr>
          <w:rFonts w:ascii="Arial" w:eastAsia="Calibri" w:hAnsi="Arial" w:cs="Arial"/>
          <w:color w:val="000000" w:themeColor="text1"/>
          <w:sz w:val="20"/>
          <w:szCs w:val="20"/>
          <w:lang w:val="es-ES"/>
        </w:rPr>
      </w:pPr>
    </w:p>
    <w:p w14:paraId="55840B15" w14:textId="481556B6" w:rsidR="004F6CE2" w:rsidRDefault="004F6CE2" w:rsidP="005861ED">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vehículos necesitan periódicamente servicios de mantenimiento, para su adecuada conservación. Entre los servicios se incluyen:</w:t>
      </w:r>
    </w:p>
    <w:p w14:paraId="75AC5B68" w14:textId="77777777" w:rsidR="00B530DB" w:rsidRDefault="00B530DB" w:rsidP="005861ED">
      <w:pPr>
        <w:spacing w:after="0"/>
        <w:ind w:left="851"/>
        <w:jc w:val="both"/>
        <w:rPr>
          <w:rFonts w:ascii="Arial" w:eastAsia="Calibri" w:hAnsi="Arial" w:cs="Arial"/>
          <w:color w:val="000000" w:themeColor="text1"/>
          <w:sz w:val="20"/>
          <w:szCs w:val="20"/>
          <w:lang w:val="es-ES"/>
        </w:rPr>
      </w:pPr>
    </w:p>
    <w:p w14:paraId="5DAB8D9E" w14:textId="1B7A8B09" w:rsidR="004F6CE2" w:rsidRDefault="004F6CE2" w:rsidP="005861ED">
      <w:pPr>
        <w:pStyle w:val="Prrafodelista"/>
        <w:numPr>
          <w:ilvl w:val="0"/>
          <w:numId w:val="31"/>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Cambio de aceite y filtro de aceite, y revisión de niveles de agua,</w:t>
      </w:r>
    </w:p>
    <w:p w14:paraId="47349A6E" w14:textId="77777777" w:rsidR="00B530DB" w:rsidRDefault="00B530DB" w:rsidP="005861ED">
      <w:pPr>
        <w:pStyle w:val="Prrafodelista"/>
        <w:spacing w:after="0" w:line="276" w:lineRule="auto"/>
        <w:ind w:left="1766"/>
        <w:jc w:val="both"/>
        <w:rPr>
          <w:rFonts w:ascii="Arial" w:eastAsia="Calibri" w:hAnsi="Arial" w:cs="Arial"/>
          <w:color w:val="000000" w:themeColor="text1"/>
          <w:sz w:val="20"/>
          <w:szCs w:val="20"/>
          <w:lang w:val="es-ES"/>
        </w:rPr>
      </w:pPr>
    </w:p>
    <w:p w14:paraId="09ED5C68" w14:textId="4A50F605" w:rsidR="004F6CE2" w:rsidRDefault="004F6CE2" w:rsidP="005861ED">
      <w:pPr>
        <w:pStyle w:val="Prrafodelista"/>
        <w:numPr>
          <w:ilvl w:val="0"/>
          <w:numId w:val="31"/>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Revisión y cambio de pastillas de frenos,</w:t>
      </w:r>
    </w:p>
    <w:p w14:paraId="1EFAED9E" w14:textId="77777777" w:rsidR="00B530DB" w:rsidRDefault="00B530DB" w:rsidP="005861ED">
      <w:pPr>
        <w:pStyle w:val="Prrafodelista"/>
        <w:spacing w:after="0" w:line="276" w:lineRule="auto"/>
        <w:ind w:left="1766"/>
        <w:jc w:val="both"/>
        <w:rPr>
          <w:rFonts w:ascii="Arial" w:eastAsia="Calibri" w:hAnsi="Arial" w:cs="Arial"/>
          <w:color w:val="000000" w:themeColor="text1"/>
          <w:sz w:val="20"/>
          <w:szCs w:val="20"/>
          <w:lang w:val="es-ES"/>
        </w:rPr>
      </w:pPr>
    </w:p>
    <w:p w14:paraId="2217A548" w14:textId="30A86930" w:rsidR="004F6CE2" w:rsidRDefault="004F6CE2" w:rsidP="005861ED">
      <w:pPr>
        <w:pStyle w:val="Prrafodelista"/>
        <w:numPr>
          <w:ilvl w:val="0"/>
          <w:numId w:val="31"/>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Mantenimiento mayor que incluya cambio de filtros de aire y de combustible, revisión o cambio de fajas y otros que sean necesarios conforme su kilometraje recorrido, </w:t>
      </w:r>
    </w:p>
    <w:p w14:paraId="47D826B0" w14:textId="77777777" w:rsidR="00B530DB" w:rsidRDefault="00B530DB" w:rsidP="005861ED">
      <w:pPr>
        <w:pStyle w:val="Prrafodelista"/>
        <w:spacing w:after="0" w:line="276" w:lineRule="auto"/>
        <w:ind w:left="1766"/>
        <w:jc w:val="both"/>
        <w:rPr>
          <w:rFonts w:ascii="Arial" w:eastAsia="Calibri" w:hAnsi="Arial" w:cs="Arial"/>
          <w:color w:val="000000" w:themeColor="text1"/>
          <w:sz w:val="20"/>
          <w:szCs w:val="20"/>
          <w:lang w:val="es-ES"/>
        </w:rPr>
      </w:pPr>
    </w:p>
    <w:p w14:paraId="568E914D" w14:textId="2F15B25C" w:rsidR="004F6CE2" w:rsidRDefault="004F6CE2" w:rsidP="005861ED">
      <w:pPr>
        <w:pStyle w:val="Prrafodelista"/>
        <w:numPr>
          <w:ilvl w:val="0"/>
          <w:numId w:val="31"/>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Reparaciones por desperfectos</w:t>
      </w:r>
      <w:r w:rsidR="00B530DB">
        <w:rPr>
          <w:rFonts w:ascii="Arial" w:eastAsia="Calibri" w:hAnsi="Arial" w:cs="Arial"/>
          <w:color w:val="000000" w:themeColor="text1"/>
          <w:sz w:val="20"/>
          <w:szCs w:val="20"/>
          <w:lang w:val="es-ES"/>
        </w:rPr>
        <w:t>,</w:t>
      </w:r>
    </w:p>
    <w:p w14:paraId="6E684192" w14:textId="77777777" w:rsidR="00B530DB" w:rsidRDefault="00B530DB" w:rsidP="005861ED">
      <w:pPr>
        <w:pStyle w:val="Prrafodelista"/>
        <w:spacing w:after="0" w:line="276" w:lineRule="auto"/>
        <w:ind w:left="1766"/>
        <w:jc w:val="both"/>
        <w:rPr>
          <w:rFonts w:ascii="Arial" w:eastAsia="Calibri" w:hAnsi="Arial" w:cs="Arial"/>
          <w:color w:val="000000" w:themeColor="text1"/>
          <w:sz w:val="20"/>
          <w:szCs w:val="20"/>
          <w:lang w:val="es-ES"/>
        </w:rPr>
      </w:pPr>
    </w:p>
    <w:p w14:paraId="43312CE6" w14:textId="22163C73" w:rsidR="004F6CE2" w:rsidRDefault="004F6CE2" w:rsidP="005861ED">
      <w:pPr>
        <w:pStyle w:val="Prrafodelista"/>
        <w:numPr>
          <w:ilvl w:val="0"/>
          <w:numId w:val="31"/>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Cambios de llantas,</w:t>
      </w:r>
    </w:p>
    <w:p w14:paraId="4A19BDA7" w14:textId="77777777" w:rsidR="00B530DB" w:rsidRDefault="00B530DB" w:rsidP="005861ED">
      <w:pPr>
        <w:pStyle w:val="Prrafodelista"/>
        <w:spacing w:after="0" w:line="276" w:lineRule="auto"/>
        <w:ind w:left="1766"/>
        <w:jc w:val="both"/>
        <w:rPr>
          <w:rFonts w:ascii="Arial" w:eastAsia="Calibri" w:hAnsi="Arial" w:cs="Arial"/>
          <w:color w:val="000000" w:themeColor="text1"/>
          <w:sz w:val="20"/>
          <w:szCs w:val="20"/>
          <w:lang w:val="es-ES"/>
        </w:rPr>
      </w:pPr>
    </w:p>
    <w:p w14:paraId="198D4A81" w14:textId="3C72E960" w:rsidR="004F6CE2" w:rsidRDefault="004F6CE2" w:rsidP="005861ED">
      <w:pPr>
        <w:pStyle w:val="Prrafodelista"/>
        <w:numPr>
          <w:ilvl w:val="0"/>
          <w:numId w:val="31"/>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Alineación y balanceo, etc.</w:t>
      </w:r>
    </w:p>
    <w:p w14:paraId="1F6FE0F8" w14:textId="77777777" w:rsidR="00B530DB" w:rsidRDefault="00B530DB" w:rsidP="005861ED">
      <w:pPr>
        <w:pStyle w:val="Prrafodelista"/>
        <w:spacing w:after="0" w:line="276" w:lineRule="auto"/>
        <w:ind w:left="1766"/>
        <w:jc w:val="both"/>
        <w:rPr>
          <w:rFonts w:ascii="Arial" w:eastAsia="Calibri" w:hAnsi="Arial" w:cs="Arial"/>
          <w:color w:val="000000" w:themeColor="text1"/>
          <w:sz w:val="20"/>
          <w:szCs w:val="20"/>
          <w:lang w:val="es-ES"/>
        </w:rPr>
      </w:pPr>
    </w:p>
    <w:p w14:paraId="2C906FDC" w14:textId="090D00F9" w:rsidR="004F6CE2" w:rsidRDefault="004F6CE2" w:rsidP="005861ED">
      <w:pPr>
        <w:spacing w:after="0"/>
        <w:ind w:left="708"/>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trabajos a realizarse en los vehículos, deberán ser autorizados por la Subsecretaría Administrativa de la Secretaría Privada de la Presidencia de la República o por la persona a quien sea delegada esta responsabilidad.</w:t>
      </w:r>
    </w:p>
    <w:p w14:paraId="52EAF672" w14:textId="1AFD50C7" w:rsidR="00A477F7" w:rsidRDefault="00A477F7" w:rsidP="005861ED">
      <w:pPr>
        <w:spacing w:after="0"/>
        <w:ind w:left="708"/>
        <w:jc w:val="both"/>
        <w:rPr>
          <w:rFonts w:ascii="Arial" w:eastAsia="Calibri" w:hAnsi="Arial" w:cs="Arial"/>
          <w:color w:val="000000" w:themeColor="text1"/>
          <w:sz w:val="20"/>
          <w:szCs w:val="20"/>
          <w:lang w:val="es-ES"/>
        </w:rPr>
      </w:pPr>
    </w:p>
    <w:p w14:paraId="0310A236" w14:textId="54EE31DE" w:rsidR="00A477F7" w:rsidRDefault="00A477F7" w:rsidP="005861ED">
      <w:pPr>
        <w:spacing w:after="0"/>
        <w:ind w:left="708"/>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El Administrador de la Flotilla de vehículos y la Dirección Administrativa propondrán el taller o talleres a donde se llevarán los vehículos para su reparación o mantenimiento. La autorización corresponde a la Subsecretaría Administrativa. En caso de reparaciones o servicios, el Administrador de la Flotilla de vehículos solicitará el presupuesto de reparaciones al ingresar el vehículo al taller asignado; el </w:t>
      </w:r>
      <w:r w:rsidR="004C4B7C">
        <w:rPr>
          <w:rFonts w:ascii="Arial" w:eastAsia="Calibri" w:hAnsi="Arial" w:cs="Arial"/>
          <w:color w:val="000000" w:themeColor="text1"/>
          <w:sz w:val="20"/>
          <w:szCs w:val="20"/>
          <w:lang w:val="es-ES"/>
        </w:rPr>
        <w:t>presupuesto deberá autorizarse previo a realizar la reparación.</w:t>
      </w:r>
    </w:p>
    <w:p w14:paraId="50FBE964" w14:textId="6B356FB3" w:rsidR="004C4B7C" w:rsidRDefault="004C4B7C" w:rsidP="005861ED">
      <w:pPr>
        <w:spacing w:after="0"/>
        <w:ind w:left="708"/>
        <w:jc w:val="both"/>
        <w:rPr>
          <w:rFonts w:ascii="Arial" w:eastAsia="Calibri" w:hAnsi="Arial" w:cs="Arial"/>
          <w:color w:val="000000" w:themeColor="text1"/>
          <w:sz w:val="20"/>
          <w:szCs w:val="20"/>
          <w:lang w:val="es-ES"/>
        </w:rPr>
      </w:pPr>
    </w:p>
    <w:p w14:paraId="7C0B2614" w14:textId="3AE4CD35" w:rsidR="004C4B7C" w:rsidRDefault="004C4B7C" w:rsidP="005861ED">
      <w:pPr>
        <w:spacing w:after="0"/>
        <w:ind w:left="708"/>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Si la reparación del vehículo requirió de cambio de algunas piezas, estas se solicitarán y se presentarán las piezas reemplazadas a la Dirección Administrativa como respaldo del cambio efectuado. En caso de que los servicios requeridos los realicen terceras personas, se deberá consultar de inmediato a la Dirección Administrativa para verificar si el prestador del servicio es apto para prestar el mismo y se deberá constar con la aprobación y autorización de la Subsecretaría Administrativa.</w:t>
      </w:r>
    </w:p>
    <w:p w14:paraId="76A12E70" w14:textId="66543EE9" w:rsidR="004C4B7C" w:rsidRDefault="004C4B7C" w:rsidP="004A056E">
      <w:pPr>
        <w:spacing w:after="0" w:line="360" w:lineRule="auto"/>
        <w:ind w:left="708"/>
        <w:jc w:val="both"/>
        <w:rPr>
          <w:rFonts w:ascii="Arial" w:eastAsia="Calibri" w:hAnsi="Arial" w:cs="Arial"/>
          <w:color w:val="000000" w:themeColor="text1"/>
          <w:sz w:val="20"/>
          <w:szCs w:val="20"/>
          <w:lang w:val="es-ES"/>
        </w:rPr>
      </w:pPr>
    </w:p>
    <w:p w14:paraId="48FE5366" w14:textId="5FD25954" w:rsidR="005861ED" w:rsidRDefault="005861ED" w:rsidP="004A056E">
      <w:pPr>
        <w:spacing w:after="0" w:line="360" w:lineRule="auto"/>
        <w:ind w:left="708"/>
        <w:jc w:val="both"/>
        <w:rPr>
          <w:rFonts w:ascii="Arial" w:eastAsia="Calibri" w:hAnsi="Arial" w:cs="Arial"/>
          <w:color w:val="000000" w:themeColor="text1"/>
          <w:sz w:val="20"/>
          <w:szCs w:val="20"/>
          <w:lang w:val="es-ES"/>
        </w:rPr>
      </w:pPr>
    </w:p>
    <w:p w14:paraId="23B9CD39" w14:textId="77777777" w:rsidR="005861ED" w:rsidRDefault="005861ED" w:rsidP="004A056E">
      <w:pPr>
        <w:spacing w:after="0" w:line="360" w:lineRule="auto"/>
        <w:ind w:left="708"/>
        <w:jc w:val="both"/>
        <w:rPr>
          <w:rFonts w:ascii="Arial" w:eastAsia="Calibri" w:hAnsi="Arial" w:cs="Arial"/>
          <w:color w:val="000000" w:themeColor="text1"/>
          <w:sz w:val="20"/>
          <w:szCs w:val="20"/>
          <w:lang w:val="es-ES"/>
        </w:rPr>
      </w:pPr>
    </w:p>
    <w:p w14:paraId="52233164" w14:textId="388C8114" w:rsidR="004C4B7C" w:rsidRPr="005861ED" w:rsidRDefault="000018D0" w:rsidP="0011211A">
      <w:pPr>
        <w:pStyle w:val="Prrafodelista"/>
        <w:numPr>
          <w:ilvl w:val="1"/>
          <w:numId w:val="15"/>
        </w:numPr>
        <w:spacing w:after="0" w:line="276" w:lineRule="auto"/>
        <w:jc w:val="both"/>
        <w:rPr>
          <w:rFonts w:ascii="Arial" w:eastAsia="Calibri" w:hAnsi="Arial" w:cs="Arial"/>
          <w:b/>
          <w:bCs/>
          <w:color w:val="000000" w:themeColor="text1"/>
          <w:sz w:val="20"/>
          <w:szCs w:val="20"/>
          <w:lang w:val="es-ES"/>
        </w:rPr>
      </w:pPr>
      <w:r w:rsidRPr="005861ED">
        <w:rPr>
          <w:rFonts w:ascii="Arial" w:eastAsia="Calibri" w:hAnsi="Arial" w:cs="Arial"/>
          <w:b/>
          <w:bCs/>
          <w:color w:val="000000" w:themeColor="text1"/>
          <w:sz w:val="20"/>
          <w:szCs w:val="20"/>
          <w:lang w:val="es-ES"/>
        </w:rPr>
        <w:lastRenderedPageBreak/>
        <w:t>Otras Supervisiones y Controles:</w:t>
      </w:r>
    </w:p>
    <w:p w14:paraId="3934C594" w14:textId="576C20B4" w:rsidR="000018D0" w:rsidRDefault="000018D0" w:rsidP="0011211A">
      <w:pPr>
        <w:spacing w:after="0"/>
        <w:ind w:left="851"/>
        <w:jc w:val="both"/>
        <w:rPr>
          <w:rFonts w:ascii="Arial" w:eastAsia="Calibri" w:hAnsi="Arial" w:cs="Arial"/>
          <w:color w:val="000000" w:themeColor="text1"/>
          <w:sz w:val="20"/>
          <w:szCs w:val="20"/>
          <w:lang w:val="es-ES"/>
        </w:rPr>
      </w:pPr>
    </w:p>
    <w:p w14:paraId="6A2F72DA" w14:textId="2B865214" w:rsidR="000018D0" w:rsidRDefault="000018D0" w:rsidP="0011211A">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La Unidad de Administración Financiera (UDAF) a través de personal de la unidad, verificará y fotografiará periódicamente el odómetro de los </w:t>
      </w:r>
      <w:r w:rsidR="006541FF">
        <w:rPr>
          <w:rFonts w:ascii="Arial" w:eastAsia="Calibri" w:hAnsi="Arial" w:cs="Arial"/>
          <w:color w:val="000000" w:themeColor="text1"/>
          <w:sz w:val="20"/>
          <w:szCs w:val="20"/>
          <w:lang w:val="es-ES"/>
        </w:rPr>
        <w:t>vehículos para</w:t>
      </w:r>
      <w:r>
        <w:rPr>
          <w:rFonts w:ascii="Arial" w:eastAsia="Calibri" w:hAnsi="Arial" w:cs="Arial"/>
          <w:color w:val="000000" w:themeColor="text1"/>
          <w:sz w:val="20"/>
          <w:szCs w:val="20"/>
          <w:lang w:val="es-ES"/>
        </w:rPr>
        <w:t xml:space="preserve"> </w:t>
      </w:r>
      <w:r w:rsidR="006541FF">
        <w:rPr>
          <w:rFonts w:ascii="Arial" w:eastAsia="Calibri" w:hAnsi="Arial" w:cs="Arial"/>
          <w:color w:val="000000" w:themeColor="text1"/>
          <w:sz w:val="20"/>
          <w:szCs w:val="20"/>
          <w:lang w:val="es-ES"/>
        </w:rPr>
        <w:t>constatar el</w:t>
      </w:r>
      <w:r>
        <w:rPr>
          <w:rFonts w:ascii="Arial" w:eastAsia="Calibri" w:hAnsi="Arial" w:cs="Arial"/>
          <w:color w:val="000000" w:themeColor="text1"/>
          <w:sz w:val="20"/>
          <w:szCs w:val="20"/>
          <w:lang w:val="es-ES"/>
        </w:rPr>
        <w:t xml:space="preserve"> recorrido de los mismos y su relación el consumo del combustible reportado por medio de los Cupones de Combustible entregados al Administrador de la Flotilla de Vehículos.</w:t>
      </w:r>
    </w:p>
    <w:p w14:paraId="11790416" w14:textId="6A9E848D" w:rsidR="000018D0" w:rsidRDefault="000018D0" w:rsidP="0011211A">
      <w:pPr>
        <w:spacing w:after="0"/>
        <w:ind w:left="851"/>
        <w:jc w:val="both"/>
        <w:rPr>
          <w:rFonts w:ascii="Arial" w:eastAsia="Calibri" w:hAnsi="Arial" w:cs="Arial"/>
          <w:color w:val="000000" w:themeColor="text1"/>
          <w:sz w:val="20"/>
          <w:szCs w:val="20"/>
          <w:lang w:val="es-ES"/>
        </w:rPr>
      </w:pPr>
    </w:p>
    <w:p w14:paraId="5E4FF6C7" w14:textId="6F51ABD4" w:rsidR="000018D0" w:rsidRDefault="000018D0" w:rsidP="0011211A">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La Unidad de Auditoría Interna llevara control estadístico del rendimiento del combustible en kilómetros por galón por cada uno de los vehículos. Asimismo, dentro de su Plan Anual de Auditoría, practicará un inventario físico de los mismos.</w:t>
      </w:r>
    </w:p>
    <w:p w14:paraId="2B39DF20" w14:textId="663192E2" w:rsidR="000018D0" w:rsidRDefault="000018D0" w:rsidP="0011211A">
      <w:pPr>
        <w:spacing w:after="0"/>
        <w:ind w:left="851"/>
        <w:jc w:val="both"/>
        <w:rPr>
          <w:rFonts w:ascii="Arial" w:eastAsia="Calibri" w:hAnsi="Arial" w:cs="Arial"/>
          <w:color w:val="000000" w:themeColor="text1"/>
          <w:sz w:val="20"/>
          <w:szCs w:val="20"/>
          <w:lang w:val="es-ES"/>
        </w:rPr>
      </w:pPr>
    </w:p>
    <w:p w14:paraId="16DCD427" w14:textId="4374096C" w:rsidR="000018D0" w:rsidRDefault="000018D0" w:rsidP="0011211A">
      <w:pPr>
        <w:spacing w:after="0"/>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El Encargado de Inventarios, de la Unidad Administración Financiera (UDAF) practicará un inventario físico de los vehículos propiedad de la Secretaría Privada.</w:t>
      </w:r>
    </w:p>
    <w:p w14:paraId="559A40CF" w14:textId="77777777" w:rsidR="000018D0" w:rsidRPr="000018D0" w:rsidRDefault="000018D0" w:rsidP="0011211A">
      <w:pPr>
        <w:spacing w:after="0"/>
        <w:ind w:left="851"/>
        <w:jc w:val="both"/>
        <w:rPr>
          <w:rFonts w:ascii="Arial" w:eastAsia="Calibri" w:hAnsi="Arial" w:cs="Arial"/>
          <w:color w:val="000000" w:themeColor="text1"/>
          <w:sz w:val="20"/>
          <w:szCs w:val="20"/>
          <w:lang w:val="es-ES"/>
        </w:rPr>
      </w:pPr>
    </w:p>
    <w:p w14:paraId="17DC281E" w14:textId="061504F5" w:rsidR="00FA1291" w:rsidRDefault="00FA1291" w:rsidP="0011211A">
      <w:pPr>
        <w:spacing w:after="0"/>
        <w:jc w:val="both"/>
        <w:rPr>
          <w:rFonts w:ascii="Arial" w:eastAsia="Calibri" w:hAnsi="Arial" w:cs="Arial"/>
          <w:color w:val="000000" w:themeColor="text1"/>
          <w:sz w:val="20"/>
          <w:szCs w:val="20"/>
          <w:lang w:val="es-ES"/>
        </w:rPr>
      </w:pPr>
    </w:p>
    <w:p w14:paraId="6F6BE2BF" w14:textId="77777777" w:rsidR="0011211A" w:rsidRPr="00A34108" w:rsidRDefault="0011211A" w:rsidP="0011211A">
      <w:pPr>
        <w:spacing w:after="0"/>
        <w:jc w:val="both"/>
        <w:rPr>
          <w:rFonts w:ascii="Arial" w:eastAsia="Calibri" w:hAnsi="Arial" w:cs="Arial"/>
          <w:color w:val="000000" w:themeColor="text1"/>
          <w:sz w:val="20"/>
          <w:szCs w:val="20"/>
          <w:lang w:val="es-ES"/>
        </w:rPr>
      </w:pPr>
    </w:p>
    <w:p w14:paraId="4C582657" w14:textId="1DA78959" w:rsidR="00FA1291" w:rsidRPr="0011211A" w:rsidRDefault="00FA1291" w:rsidP="0011211A">
      <w:pPr>
        <w:jc w:val="center"/>
        <w:rPr>
          <w:rFonts w:ascii="Arial" w:eastAsia="Calibri" w:hAnsi="Arial" w:cs="Arial"/>
          <w:b/>
          <w:bCs/>
          <w:color w:val="000000" w:themeColor="text1"/>
          <w:sz w:val="20"/>
          <w:szCs w:val="20"/>
        </w:rPr>
      </w:pPr>
      <w:bookmarkStart w:id="17" w:name="_Toc69978882"/>
      <w:r w:rsidRPr="0011211A">
        <w:rPr>
          <w:rFonts w:ascii="Arial" w:eastAsia="Calibri" w:hAnsi="Arial" w:cs="Arial"/>
          <w:b/>
          <w:bCs/>
          <w:color w:val="000000" w:themeColor="text1"/>
          <w:sz w:val="20"/>
          <w:szCs w:val="20"/>
        </w:rPr>
        <w:t>CAPITULO VI</w:t>
      </w:r>
      <w:bookmarkEnd w:id="17"/>
      <w:r w:rsidR="000018D0" w:rsidRPr="0011211A">
        <w:rPr>
          <w:rFonts w:ascii="Arial" w:eastAsia="Calibri" w:hAnsi="Arial" w:cs="Arial"/>
          <w:b/>
          <w:bCs/>
          <w:color w:val="000000" w:themeColor="text1"/>
          <w:sz w:val="20"/>
          <w:szCs w:val="20"/>
        </w:rPr>
        <w:t>I</w:t>
      </w:r>
    </w:p>
    <w:p w14:paraId="3F4CDF71" w14:textId="18E6BEFD" w:rsidR="000018D0" w:rsidRDefault="000018D0" w:rsidP="0011211A">
      <w:pPr>
        <w:jc w:val="both"/>
        <w:rPr>
          <w:rFonts w:ascii="Arial" w:eastAsia="Calibri" w:hAnsi="Arial" w:cs="Arial"/>
          <w:b/>
          <w:bCs/>
          <w:color w:val="000000" w:themeColor="text1"/>
          <w:sz w:val="20"/>
          <w:szCs w:val="20"/>
        </w:rPr>
      </w:pPr>
    </w:p>
    <w:p w14:paraId="67399E4A" w14:textId="77777777" w:rsidR="0011211A" w:rsidRPr="0011211A" w:rsidRDefault="0011211A" w:rsidP="0011211A">
      <w:pPr>
        <w:jc w:val="both"/>
        <w:rPr>
          <w:rFonts w:ascii="Arial" w:eastAsia="Calibri" w:hAnsi="Arial" w:cs="Arial"/>
          <w:b/>
          <w:bCs/>
          <w:color w:val="000000" w:themeColor="text1"/>
          <w:sz w:val="20"/>
          <w:szCs w:val="20"/>
        </w:rPr>
      </w:pPr>
    </w:p>
    <w:p w14:paraId="70BB2D8B" w14:textId="77777777" w:rsidR="006541FF" w:rsidRPr="0011211A" w:rsidRDefault="00FA1291" w:rsidP="0011211A">
      <w:pPr>
        <w:pStyle w:val="Prrafodelista"/>
        <w:numPr>
          <w:ilvl w:val="0"/>
          <w:numId w:val="15"/>
        </w:numPr>
        <w:spacing w:line="276" w:lineRule="auto"/>
        <w:rPr>
          <w:rFonts w:ascii="Arial" w:eastAsia="Calibri" w:hAnsi="Arial" w:cs="Arial"/>
          <w:b/>
          <w:bCs/>
          <w:color w:val="000000" w:themeColor="text1"/>
          <w:sz w:val="20"/>
          <w:szCs w:val="20"/>
        </w:rPr>
      </w:pPr>
      <w:bookmarkStart w:id="18" w:name="_Toc69978883"/>
      <w:r w:rsidRPr="0011211A">
        <w:rPr>
          <w:rFonts w:ascii="Arial" w:eastAsia="Calibri" w:hAnsi="Arial" w:cs="Arial"/>
          <w:b/>
          <w:bCs/>
          <w:color w:val="000000" w:themeColor="text1"/>
          <w:sz w:val="20"/>
          <w:szCs w:val="20"/>
        </w:rPr>
        <w:t>DE LOS FORMULARIOS Y REPORTES</w:t>
      </w:r>
      <w:bookmarkStart w:id="19" w:name="_Toc69978884"/>
      <w:bookmarkEnd w:id="18"/>
    </w:p>
    <w:p w14:paraId="4163E5D9" w14:textId="77777777" w:rsidR="006541FF" w:rsidRPr="0011211A" w:rsidRDefault="006541FF" w:rsidP="0011211A">
      <w:pPr>
        <w:pStyle w:val="Prrafodelista"/>
        <w:spacing w:line="276" w:lineRule="auto"/>
        <w:rPr>
          <w:rFonts w:ascii="Arial" w:eastAsia="Calibri" w:hAnsi="Arial" w:cs="Arial"/>
          <w:b/>
          <w:bCs/>
          <w:color w:val="000000" w:themeColor="text1"/>
          <w:sz w:val="20"/>
          <w:szCs w:val="20"/>
        </w:rPr>
      </w:pPr>
    </w:p>
    <w:p w14:paraId="1C40EAA6" w14:textId="2C13A4FF" w:rsidR="00AA049A" w:rsidRPr="0011211A" w:rsidRDefault="00603E4F" w:rsidP="0011211A">
      <w:pPr>
        <w:pStyle w:val="Prrafodelista"/>
        <w:numPr>
          <w:ilvl w:val="1"/>
          <w:numId w:val="15"/>
        </w:numPr>
        <w:spacing w:line="276" w:lineRule="auto"/>
        <w:rPr>
          <w:rFonts w:ascii="Arial" w:eastAsia="Calibri" w:hAnsi="Arial" w:cs="Arial"/>
          <w:b/>
          <w:bCs/>
          <w:color w:val="000000" w:themeColor="text1"/>
          <w:sz w:val="20"/>
          <w:szCs w:val="20"/>
        </w:rPr>
      </w:pPr>
      <w:r w:rsidRPr="0011211A">
        <w:rPr>
          <w:rFonts w:ascii="Arial" w:eastAsia="Calibri" w:hAnsi="Arial" w:cs="Arial"/>
          <w:b/>
          <w:bCs/>
          <w:color w:val="000000" w:themeColor="text1"/>
          <w:sz w:val="20"/>
          <w:szCs w:val="20"/>
        </w:rPr>
        <w:t>Formularios y reportes:</w:t>
      </w:r>
      <w:bookmarkEnd w:id="19"/>
    </w:p>
    <w:p w14:paraId="7FB21C4D" w14:textId="77777777" w:rsidR="00F44DF8" w:rsidRPr="00A34108" w:rsidRDefault="00F44DF8" w:rsidP="0011211A">
      <w:pPr>
        <w:pStyle w:val="Prrafodelista"/>
        <w:spacing w:after="0" w:line="276" w:lineRule="auto"/>
        <w:ind w:left="1134"/>
        <w:jc w:val="both"/>
        <w:rPr>
          <w:rFonts w:ascii="Arial" w:eastAsia="Calibri" w:hAnsi="Arial" w:cs="Arial"/>
          <w:color w:val="000000" w:themeColor="text1"/>
          <w:sz w:val="20"/>
          <w:szCs w:val="20"/>
          <w:lang w:val="es-ES"/>
        </w:rPr>
      </w:pPr>
    </w:p>
    <w:p w14:paraId="7188CDCC" w14:textId="3DB74F88" w:rsidR="00603E4F" w:rsidRPr="006541FF" w:rsidRDefault="00FA1291" w:rsidP="0011211A">
      <w:pPr>
        <w:spacing w:after="0"/>
        <w:ind w:left="851"/>
        <w:jc w:val="both"/>
        <w:rPr>
          <w:rFonts w:ascii="Arial" w:eastAsia="Calibri" w:hAnsi="Arial" w:cs="Arial"/>
          <w:color w:val="000000" w:themeColor="text1"/>
          <w:sz w:val="20"/>
          <w:szCs w:val="20"/>
          <w:lang w:val="es-ES"/>
        </w:rPr>
      </w:pPr>
      <w:r w:rsidRPr="006541FF">
        <w:rPr>
          <w:rFonts w:ascii="Arial" w:eastAsia="Calibri" w:hAnsi="Arial" w:cs="Arial"/>
          <w:color w:val="000000" w:themeColor="text1"/>
          <w:sz w:val="20"/>
          <w:szCs w:val="20"/>
          <w:lang w:val="es-ES"/>
        </w:rPr>
        <w:t xml:space="preserve">Durante la gestión de solicitud de vehículos, o asignación de vehículos, se usarán los siguientes formularios previamente elaborados y proporcionados por el </w:t>
      </w:r>
      <w:r w:rsidR="006541FF">
        <w:rPr>
          <w:rFonts w:ascii="Arial" w:eastAsia="Calibri" w:hAnsi="Arial" w:cs="Arial"/>
          <w:color w:val="000000" w:themeColor="text1"/>
          <w:sz w:val="20"/>
          <w:szCs w:val="20"/>
          <w:lang w:val="es-ES"/>
        </w:rPr>
        <w:t xml:space="preserve">Administrador de la </w:t>
      </w:r>
      <w:r w:rsidR="00B530DB">
        <w:rPr>
          <w:rFonts w:ascii="Arial" w:eastAsia="Calibri" w:hAnsi="Arial" w:cs="Arial"/>
          <w:color w:val="000000" w:themeColor="text1"/>
          <w:sz w:val="20"/>
          <w:szCs w:val="20"/>
          <w:lang w:val="es-ES"/>
        </w:rPr>
        <w:t>Flotilla de</w:t>
      </w:r>
      <w:r w:rsidR="006541FF">
        <w:rPr>
          <w:rFonts w:ascii="Arial" w:eastAsia="Calibri" w:hAnsi="Arial" w:cs="Arial"/>
          <w:color w:val="000000" w:themeColor="text1"/>
          <w:sz w:val="20"/>
          <w:szCs w:val="20"/>
          <w:lang w:val="es-ES"/>
        </w:rPr>
        <w:t xml:space="preserve"> Vehículos, </w:t>
      </w:r>
      <w:r w:rsidRPr="006541FF">
        <w:rPr>
          <w:rFonts w:ascii="Arial" w:eastAsia="Calibri" w:hAnsi="Arial" w:cs="Arial"/>
          <w:color w:val="000000" w:themeColor="text1"/>
          <w:sz w:val="20"/>
          <w:szCs w:val="20"/>
          <w:lang w:val="es-ES"/>
        </w:rPr>
        <w:t>o por la Dirección Administrativa</w:t>
      </w:r>
      <w:r w:rsidR="006541FF">
        <w:rPr>
          <w:rFonts w:ascii="Arial" w:eastAsia="Calibri" w:hAnsi="Arial" w:cs="Arial"/>
          <w:color w:val="000000" w:themeColor="text1"/>
          <w:sz w:val="20"/>
          <w:szCs w:val="20"/>
          <w:lang w:val="es-ES"/>
        </w:rPr>
        <w:t>.</w:t>
      </w:r>
    </w:p>
    <w:p w14:paraId="5A212849" w14:textId="77777777" w:rsidR="00AA049A" w:rsidRPr="00A34108" w:rsidRDefault="00AA049A" w:rsidP="0011211A">
      <w:pPr>
        <w:pStyle w:val="Prrafodelista"/>
        <w:spacing w:after="0" w:line="276" w:lineRule="auto"/>
        <w:ind w:left="1134"/>
        <w:jc w:val="both"/>
        <w:rPr>
          <w:rFonts w:ascii="Arial" w:eastAsia="Calibri" w:hAnsi="Arial" w:cs="Arial"/>
          <w:color w:val="000000" w:themeColor="text1"/>
          <w:sz w:val="20"/>
          <w:szCs w:val="20"/>
          <w:lang w:val="es-ES"/>
        </w:rPr>
      </w:pPr>
    </w:p>
    <w:p w14:paraId="6BEED883" w14:textId="77777777" w:rsidR="00603E4F" w:rsidRPr="00A34108" w:rsidRDefault="00FA1291" w:rsidP="0011211A">
      <w:pPr>
        <w:pStyle w:val="Prrafodelista"/>
        <w:numPr>
          <w:ilvl w:val="2"/>
          <w:numId w:val="32"/>
        </w:numPr>
        <w:spacing w:after="0" w:line="276" w:lineRule="auto"/>
        <w:ind w:left="1560"/>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Formulario de Solicitud para Uso de Vehículo</w:t>
      </w:r>
      <w:r w:rsidR="00603E4F" w:rsidRPr="00A34108">
        <w:rPr>
          <w:rFonts w:ascii="Arial" w:eastAsia="Calibri" w:hAnsi="Arial" w:cs="Arial"/>
          <w:color w:val="000000" w:themeColor="text1"/>
          <w:sz w:val="20"/>
          <w:szCs w:val="20"/>
          <w:lang w:val="es-ES"/>
        </w:rPr>
        <w:t>s</w:t>
      </w:r>
    </w:p>
    <w:p w14:paraId="5D2C25E4" w14:textId="77777777" w:rsidR="00603E4F" w:rsidRPr="00A34108" w:rsidRDefault="00FA1291" w:rsidP="0011211A">
      <w:pPr>
        <w:pStyle w:val="Prrafodelista"/>
        <w:numPr>
          <w:ilvl w:val="2"/>
          <w:numId w:val="32"/>
        </w:numPr>
        <w:spacing w:after="0" w:line="276" w:lineRule="auto"/>
        <w:ind w:left="1560"/>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Formulario de Entrega y Recepción de Vehículos</w:t>
      </w:r>
    </w:p>
    <w:p w14:paraId="0089FB5B" w14:textId="5A09FFA7" w:rsidR="00603E4F" w:rsidRDefault="00FA1291" w:rsidP="0011211A">
      <w:pPr>
        <w:pStyle w:val="Prrafodelista"/>
        <w:numPr>
          <w:ilvl w:val="2"/>
          <w:numId w:val="32"/>
        </w:numPr>
        <w:spacing w:after="0" w:line="276" w:lineRule="auto"/>
        <w:ind w:left="1560"/>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Reporte Mensual de Uso de Vehículos (Bitácora)</w:t>
      </w:r>
    </w:p>
    <w:p w14:paraId="6B44A3A3" w14:textId="77777777" w:rsidR="006541FF" w:rsidRPr="00A34108" w:rsidRDefault="006541FF" w:rsidP="0011211A">
      <w:pPr>
        <w:pStyle w:val="Prrafodelista"/>
        <w:numPr>
          <w:ilvl w:val="2"/>
          <w:numId w:val="32"/>
        </w:numPr>
        <w:spacing w:after="0" w:line="276" w:lineRule="auto"/>
        <w:ind w:left="1560"/>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Reporte de Gastos Efectuados por Incidentes o Emergencias</w:t>
      </w:r>
    </w:p>
    <w:p w14:paraId="352ED113" w14:textId="000272E4" w:rsidR="00603E4F" w:rsidRDefault="00FA1291" w:rsidP="0011211A">
      <w:pPr>
        <w:pStyle w:val="Prrafodelista"/>
        <w:numPr>
          <w:ilvl w:val="2"/>
          <w:numId w:val="32"/>
        </w:numPr>
        <w:spacing w:after="0" w:line="276" w:lineRule="auto"/>
        <w:ind w:left="1560"/>
        <w:jc w:val="both"/>
        <w:rPr>
          <w:rFonts w:ascii="Arial" w:eastAsia="Calibri" w:hAnsi="Arial" w:cs="Arial"/>
          <w:color w:val="000000" w:themeColor="text1"/>
          <w:sz w:val="20"/>
          <w:szCs w:val="20"/>
          <w:lang w:val="es-ES"/>
        </w:rPr>
      </w:pPr>
      <w:r w:rsidRPr="006541FF">
        <w:rPr>
          <w:rFonts w:ascii="Arial" w:eastAsia="Calibri" w:hAnsi="Arial" w:cs="Arial"/>
          <w:color w:val="000000" w:themeColor="text1"/>
          <w:sz w:val="20"/>
          <w:szCs w:val="20"/>
          <w:lang w:val="es-ES"/>
        </w:rPr>
        <w:t>Reporte de Accidente</w:t>
      </w:r>
      <w:r w:rsidR="006541FF" w:rsidRPr="006541FF">
        <w:rPr>
          <w:rFonts w:ascii="Arial" w:eastAsia="Calibri" w:hAnsi="Arial" w:cs="Arial"/>
          <w:color w:val="000000" w:themeColor="text1"/>
          <w:sz w:val="20"/>
          <w:szCs w:val="20"/>
          <w:lang w:val="es-ES"/>
        </w:rPr>
        <w:t>s</w:t>
      </w:r>
      <w:r w:rsidRPr="006541FF">
        <w:rPr>
          <w:rFonts w:ascii="Arial" w:eastAsia="Calibri" w:hAnsi="Arial" w:cs="Arial"/>
          <w:color w:val="000000" w:themeColor="text1"/>
          <w:sz w:val="20"/>
          <w:szCs w:val="20"/>
          <w:lang w:val="es-ES"/>
        </w:rPr>
        <w:t xml:space="preserve"> </w:t>
      </w:r>
    </w:p>
    <w:p w14:paraId="78FE4AB3" w14:textId="504676BF" w:rsidR="006541FF" w:rsidRDefault="006541FF" w:rsidP="0011211A">
      <w:pPr>
        <w:pStyle w:val="Prrafodelista"/>
        <w:spacing w:after="0" w:line="276" w:lineRule="auto"/>
        <w:ind w:left="1560"/>
        <w:jc w:val="both"/>
        <w:rPr>
          <w:rFonts w:ascii="Arial" w:eastAsia="Calibri" w:hAnsi="Arial" w:cs="Arial"/>
          <w:color w:val="000000" w:themeColor="text1"/>
          <w:sz w:val="20"/>
          <w:szCs w:val="20"/>
          <w:lang w:val="es-ES"/>
        </w:rPr>
      </w:pPr>
    </w:p>
    <w:p w14:paraId="3A46526E" w14:textId="77777777" w:rsidR="0011211A" w:rsidRPr="006541FF" w:rsidRDefault="0011211A" w:rsidP="0011211A">
      <w:pPr>
        <w:pStyle w:val="Prrafodelista"/>
        <w:spacing w:after="0" w:line="276" w:lineRule="auto"/>
        <w:ind w:left="1560"/>
        <w:jc w:val="both"/>
        <w:rPr>
          <w:rFonts w:ascii="Arial" w:eastAsia="Calibri" w:hAnsi="Arial" w:cs="Arial"/>
          <w:color w:val="000000" w:themeColor="text1"/>
          <w:sz w:val="20"/>
          <w:szCs w:val="20"/>
          <w:lang w:val="es-ES"/>
        </w:rPr>
      </w:pPr>
    </w:p>
    <w:p w14:paraId="2B0893DA" w14:textId="0C8FCC31" w:rsidR="006541FF" w:rsidRPr="0011211A" w:rsidRDefault="006541FF" w:rsidP="0011211A">
      <w:pPr>
        <w:pStyle w:val="Prrafodelista"/>
        <w:numPr>
          <w:ilvl w:val="1"/>
          <w:numId w:val="15"/>
        </w:numPr>
        <w:spacing w:after="0" w:line="276" w:lineRule="auto"/>
        <w:ind w:left="1134"/>
        <w:jc w:val="both"/>
        <w:rPr>
          <w:rFonts w:ascii="Arial" w:eastAsia="Calibri" w:hAnsi="Arial" w:cs="Arial"/>
          <w:b/>
          <w:bCs/>
          <w:color w:val="000000" w:themeColor="text1"/>
          <w:sz w:val="20"/>
          <w:szCs w:val="20"/>
          <w:lang w:val="es-ES"/>
        </w:rPr>
      </w:pPr>
      <w:bookmarkStart w:id="20" w:name="_Toc69978885"/>
      <w:r w:rsidRPr="0011211A">
        <w:rPr>
          <w:rFonts w:ascii="Arial" w:eastAsia="Calibri" w:hAnsi="Arial" w:cs="Arial"/>
          <w:b/>
          <w:bCs/>
          <w:color w:val="000000" w:themeColor="text1"/>
          <w:sz w:val="20"/>
          <w:szCs w:val="20"/>
          <w:lang w:val="es-ES"/>
        </w:rPr>
        <w:t>Solicitud para Uso de Vehículos:</w:t>
      </w:r>
    </w:p>
    <w:p w14:paraId="03992B07" w14:textId="68CB04D0" w:rsidR="006541FF" w:rsidRDefault="006541FF" w:rsidP="0011211A">
      <w:pPr>
        <w:spacing w:after="0"/>
        <w:ind w:left="77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Formulario elaborado para gestionar el proceso de solicitud de un vehículo para uso oficial, en determinado periodo de tiempo, y para el desempeño de las funciones de un servidor público de la Secretaría Privada de la Presidencia de la República</w:t>
      </w:r>
      <w:r w:rsidR="001911BE">
        <w:rPr>
          <w:rFonts w:ascii="Arial" w:eastAsia="Calibri" w:hAnsi="Arial" w:cs="Arial"/>
          <w:color w:val="000000" w:themeColor="text1"/>
          <w:sz w:val="20"/>
          <w:szCs w:val="20"/>
          <w:lang w:val="es-ES"/>
        </w:rPr>
        <w:t>. (Anexo A)</w:t>
      </w:r>
    </w:p>
    <w:p w14:paraId="4F849DBE" w14:textId="77777777" w:rsidR="0011211A" w:rsidRDefault="0011211A" w:rsidP="0011211A">
      <w:pPr>
        <w:spacing w:after="0"/>
        <w:ind w:left="774"/>
        <w:jc w:val="both"/>
        <w:rPr>
          <w:rFonts w:ascii="Arial" w:eastAsia="Calibri" w:hAnsi="Arial" w:cs="Arial"/>
          <w:color w:val="000000" w:themeColor="text1"/>
          <w:sz w:val="20"/>
          <w:szCs w:val="20"/>
          <w:lang w:val="es-ES"/>
        </w:rPr>
      </w:pPr>
    </w:p>
    <w:p w14:paraId="53C6E10F" w14:textId="0FB4DA90" w:rsidR="001911BE" w:rsidRDefault="001911BE" w:rsidP="0011211A">
      <w:pPr>
        <w:spacing w:after="0"/>
        <w:ind w:left="774"/>
        <w:jc w:val="both"/>
        <w:rPr>
          <w:rFonts w:ascii="Arial" w:eastAsia="Calibri" w:hAnsi="Arial" w:cs="Arial"/>
          <w:color w:val="000000" w:themeColor="text1"/>
          <w:sz w:val="20"/>
          <w:szCs w:val="20"/>
          <w:lang w:val="es-ES"/>
        </w:rPr>
      </w:pPr>
    </w:p>
    <w:p w14:paraId="4435952E" w14:textId="14C2D148" w:rsidR="001911BE" w:rsidRPr="0011211A" w:rsidRDefault="001911BE" w:rsidP="0011211A">
      <w:pPr>
        <w:pStyle w:val="Prrafodelista"/>
        <w:numPr>
          <w:ilvl w:val="1"/>
          <w:numId w:val="15"/>
        </w:numPr>
        <w:spacing w:after="0" w:line="276" w:lineRule="auto"/>
        <w:ind w:left="1134"/>
        <w:jc w:val="both"/>
        <w:rPr>
          <w:rFonts w:ascii="Arial" w:eastAsia="Calibri" w:hAnsi="Arial" w:cs="Arial"/>
          <w:b/>
          <w:bCs/>
          <w:color w:val="000000" w:themeColor="text1"/>
          <w:sz w:val="20"/>
          <w:szCs w:val="20"/>
          <w:lang w:val="es-ES"/>
        </w:rPr>
      </w:pPr>
      <w:r w:rsidRPr="0011211A">
        <w:rPr>
          <w:rFonts w:ascii="Arial" w:eastAsia="Calibri" w:hAnsi="Arial" w:cs="Arial"/>
          <w:b/>
          <w:bCs/>
          <w:color w:val="000000" w:themeColor="text1"/>
          <w:sz w:val="20"/>
          <w:szCs w:val="20"/>
          <w:lang w:val="es-ES"/>
        </w:rPr>
        <w:t xml:space="preserve">Entrega y </w:t>
      </w:r>
      <w:proofErr w:type="spellStart"/>
      <w:r w:rsidRPr="0011211A">
        <w:rPr>
          <w:rFonts w:ascii="Arial" w:eastAsia="Calibri" w:hAnsi="Arial" w:cs="Arial"/>
          <w:b/>
          <w:bCs/>
          <w:color w:val="000000" w:themeColor="text1"/>
          <w:sz w:val="20"/>
          <w:szCs w:val="20"/>
          <w:lang w:val="es-ES"/>
        </w:rPr>
        <w:t>Reentrega</w:t>
      </w:r>
      <w:proofErr w:type="spellEnd"/>
      <w:r w:rsidRPr="0011211A">
        <w:rPr>
          <w:rFonts w:ascii="Arial" w:eastAsia="Calibri" w:hAnsi="Arial" w:cs="Arial"/>
          <w:b/>
          <w:bCs/>
          <w:color w:val="000000" w:themeColor="text1"/>
          <w:sz w:val="20"/>
          <w:szCs w:val="20"/>
          <w:lang w:val="es-ES"/>
        </w:rPr>
        <w:t xml:space="preserve"> de Vehículos:</w:t>
      </w:r>
    </w:p>
    <w:p w14:paraId="10E381CA" w14:textId="6552FE3A" w:rsidR="001911BE" w:rsidRDefault="001911BE" w:rsidP="0011211A">
      <w:pPr>
        <w:spacing w:after="0"/>
        <w:ind w:left="774"/>
        <w:jc w:val="both"/>
        <w:rPr>
          <w:rFonts w:ascii="Arial" w:eastAsia="Calibri" w:hAnsi="Arial" w:cs="Arial"/>
          <w:color w:val="000000" w:themeColor="text1"/>
          <w:sz w:val="20"/>
          <w:szCs w:val="20"/>
          <w:lang w:val="es-ES"/>
        </w:rPr>
      </w:pPr>
    </w:p>
    <w:p w14:paraId="3BEFD22F" w14:textId="06F8F2FF" w:rsidR="001911BE" w:rsidRDefault="001911BE" w:rsidP="0011211A">
      <w:pPr>
        <w:spacing w:after="0"/>
        <w:ind w:left="77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Formulario elaborado para la entrega de un vehículo propiedad de la Secretaría Privada de la Presidencia de la República, a un servidor público cuyo trámite de solicitud ha sido autorizado por la autoridad competente.</w:t>
      </w:r>
    </w:p>
    <w:p w14:paraId="178EC1FC" w14:textId="5AB48D81" w:rsidR="001911BE" w:rsidRDefault="001911BE" w:rsidP="004A056E">
      <w:pPr>
        <w:spacing w:after="0" w:line="360" w:lineRule="auto"/>
        <w:ind w:left="774"/>
        <w:jc w:val="both"/>
        <w:rPr>
          <w:rFonts w:ascii="Arial" w:eastAsia="Calibri" w:hAnsi="Arial" w:cs="Arial"/>
          <w:color w:val="000000" w:themeColor="text1"/>
          <w:sz w:val="20"/>
          <w:szCs w:val="20"/>
          <w:lang w:val="es-ES"/>
        </w:rPr>
      </w:pPr>
    </w:p>
    <w:p w14:paraId="5BA5671A" w14:textId="7E463280" w:rsidR="001911BE" w:rsidRDefault="001911BE" w:rsidP="0011211A">
      <w:pPr>
        <w:spacing w:after="0"/>
        <w:ind w:left="77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lastRenderedPageBreak/>
        <w:t>En el formulario se anotan los datos del servidor público solicitante, el periodo de tiempo del uso del vehículo, el estado del vehículo y el detalle sus documentos y accesorios incluidos (Anexo B).</w:t>
      </w:r>
    </w:p>
    <w:p w14:paraId="660C4837" w14:textId="77777777" w:rsidR="001911BE" w:rsidRPr="001911BE" w:rsidRDefault="001911BE" w:rsidP="0011211A">
      <w:pPr>
        <w:spacing w:after="0"/>
        <w:ind w:left="774"/>
        <w:jc w:val="both"/>
        <w:rPr>
          <w:rFonts w:ascii="Arial" w:eastAsia="Calibri" w:hAnsi="Arial" w:cs="Arial"/>
          <w:color w:val="000000" w:themeColor="text1"/>
          <w:sz w:val="20"/>
          <w:szCs w:val="20"/>
          <w:lang w:val="es-ES"/>
        </w:rPr>
      </w:pPr>
    </w:p>
    <w:p w14:paraId="00CEF622" w14:textId="277F12FD" w:rsidR="001911BE" w:rsidRDefault="001911BE" w:rsidP="0011211A">
      <w:pPr>
        <w:pStyle w:val="Prrafodelista"/>
        <w:numPr>
          <w:ilvl w:val="1"/>
          <w:numId w:val="15"/>
        </w:numPr>
        <w:spacing w:after="0" w:line="276" w:lineRule="auto"/>
        <w:ind w:left="113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Reporte Mensual de Uso de Vehículos (Bitácora):</w:t>
      </w:r>
    </w:p>
    <w:p w14:paraId="51084249" w14:textId="186E3242" w:rsidR="001911BE" w:rsidRDefault="001911BE" w:rsidP="0011211A">
      <w:pPr>
        <w:spacing w:after="0"/>
        <w:ind w:left="774"/>
        <w:jc w:val="both"/>
        <w:rPr>
          <w:rFonts w:ascii="Arial" w:eastAsia="Calibri" w:hAnsi="Arial" w:cs="Arial"/>
          <w:color w:val="000000" w:themeColor="text1"/>
          <w:sz w:val="20"/>
          <w:szCs w:val="20"/>
          <w:lang w:val="es-ES"/>
        </w:rPr>
      </w:pPr>
    </w:p>
    <w:p w14:paraId="568AC51F" w14:textId="461FD0EB" w:rsidR="001911BE" w:rsidRDefault="001911BE" w:rsidP="0011211A">
      <w:pPr>
        <w:spacing w:after="0"/>
        <w:ind w:left="774"/>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Formulario que permanecerá siempre dentro del vehículo, en el cual el usuario deberá escribir la fecha, hora de salida y hora de retorno, descripción del propósito del uso del vehículo, kilometraje inicial y final, así </w:t>
      </w:r>
      <w:r w:rsidR="00C46900">
        <w:rPr>
          <w:rFonts w:ascii="Arial" w:eastAsia="Calibri" w:hAnsi="Arial" w:cs="Arial"/>
          <w:color w:val="000000" w:themeColor="text1"/>
          <w:sz w:val="20"/>
          <w:szCs w:val="20"/>
          <w:lang w:val="es-ES"/>
        </w:rPr>
        <w:t>como el</w:t>
      </w:r>
      <w:r>
        <w:rPr>
          <w:rFonts w:ascii="Arial" w:eastAsia="Calibri" w:hAnsi="Arial" w:cs="Arial"/>
          <w:color w:val="000000" w:themeColor="text1"/>
          <w:sz w:val="20"/>
          <w:szCs w:val="20"/>
          <w:lang w:val="es-ES"/>
        </w:rPr>
        <w:t xml:space="preserve"> reporte del consumo del combustible. En este reporte se podrán hacer observaciones relacionadas </w:t>
      </w:r>
      <w:r w:rsidR="00C46900">
        <w:rPr>
          <w:rFonts w:ascii="Arial" w:eastAsia="Calibri" w:hAnsi="Arial" w:cs="Arial"/>
          <w:color w:val="000000" w:themeColor="text1"/>
          <w:sz w:val="20"/>
          <w:szCs w:val="20"/>
          <w:lang w:val="es-ES"/>
        </w:rPr>
        <w:t>con reparaciones</w:t>
      </w:r>
      <w:r>
        <w:rPr>
          <w:rFonts w:ascii="Arial" w:eastAsia="Calibri" w:hAnsi="Arial" w:cs="Arial"/>
          <w:color w:val="000000" w:themeColor="text1"/>
          <w:sz w:val="20"/>
          <w:szCs w:val="20"/>
          <w:lang w:val="es-ES"/>
        </w:rPr>
        <w:t>, servicios mayores y menores de la unidad. También podrá anotarse si el vehículo ha sido objeto de choques o desperfectos. (Anexo D).</w:t>
      </w:r>
    </w:p>
    <w:p w14:paraId="069327F7" w14:textId="77777777" w:rsidR="001911BE" w:rsidRPr="001911BE" w:rsidRDefault="001911BE" w:rsidP="0011211A">
      <w:pPr>
        <w:spacing w:after="0"/>
        <w:ind w:left="774"/>
        <w:jc w:val="both"/>
        <w:rPr>
          <w:rFonts w:ascii="Arial" w:eastAsia="Calibri" w:hAnsi="Arial" w:cs="Arial"/>
          <w:color w:val="000000" w:themeColor="text1"/>
          <w:sz w:val="20"/>
          <w:szCs w:val="20"/>
          <w:lang w:val="es-ES"/>
        </w:rPr>
      </w:pPr>
    </w:p>
    <w:p w14:paraId="5B4FD211" w14:textId="77777777" w:rsidR="00C46900" w:rsidRDefault="00603E4F" w:rsidP="0011211A">
      <w:pPr>
        <w:pStyle w:val="Prrafodelista"/>
        <w:numPr>
          <w:ilvl w:val="1"/>
          <w:numId w:val="15"/>
        </w:numPr>
        <w:spacing w:after="0" w:line="276" w:lineRule="auto"/>
        <w:ind w:left="1134"/>
        <w:jc w:val="both"/>
        <w:rPr>
          <w:rFonts w:ascii="Arial" w:eastAsia="Calibri" w:hAnsi="Arial" w:cs="Arial"/>
          <w:color w:val="000000" w:themeColor="text1"/>
          <w:sz w:val="20"/>
          <w:szCs w:val="20"/>
          <w:lang w:val="es-ES"/>
        </w:rPr>
      </w:pPr>
      <w:r w:rsidRPr="00A34108">
        <w:rPr>
          <w:rFonts w:ascii="Arial" w:eastAsia="Calibri" w:hAnsi="Arial" w:cs="Arial"/>
          <w:color w:val="000000" w:themeColor="text1"/>
          <w:sz w:val="20"/>
          <w:szCs w:val="20"/>
          <w:lang w:val="es-ES"/>
        </w:rPr>
        <w:t xml:space="preserve">Reporte de </w:t>
      </w:r>
      <w:r w:rsidR="00C46900">
        <w:rPr>
          <w:rFonts w:ascii="Arial" w:eastAsia="Calibri" w:hAnsi="Arial" w:cs="Arial"/>
          <w:color w:val="000000" w:themeColor="text1"/>
          <w:sz w:val="20"/>
          <w:szCs w:val="20"/>
          <w:lang w:val="es-ES"/>
        </w:rPr>
        <w:t>G</w:t>
      </w:r>
      <w:r w:rsidRPr="00A34108">
        <w:rPr>
          <w:rFonts w:ascii="Arial" w:eastAsia="Calibri" w:hAnsi="Arial" w:cs="Arial"/>
          <w:color w:val="000000" w:themeColor="text1"/>
          <w:sz w:val="20"/>
          <w:szCs w:val="20"/>
          <w:lang w:val="es-ES"/>
        </w:rPr>
        <w:t xml:space="preserve">astos efectuados por </w:t>
      </w:r>
      <w:r w:rsidR="00C46900">
        <w:rPr>
          <w:rFonts w:ascii="Arial" w:eastAsia="Calibri" w:hAnsi="Arial" w:cs="Arial"/>
          <w:color w:val="000000" w:themeColor="text1"/>
          <w:sz w:val="20"/>
          <w:szCs w:val="20"/>
          <w:lang w:val="es-ES"/>
        </w:rPr>
        <w:t>I</w:t>
      </w:r>
      <w:r w:rsidRPr="00A34108">
        <w:rPr>
          <w:rFonts w:ascii="Arial" w:eastAsia="Calibri" w:hAnsi="Arial" w:cs="Arial"/>
          <w:color w:val="000000" w:themeColor="text1"/>
          <w:sz w:val="20"/>
          <w:szCs w:val="20"/>
          <w:lang w:val="es-ES"/>
        </w:rPr>
        <w:t xml:space="preserve">ncidentes o </w:t>
      </w:r>
      <w:r w:rsidR="00C46900">
        <w:rPr>
          <w:rFonts w:ascii="Arial" w:eastAsia="Calibri" w:hAnsi="Arial" w:cs="Arial"/>
          <w:color w:val="000000" w:themeColor="text1"/>
          <w:sz w:val="20"/>
          <w:szCs w:val="20"/>
          <w:lang w:val="es-ES"/>
        </w:rPr>
        <w:t>E</w:t>
      </w:r>
      <w:r w:rsidRPr="00A34108">
        <w:rPr>
          <w:rFonts w:ascii="Arial" w:eastAsia="Calibri" w:hAnsi="Arial" w:cs="Arial"/>
          <w:color w:val="000000" w:themeColor="text1"/>
          <w:sz w:val="20"/>
          <w:szCs w:val="20"/>
          <w:lang w:val="es-ES"/>
        </w:rPr>
        <w:t>mergencias:</w:t>
      </w:r>
      <w:bookmarkEnd w:id="20"/>
    </w:p>
    <w:p w14:paraId="3FE90730" w14:textId="77777777" w:rsidR="00C46900" w:rsidRDefault="00C46900" w:rsidP="0011211A">
      <w:pPr>
        <w:spacing w:after="0"/>
        <w:ind w:left="774"/>
        <w:jc w:val="both"/>
        <w:rPr>
          <w:rFonts w:ascii="Arial" w:eastAsia="Calibri" w:hAnsi="Arial" w:cs="Arial"/>
          <w:color w:val="000000" w:themeColor="text1"/>
          <w:sz w:val="20"/>
          <w:szCs w:val="20"/>
          <w:lang w:val="es-ES"/>
        </w:rPr>
      </w:pPr>
    </w:p>
    <w:p w14:paraId="28F781A6" w14:textId="359A0A71" w:rsidR="00603E4F" w:rsidRPr="00C46900" w:rsidRDefault="00FA1291" w:rsidP="0011211A">
      <w:pPr>
        <w:spacing w:after="0"/>
        <w:ind w:left="774"/>
        <w:jc w:val="both"/>
        <w:rPr>
          <w:rFonts w:ascii="Arial" w:eastAsia="Calibri" w:hAnsi="Arial" w:cs="Arial"/>
          <w:color w:val="000000" w:themeColor="text1"/>
          <w:sz w:val="20"/>
          <w:szCs w:val="20"/>
          <w:lang w:val="es-ES"/>
        </w:rPr>
      </w:pPr>
      <w:r w:rsidRPr="00C46900">
        <w:rPr>
          <w:rFonts w:ascii="Arial" w:eastAsia="Calibri" w:hAnsi="Arial" w:cs="Arial"/>
          <w:color w:val="000000" w:themeColor="text1"/>
          <w:sz w:val="20"/>
          <w:szCs w:val="20"/>
          <w:lang w:val="es-ES"/>
        </w:rPr>
        <w:t>Reporte que emite el empleado público que ha usado un vehículo, y en cuyo periodo tuvo la necesidad de efectuar algún gasto para el funcionamiento del mismo. Este reporte tendrá un espacio para un pequeño resumen del lugar y hora del incidente que generó la necesidad de efectuar el gasto. El servidor público debe de tomar en cuenta que la erogación del gasto debe ser autorizada previamente por la autoridad superior, pudiendo hacerse por vía telefónica o por correo electrónico. También incluirá un formato específico para presentar una lista de la o las facturas del gasto (Anexo C).</w:t>
      </w:r>
    </w:p>
    <w:p w14:paraId="30373C54" w14:textId="77777777" w:rsidR="00603E4F" w:rsidRPr="00A34108" w:rsidRDefault="00603E4F" w:rsidP="0011211A">
      <w:pPr>
        <w:pStyle w:val="Prrafodelista"/>
        <w:spacing w:after="0" w:line="276" w:lineRule="auto"/>
        <w:ind w:left="1134"/>
        <w:jc w:val="both"/>
        <w:rPr>
          <w:rFonts w:ascii="Arial" w:eastAsia="Calibri" w:hAnsi="Arial" w:cs="Arial"/>
          <w:color w:val="000000" w:themeColor="text1"/>
          <w:sz w:val="20"/>
          <w:szCs w:val="20"/>
          <w:lang w:val="es-ES"/>
        </w:rPr>
      </w:pPr>
    </w:p>
    <w:p w14:paraId="2821E98D" w14:textId="77777777" w:rsidR="00F44DF8" w:rsidRPr="00A34108" w:rsidRDefault="00603E4F" w:rsidP="0011211A">
      <w:pPr>
        <w:pStyle w:val="Prrafodelista"/>
        <w:numPr>
          <w:ilvl w:val="1"/>
          <w:numId w:val="15"/>
        </w:numPr>
        <w:spacing w:after="0" w:line="276" w:lineRule="auto"/>
        <w:ind w:left="1134"/>
        <w:jc w:val="both"/>
        <w:rPr>
          <w:rFonts w:ascii="Arial" w:eastAsia="Calibri" w:hAnsi="Arial" w:cs="Arial"/>
          <w:color w:val="000000" w:themeColor="text1"/>
          <w:sz w:val="20"/>
          <w:szCs w:val="20"/>
        </w:rPr>
      </w:pPr>
      <w:bookmarkStart w:id="21" w:name="_Toc69978886"/>
      <w:r w:rsidRPr="00A34108">
        <w:rPr>
          <w:rFonts w:ascii="Arial" w:eastAsia="Calibri" w:hAnsi="Arial" w:cs="Arial"/>
          <w:color w:val="000000" w:themeColor="text1"/>
          <w:sz w:val="20"/>
          <w:szCs w:val="20"/>
          <w:lang w:val="es-ES"/>
        </w:rPr>
        <w:t>Reporte de accidentes:</w:t>
      </w:r>
      <w:bookmarkEnd w:id="21"/>
    </w:p>
    <w:p w14:paraId="6E53F6B9" w14:textId="3A49467D" w:rsidR="00AA049A" w:rsidRPr="00A34108" w:rsidRDefault="00603E4F" w:rsidP="0011211A">
      <w:pPr>
        <w:pStyle w:val="Prrafodelista"/>
        <w:spacing w:after="0" w:line="276" w:lineRule="auto"/>
        <w:ind w:left="1134"/>
        <w:jc w:val="both"/>
        <w:rPr>
          <w:rFonts w:ascii="Arial" w:eastAsia="Calibri" w:hAnsi="Arial" w:cs="Arial"/>
          <w:color w:val="000000" w:themeColor="text1"/>
          <w:sz w:val="20"/>
          <w:szCs w:val="20"/>
        </w:rPr>
      </w:pPr>
      <w:r w:rsidRPr="00A34108">
        <w:rPr>
          <w:rFonts w:ascii="Arial" w:eastAsia="Calibri" w:hAnsi="Arial" w:cs="Arial"/>
          <w:color w:val="000000" w:themeColor="text1"/>
          <w:sz w:val="20"/>
          <w:szCs w:val="20"/>
          <w:lang w:val="es-ES"/>
        </w:rPr>
        <w:t xml:space="preserve"> </w:t>
      </w:r>
    </w:p>
    <w:p w14:paraId="7FCE0B02" w14:textId="24806FF6" w:rsidR="00FA1291" w:rsidRPr="00C46900" w:rsidRDefault="00FA1291" w:rsidP="0011211A">
      <w:pPr>
        <w:spacing w:after="0"/>
        <w:ind w:left="774"/>
        <w:jc w:val="both"/>
        <w:rPr>
          <w:rFonts w:ascii="Arial" w:eastAsia="Calibri" w:hAnsi="Arial" w:cs="Arial"/>
          <w:color w:val="000000" w:themeColor="text1"/>
          <w:sz w:val="20"/>
          <w:szCs w:val="20"/>
        </w:rPr>
      </w:pPr>
      <w:r w:rsidRPr="00C46900">
        <w:rPr>
          <w:rFonts w:ascii="Arial" w:eastAsia="Calibri" w:hAnsi="Arial" w:cs="Arial"/>
          <w:color w:val="000000" w:themeColor="text1"/>
          <w:sz w:val="20"/>
          <w:szCs w:val="20"/>
          <w:lang w:val="es-ES"/>
        </w:rPr>
        <w:t>Reporte que debe llenar el servidor público, con el propósito hacer del conocimiento de la autoridad superior, la forma, hora y lugar en que ocurrió un accidente de tránsito mientras utilizó uno de los vehículos propiedad de la Secretaría Privada de la Presidencia (Anexo E).</w:t>
      </w:r>
    </w:p>
    <w:p w14:paraId="23FD04AC" w14:textId="27C92A95" w:rsidR="00603E4F" w:rsidRDefault="00603E4F" w:rsidP="0011211A">
      <w:pPr>
        <w:pStyle w:val="Prrafodelista"/>
        <w:spacing w:line="276" w:lineRule="auto"/>
        <w:rPr>
          <w:rFonts w:ascii="Arial" w:eastAsia="Calibri" w:hAnsi="Arial" w:cs="Arial"/>
          <w:color w:val="000000" w:themeColor="text1"/>
          <w:sz w:val="20"/>
          <w:szCs w:val="20"/>
        </w:rPr>
      </w:pPr>
    </w:p>
    <w:p w14:paraId="6B735E35" w14:textId="77777777" w:rsidR="00C46900" w:rsidRPr="00A34108" w:rsidRDefault="00C46900" w:rsidP="0011211A">
      <w:pPr>
        <w:pStyle w:val="Prrafodelista"/>
        <w:spacing w:line="276" w:lineRule="auto"/>
        <w:rPr>
          <w:rFonts w:ascii="Arial" w:eastAsia="Calibri" w:hAnsi="Arial" w:cs="Arial"/>
          <w:color w:val="000000" w:themeColor="text1"/>
          <w:sz w:val="20"/>
          <w:szCs w:val="20"/>
        </w:rPr>
      </w:pPr>
    </w:p>
    <w:p w14:paraId="7CF67929" w14:textId="626493B0" w:rsidR="00FA1291" w:rsidRDefault="00FA1291" w:rsidP="0011211A">
      <w:pPr>
        <w:jc w:val="center"/>
        <w:rPr>
          <w:rFonts w:ascii="Arial" w:eastAsia="Calibri" w:hAnsi="Arial" w:cs="Arial"/>
          <w:color w:val="000000" w:themeColor="text1"/>
          <w:sz w:val="20"/>
          <w:szCs w:val="20"/>
        </w:rPr>
      </w:pPr>
      <w:bookmarkStart w:id="22" w:name="_Toc69978892"/>
      <w:r w:rsidRPr="00A34108">
        <w:rPr>
          <w:rFonts w:ascii="Arial" w:eastAsia="Calibri" w:hAnsi="Arial" w:cs="Arial"/>
          <w:color w:val="000000" w:themeColor="text1"/>
          <w:sz w:val="20"/>
          <w:szCs w:val="20"/>
        </w:rPr>
        <w:t>CAPITULO VIII</w:t>
      </w:r>
      <w:bookmarkEnd w:id="22"/>
    </w:p>
    <w:p w14:paraId="0BCEE9D2" w14:textId="578CD009" w:rsidR="00C46900" w:rsidRDefault="00C46900" w:rsidP="0011211A">
      <w:pPr>
        <w:pStyle w:val="Prrafodelista"/>
        <w:numPr>
          <w:ilvl w:val="0"/>
          <w:numId w:val="15"/>
        </w:numPr>
        <w:spacing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DE LA SEGURIDAD Y ACCIDENTES</w:t>
      </w:r>
    </w:p>
    <w:p w14:paraId="5015CC2D" w14:textId="1424AF63" w:rsidR="00C46900" w:rsidRDefault="00C46900" w:rsidP="0011211A">
      <w:pPr>
        <w:pStyle w:val="Prrafodelista"/>
        <w:spacing w:line="276" w:lineRule="auto"/>
        <w:jc w:val="both"/>
        <w:rPr>
          <w:rFonts w:ascii="Arial" w:eastAsia="Calibri" w:hAnsi="Arial" w:cs="Arial"/>
          <w:color w:val="000000" w:themeColor="text1"/>
          <w:sz w:val="20"/>
          <w:szCs w:val="20"/>
        </w:rPr>
      </w:pPr>
    </w:p>
    <w:p w14:paraId="5E692847" w14:textId="697455F4" w:rsidR="00C46900" w:rsidRDefault="00C46900" w:rsidP="0011211A">
      <w:pPr>
        <w:pStyle w:val="Prrafodelista"/>
        <w:numPr>
          <w:ilvl w:val="1"/>
          <w:numId w:val="15"/>
        </w:numPr>
        <w:spacing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Seguridad y Accidentes</w:t>
      </w:r>
    </w:p>
    <w:p w14:paraId="2D3818CD" w14:textId="5C1C4E82" w:rsidR="009777CD" w:rsidRDefault="00C46900" w:rsidP="0011211A">
      <w:pPr>
        <w:ind w:left="85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 xml:space="preserve">El </w:t>
      </w:r>
      <w:r w:rsidR="009777CD">
        <w:rPr>
          <w:rFonts w:ascii="Arial" w:eastAsia="Calibri" w:hAnsi="Arial" w:cs="Arial"/>
          <w:color w:val="000000" w:themeColor="text1"/>
          <w:sz w:val="20"/>
          <w:szCs w:val="20"/>
        </w:rPr>
        <w:t>servidor público que necesite</w:t>
      </w:r>
      <w:r w:rsidR="00FA1291" w:rsidRPr="00A34108">
        <w:rPr>
          <w:rFonts w:ascii="Arial" w:eastAsia="Calibri" w:hAnsi="Arial" w:cs="Arial"/>
          <w:color w:val="000000" w:themeColor="text1"/>
          <w:sz w:val="20"/>
          <w:szCs w:val="20"/>
          <w:lang w:val="es-ES"/>
        </w:rPr>
        <w:t xml:space="preserve"> usar</w:t>
      </w:r>
      <w:r w:rsidR="009777CD">
        <w:rPr>
          <w:rFonts w:ascii="Arial" w:eastAsia="Calibri" w:hAnsi="Arial" w:cs="Arial"/>
          <w:color w:val="000000" w:themeColor="text1"/>
          <w:sz w:val="20"/>
          <w:szCs w:val="20"/>
          <w:lang w:val="es-ES"/>
        </w:rPr>
        <w:t xml:space="preserve"> un </w:t>
      </w:r>
      <w:r w:rsidR="00FA1291" w:rsidRPr="00A34108">
        <w:rPr>
          <w:rFonts w:ascii="Arial" w:eastAsia="Calibri" w:hAnsi="Arial" w:cs="Arial"/>
          <w:color w:val="000000" w:themeColor="text1"/>
          <w:sz w:val="20"/>
          <w:szCs w:val="20"/>
          <w:lang w:val="es-ES"/>
        </w:rPr>
        <w:t>vehículo de la Secretaría Privada de la Presidencia</w:t>
      </w:r>
      <w:r w:rsidR="009777CD">
        <w:rPr>
          <w:rFonts w:ascii="Arial" w:eastAsia="Calibri" w:hAnsi="Arial" w:cs="Arial"/>
          <w:color w:val="000000" w:themeColor="text1"/>
          <w:sz w:val="20"/>
          <w:szCs w:val="20"/>
          <w:lang w:val="es-ES"/>
        </w:rPr>
        <w:t xml:space="preserve"> de la República</w:t>
      </w:r>
      <w:r w:rsidR="00FA1291" w:rsidRPr="00A34108">
        <w:rPr>
          <w:rFonts w:ascii="Arial" w:eastAsia="Calibri" w:hAnsi="Arial" w:cs="Arial"/>
          <w:color w:val="000000" w:themeColor="text1"/>
          <w:sz w:val="20"/>
          <w:szCs w:val="20"/>
          <w:lang w:val="es-ES"/>
        </w:rPr>
        <w:t xml:space="preserve"> debe observar</w:t>
      </w:r>
      <w:r w:rsidR="009777CD">
        <w:rPr>
          <w:rFonts w:ascii="Arial" w:eastAsia="Calibri" w:hAnsi="Arial" w:cs="Arial"/>
          <w:color w:val="000000" w:themeColor="text1"/>
          <w:sz w:val="20"/>
          <w:szCs w:val="20"/>
          <w:lang w:val="es-ES"/>
        </w:rPr>
        <w:t xml:space="preserve"> las normas de seguridad y las normas en caso de incidentes o accidentes:</w:t>
      </w:r>
    </w:p>
    <w:p w14:paraId="748CB527" w14:textId="1B4F1CE9" w:rsidR="009777CD" w:rsidRDefault="009777CD" w:rsidP="0011211A">
      <w:pPr>
        <w:pStyle w:val="Prrafodelista"/>
        <w:numPr>
          <w:ilvl w:val="1"/>
          <w:numId w:val="15"/>
        </w:numPr>
        <w:spacing w:line="276" w:lineRule="auto"/>
        <w:jc w:val="both"/>
        <w:rPr>
          <w:rFonts w:ascii="Arial" w:eastAsia="Calibri" w:hAnsi="Arial" w:cs="Arial"/>
          <w:color w:val="000000" w:themeColor="text1"/>
          <w:sz w:val="20"/>
          <w:szCs w:val="20"/>
          <w:lang w:val="es-ES"/>
        </w:rPr>
      </w:pPr>
      <w:r w:rsidRPr="009777CD">
        <w:rPr>
          <w:rFonts w:ascii="Arial" w:eastAsia="Calibri" w:hAnsi="Arial" w:cs="Arial"/>
          <w:color w:val="000000" w:themeColor="text1"/>
          <w:sz w:val="20"/>
          <w:szCs w:val="20"/>
          <w:lang w:val="es-ES"/>
        </w:rPr>
        <w:t>Normas de Seguridad:</w:t>
      </w:r>
    </w:p>
    <w:p w14:paraId="4514E325" w14:textId="4D5AEDBD" w:rsidR="009777CD" w:rsidRDefault="009777CD" w:rsidP="0011211A">
      <w:pPr>
        <w:pStyle w:val="Prrafodelista"/>
        <w:spacing w:line="276" w:lineRule="auto"/>
        <w:ind w:left="1211"/>
        <w:jc w:val="both"/>
        <w:rPr>
          <w:rFonts w:ascii="Arial" w:eastAsia="Calibri" w:hAnsi="Arial" w:cs="Arial"/>
          <w:color w:val="000000" w:themeColor="text1"/>
          <w:sz w:val="20"/>
          <w:szCs w:val="20"/>
          <w:lang w:val="es-ES"/>
        </w:rPr>
      </w:pPr>
    </w:p>
    <w:p w14:paraId="345F49B2" w14:textId="7A97E581" w:rsidR="009777CD" w:rsidRDefault="009777CD" w:rsidP="0011211A">
      <w:pPr>
        <w:pStyle w:val="Prrafodelista"/>
        <w:numPr>
          <w:ilvl w:val="0"/>
          <w:numId w:val="34"/>
        </w:numPr>
        <w:spacing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Usar siempre el cinturón de seguridad y verificar que el acompañante también lo haga.</w:t>
      </w:r>
    </w:p>
    <w:p w14:paraId="304C8D2F" w14:textId="77777777" w:rsidR="00B530DB" w:rsidRDefault="00B530DB" w:rsidP="0011211A">
      <w:pPr>
        <w:pStyle w:val="Prrafodelista"/>
        <w:spacing w:line="276" w:lineRule="auto"/>
        <w:ind w:left="1571"/>
        <w:jc w:val="both"/>
        <w:rPr>
          <w:rFonts w:ascii="Arial" w:eastAsia="Calibri" w:hAnsi="Arial" w:cs="Arial"/>
          <w:color w:val="000000" w:themeColor="text1"/>
          <w:sz w:val="20"/>
          <w:szCs w:val="20"/>
          <w:lang w:val="es-ES"/>
        </w:rPr>
      </w:pPr>
    </w:p>
    <w:p w14:paraId="08BA6894" w14:textId="1F36AF2A" w:rsidR="00B530DB" w:rsidRDefault="009777CD" w:rsidP="0011211A">
      <w:pPr>
        <w:pStyle w:val="Prrafodelista"/>
        <w:numPr>
          <w:ilvl w:val="0"/>
          <w:numId w:val="34"/>
        </w:numPr>
        <w:spacing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Evitar conducir el vehículo en área consideradas de alto riesgo por las características del terreno por ser una zona de derrumbes o deslaves en época de invierno; o por considerarse como zonas </w:t>
      </w:r>
      <w:r w:rsidR="00A65B08">
        <w:rPr>
          <w:rFonts w:ascii="Arial" w:eastAsia="Calibri" w:hAnsi="Arial" w:cs="Arial"/>
          <w:color w:val="000000" w:themeColor="text1"/>
          <w:sz w:val="20"/>
          <w:szCs w:val="20"/>
          <w:lang w:val="es-ES"/>
        </w:rPr>
        <w:t>rojas de</w:t>
      </w:r>
      <w:r>
        <w:rPr>
          <w:rFonts w:ascii="Arial" w:eastAsia="Calibri" w:hAnsi="Arial" w:cs="Arial"/>
          <w:color w:val="000000" w:themeColor="text1"/>
          <w:sz w:val="20"/>
          <w:szCs w:val="20"/>
          <w:lang w:val="es-ES"/>
        </w:rPr>
        <w:t xml:space="preserve"> alta peligrosidad. Si fortuitamente ocurriera algún incidente en </w:t>
      </w:r>
      <w:r w:rsidR="00A65B08">
        <w:rPr>
          <w:rFonts w:ascii="Arial" w:eastAsia="Calibri" w:hAnsi="Arial" w:cs="Arial"/>
          <w:color w:val="000000" w:themeColor="text1"/>
          <w:sz w:val="20"/>
          <w:szCs w:val="20"/>
          <w:lang w:val="es-ES"/>
        </w:rPr>
        <w:t>la vía planificada</w:t>
      </w:r>
      <w:r>
        <w:rPr>
          <w:rFonts w:ascii="Arial" w:eastAsia="Calibri" w:hAnsi="Arial" w:cs="Arial"/>
          <w:color w:val="000000" w:themeColor="text1"/>
          <w:sz w:val="20"/>
          <w:szCs w:val="20"/>
          <w:lang w:val="es-ES"/>
        </w:rPr>
        <w:t xml:space="preserve"> durante el uso del vehículo, utilizar vía alterna sugerida por la Coordinadora para la Reducción de Desastres -CONRED</w:t>
      </w:r>
      <w:r w:rsidR="00A65B08">
        <w:rPr>
          <w:rFonts w:ascii="Arial" w:eastAsia="Calibri" w:hAnsi="Arial" w:cs="Arial"/>
          <w:color w:val="000000" w:themeColor="text1"/>
          <w:sz w:val="20"/>
          <w:szCs w:val="20"/>
          <w:lang w:val="es-ES"/>
        </w:rPr>
        <w:t>-</w:t>
      </w:r>
    </w:p>
    <w:p w14:paraId="36CB751D" w14:textId="77777777" w:rsidR="00B530DB" w:rsidRPr="00B530DB" w:rsidRDefault="00B530DB" w:rsidP="0011211A">
      <w:pPr>
        <w:pStyle w:val="Prrafodelista"/>
        <w:spacing w:line="276" w:lineRule="auto"/>
        <w:rPr>
          <w:rFonts w:ascii="Arial" w:eastAsia="Calibri" w:hAnsi="Arial" w:cs="Arial"/>
          <w:color w:val="000000" w:themeColor="text1"/>
          <w:sz w:val="20"/>
          <w:szCs w:val="20"/>
          <w:lang w:val="es-ES"/>
        </w:rPr>
      </w:pPr>
    </w:p>
    <w:p w14:paraId="7BE5BF1A" w14:textId="77777777" w:rsidR="0011211A" w:rsidRDefault="00A65B08" w:rsidP="0011211A">
      <w:pPr>
        <w:pStyle w:val="Prrafodelista"/>
        <w:numPr>
          <w:ilvl w:val="0"/>
          <w:numId w:val="34"/>
        </w:numPr>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Instruirse en el curso de Manejo Defensivo: Esta actividad se llevará a cabo con el apoyo y autorización de la Subsecretaría Administrativa. La Dirección Administrativa coordinará</w:t>
      </w:r>
      <w:r w:rsidR="00DF59C1">
        <w:rPr>
          <w:rFonts w:ascii="Arial" w:eastAsia="Calibri" w:hAnsi="Arial" w:cs="Arial"/>
          <w:color w:val="000000" w:themeColor="text1"/>
          <w:sz w:val="20"/>
          <w:szCs w:val="20"/>
          <w:lang w:val="es-ES"/>
        </w:rPr>
        <w:t xml:space="preserve"> con el Administrador de la Flotilla de vehículos la capacitación de los Conductores Calificados en un curso orientado al “Manejo</w:t>
      </w:r>
    </w:p>
    <w:p w14:paraId="37E13252" w14:textId="77777777" w:rsidR="0011211A" w:rsidRPr="0011211A" w:rsidRDefault="0011211A" w:rsidP="0011211A">
      <w:pPr>
        <w:pStyle w:val="Prrafodelista"/>
        <w:rPr>
          <w:rFonts w:ascii="Arial" w:eastAsia="Calibri" w:hAnsi="Arial" w:cs="Arial"/>
          <w:color w:val="000000" w:themeColor="text1"/>
          <w:sz w:val="20"/>
          <w:szCs w:val="20"/>
          <w:lang w:val="es-ES"/>
        </w:rPr>
      </w:pPr>
    </w:p>
    <w:p w14:paraId="30C81281" w14:textId="044C3DA6" w:rsidR="00A65B08" w:rsidRDefault="00DF59C1" w:rsidP="0011211A">
      <w:pPr>
        <w:pStyle w:val="Prrafodelista"/>
        <w:spacing w:after="0" w:line="276" w:lineRule="auto"/>
        <w:ind w:left="157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lastRenderedPageBreak/>
        <w:t xml:space="preserve"> Defensivo”. Se solicitará el apoyo de los cuerpos de seguridad que cuenten con experiencia en este tema, y se capacitará un agento multiplicador dentro los servidores públicos de la Secretaría Privada de la Presidencia de la República para tender internamente un capacitador. Se sugiere tomar esta capacitación cada dos años y en el caso de la contratación de nuevos servidores públicos que tendrán la función específica de conducir algún vehículo de la Secretaría Privada de </w:t>
      </w:r>
      <w:proofErr w:type="spellStart"/>
      <w:r>
        <w:rPr>
          <w:rFonts w:ascii="Arial" w:eastAsia="Calibri" w:hAnsi="Arial" w:cs="Arial"/>
          <w:color w:val="000000" w:themeColor="text1"/>
          <w:sz w:val="20"/>
          <w:szCs w:val="20"/>
          <w:lang w:val="es-ES"/>
        </w:rPr>
        <w:t>al</w:t>
      </w:r>
      <w:proofErr w:type="spellEnd"/>
      <w:r>
        <w:rPr>
          <w:rFonts w:ascii="Arial" w:eastAsia="Calibri" w:hAnsi="Arial" w:cs="Arial"/>
          <w:color w:val="000000" w:themeColor="text1"/>
          <w:sz w:val="20"/>
          <w:szCs w:val="20"/>
          <w:lang w:val="es-ES"/>
        </w:rPr>
        <w:t xml:space="preserve"> Presidencia de la República, capacitarle a su ingreso.</w:t>
      </w:r>
    </w:p>
    <w:p w14:paraId="2E0A7192" w14:textId="77777777" w:rsidR="00B530DB" w:rsidRPr="00B530DB" w:rsidRDefault="00B530DB" w:rsidP="0011211A">
      <w:pPr>
        <w:pStyle w:val="Prrafodelista"/>
        <w:spacing w:line="276" w:lineRule="auto"/>
        <w:rPr>
          <w:rFonts w:ascii="Arial" w:eastAsia="Calibri" w:hAnsi="Arial" w:cs="Arial"/>
          <w:color w:val="000000" w:themeColor="text1"/>
          <w:sz w:val="20"/>
          <w:szCs w:val="20"/>
          <w:lang w:val="es-ES"/>
        </w:rPr>
      </w:pPr>
    </w:p>
    <w:p w14:paraId="65849CF6" w14:textId="21251D4F" w:rsidR="00DF59C1" w:rsidRDefault="00DF59C1" w:rsidP="0011211A">
      <w:pPr>
        <w:pStyle w:val="Prrafodelista"/>
        <w:numPr>
          <w:ilvl w:val="0"/>
          <w:numId w:val="34"/>
        </w:numPr>
        <w:spacing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Evitar conducir a excesiva velocidad, evitando con ello accidentes y multas por transgredir la ley d tránsito.</w:t>
      </w:r>
    </w:p>
    <w:p w14:paraId="2AA9CD1F" w14:textId="77777777" w:rsidR="003A3D9A" w:rsidRPr="003A3D9A" w:rsidRDefault="003A3D9A" w:rsidP="0011211A">
      <w:pPr>
        <w:pStyle w:val="Prrafodelista"/>
        <w:spacing w:line="276" w:lineRule="auto"/>
        <w:rPr>
          <w:rFonts w:ascii="Arial" w:eastAsia="Calibri" w:hAnsi="Arial" w:cs="Arial"/>
          <w:color w:val="000000" w:themeColor="text1"/>
          <w:sz w:val="20"/>
          <w:szCs w:val="20"/>
          <w:lang w:val="es-ES"/>
        </w:rPr>
      </w:pPr>
    </w:p>
    <w:p w14:paraId="27E22B74" w14:textId="6762375B" w:rsidR="003A3D9A" w:rsidRDefault="003A3D9A" w:rsidP="0011211A">
      <w:pPr>
        <w:pStyle w:val="Prrafodelista"/>
        <w:spacing w:line="276" w:lineRule="auto"/>
        <w:ind w:left="157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Cualquier infracción o multa deberá ser pagada por el servidor público a quien le fue autorizado el uso del vehículo</w:t>
      </w:r>
      <w:r w:rsidR="00033933">
        <w:rPr>
          <w:rFonts w:ascii="Arial" w:eastAsia="Calibri" w:hAnsi="Arial" w:cs="Arial"/>
          <w:color w:val="000000" w:themeColor="text1"/>
          <w:sz w:val="20"/>
          <w:szCs w:val="20"/>
          <w:lang w:val="es-ES"/>
        </w:rPr>
        <w:t>.</w:t>
      </w:r>
    </w:p>
    <w:p w14:paraId="3DF284F0" w14:textId="77777777" w:rsidR="00033933" w:rsidRDefault="00033933" w:rsidP="0011211A">
      <w:pPr>
        <w:pStyle w:val="Prrafodelista"/>
        <w:spacing w:line="276" w:lineRule="auto"/>
        <w:ind w:left="1571"/>
        <w:jc w:val="both"/>
        <w:rPr>
          <w:rFonts w:ascii="Arial" w:eastAsia="Calibri" w:hAnsi="Arial" w:cs="Arial"/>
          <w:color w:val="000000" w:themeColor="text1"/>
          <w:sz w:val="20"/>
          <w:szCs w:val="20"/>
          <w:lang w:val="es-ES"/>
        </w:rPr>
      </w:pPr>
    </w:p>
    <w:p w14:paraId="65DEEDD3" w14:textId="1BCECB84" w:rsidR="00033933" w:rsidRPr="00033933" w:rsidRDefault="00033933" w:rsidP="0011211A">
      <w:pPr>
        <w:pStyle w:val="Prrafodelista"/>
        <w:numPr>
          <w:ilvl w:val="0"/>
          <w:numId w:val="34"/>
        </w:numPr>
        <w:spacing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Evita el consumo de medicamentos que le alteren la visión, el sistema nervioso o que provoquen somnolencia al conductor.</w:t>
      </w:r>
    </w:p>
    <w:p w14:paraId="750872D8" w14:textId="15D2427B" w:rsidR="004D428A" w:rsidRPr="004A056E" w:rsidRDefault="004A056E" w:rsidP="0011211A">
      <w:pPr>
        <w:pStyle w:val="Prrafodelista"/>
        <w:numPr>
          <w:ilvl w:val="1"/>
          <w:numId w:val="15"/>
        </w:numPr>
        <w:tabs>
          <w:tab w:val="decimal" w:pos="360"/>
        </w:tabs>
        <w:spacing w:after="0" w:line="276" w:lineRule="auto"/>
        <w:jc w:val="both"/>
        <w:rPr>
          <w:rFonts w:ascii="Arial" w:eastAsia="Calibri" w:hAnsi="Arial" w:cs="Arial"/>
          <w:color w:val="000000" w:themeColor="text1"/>
          <w:sz w:val="20"/>
          <w:szCs w:val="20"/>
          <w:lang w:val="es-ES"/>
        </w:rPr>
      </w:pPr>
      <w:r w:rsidRPr="004A056E">
        <w:rPr>
          <w:rFonts w:ascii="Arial" w:eastAsia="Calibri" w:hAnsi="Arial" w:cs="Arial"/>
          <w:color w:val="000000" w:themeColor="text1"/>
          <w:sz w:val="20"/>
          <w:szCs w:val="20"/>
          <w:lang w:val="es-ES"/>
        </w:rPr>
        <w:t>Normas en caso de Accidentes, Incidentes y Robo de Vehículos:</w:t>
      </w:r>
    </w:p>
    <w:p w14:paraId="644B1264" w14:textId="6EFF4C29" w:rsidR="004A056E" w:rsidRDefault="004A056E" w:rsidP="0011211A">
      <w:pPr>
        <w:pStyle w:val="Prrafodelista"/>
        <w:tabs>
          <w:tab w:val="decimal" w:pos="360"/>
        </w:tabs>
        <w:spacing w:after="0" w:line="276" w:lineRule="auto"/>
        <w:ind w:left="1211"/>
        <w:jc w:val="both"/>
        <w:rPr>
          <w:rFonts w:ascii="Arial" w:eastAsia="Calibri" w:hAnsi="Arial" w:cs="Arial"/>
          <w:color w:val="000000" w:themeColor="text1"/>
          <w:sz w:val="20"/>
          <w:szCs w:val="20"/>
          <w:lang w:val="es-ES"/>
        </w:rPr>
      </w:pPr>
    </w:p>
    <w:p w14:paraId="5319BC00" w14:textId="17049CDB" w:rsidR="004A056E" w:rsidRDefault="004A056E" w:rsidP="0011211A">
      <w:pPr>
        <w:pStyle w:val="Prrafodelista"/>
        <w:numPr>
          <w:ilvl w:val="0"/>
          <w:numId w:val="35"/>
        </w:numPr>
        <w:tabs>
          <w:tab w:val="decimal" w:pos="360"/>
        </w:tabs>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Mantener en la guantera de cada vehículo la tarjeta que proporciona la aseguradora donde se indica el número de póliza y el número de teléfono para notificar cualquier eventualidad ocurrida al vehículo de la Secretaría Privada de la Presidencia de la República o daños personales y daños a terceros.</w:t>
      </w:r>
    </w:p>
    <w:p w14:paraId="27023D66" w14:textId="1958B3BB" w:rsidR="004A056E" w:rsidRDefault="004A056E" w:rsidP="0011211A">
      <w:pPr>
        <w:pStyle w:val="Prrafodelista"/>
        <w:numPr>
          <w:ilvl w:val="0"/>
          <w:numId w:val="35"/>
        </w:numPr>
        <w:tabs>
          <w:tab w:val="decimal" w:pos="360"/>
        </w:tabs>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Mantener en la guantera una tarjeta que contenga los números telefónicos de la Secretaría Privada de la Presidencia de la República, para reportar el incidente y para recibir apoyo.</w:t>
      </w:r>
    </w:p>
    <w:p w14:paraId="7AF3CE31" w14:textId="46BFFDE2" w:rsidR="004A056E" w:rsidRDefault="004A056E" w:rsidP="0011211A">
      <w:pPr>
        <w:pStyle w:val="Prrafodelista"/>
        <w:numPr>
          <w:ilvl w:val="0"/>
          <w:numId w:val="35"/>
        </w:numPr>
        <w:tabs>
          <w:tab w:val="decimal" w:pos="360"/>
        </w:tabs>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En caso de accidentes:</w:t>
      </w:r>
    </w:p>
    <w:p w14:paraId="4E7BADAE" w14:textId="79C2B93C" w:rsidR="004A056E" w:rsidRDefault="004A056E" w:rsidP="0011211A">
      <w:pPr>
        <w:pStyle w:val="Prrafodelista"/>
        <w:tabs>
          <w:tab w:val="decimal" w:pos="360"/>
        </w:tabs>
        <w:spacing w:after="0" w:line="276" w:lineRule="auto"/>
        <w:ind w:left="1571"/>
        <w:jc w:val="both"/>
        <w:rPr>
          <w:rFonts w:ascii="Arial" w:eastAsia="Calibri" w:hAnsi="Arial" w:cs="Arial"/>
          <w:color w:val="000000" w:themeColor="text1"/>
          <w:sz w:val="20"/>
          <w:szCs w:val="20"/>
          <w:lang w:val="es-ES"/>
        </w:rPr>
      </w:pPr>
    </w:p>
    <w:p w14:paraId="3E492882" w14:textId="25A16106" w:rsidR="004A056E" w:rsidRDefault="004A056E"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Contactar a la entidad aseguradora y darle </w:t>
      </w:r>
      <w:r w:rsidR="00CF42E1">
        <w:rPr>
          <w:rFonts w:ascii="Arial" w:eastAsia="Calibri" w:hAnsi="Arial" w:cs="Arial"/>
          <w:color w:val="000000" w:themeColor="text1"/>
          <w:sz w:val="20"/>
          <w:szCs w:val="20"/>
          <w:lang w:val="es-ES"/>
        </w:rPr>
        <w:t>los por menores del accidente o incidente.</w:t>
      </w:r>
    </w:p>
    <w:p w14:paraId="3B13F5AD" w14:textId="77777777" w:rsidR="0069099D" w:rsidRDefault="0069099D" w:rsidP="0011211A">
      <w:pPr>
        <w:pStyle w:val="Prrafodelista"/>
        <w:tabs>
          <w:tab w:val="decimal" w:pos="360"/>
        </w:tabs>
        <w:spacing w:after="0" w:line="276" w:lineRule="auto"/>
        <w:ind w:left="1985"/>
        <w:jc w:val="both"/>
        <w:rPr>
          <w:rFonts w:ascii="Arial" w:eastAsia="Calibri" w:hAnsi="Arial" w:cs="Arial"/>
          <w:color w:val="000000" w:themeColor="text1"/>
          <w:sz w:val="20"/>
          <w:szCs w:val="20"/>
          <w:lang w:val="es-ES"/>
        </w:rPr>
      </w:pPr>
    </w:p>
    <w:p w14:paraId="4195EE21" w14:textId="614842C7" w:rsidR="00CF42E1" w:rsidRDefault="00CF42E1"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Avisar a la Policía Nacional -PNC- y la Policía Municipal de Tránsito -PMT-, según se el caso al momento de accidente. Obtener el informe oficial brindado por las Autoridades correspondientes y entregarlo a la Secretaría Privada de la Presidencia de la República.</w:t>
      </w:r>
    </w:p>
    <w:p w14:paraId="2C36B232" w14:textId="77777777" w:rsidR="003B2C15" w:rsidRDefault="003B2C15" w:rsidP="0011211A">
      <w:pPr>
        <w:pStyle w:val="Prrafodelista"/>
        <w:tabs>
          <w:tab w:val="decimal" w:pos="360"/>
        </w:tabs>
        <w:spacing w:after="0" w:line="276" w:lineRule="auto"/>
        <w:ind w:left="1985"/>
        <w:jc w:val="both"/>
        <w:rPr>
          <w:rFonts w:ascii="Arial" w:eastAsia="Calibri" w:hAnsi="Arial" w:cs="Arial"/>
          <w:color w:val="000000" w:themeColor="text1"/>
          <w:sz w:val="20"/>
          <w:szCs w:val="20"/>
          <w:lang w:val="es-ES"/>
        </w:rPr>
      </w:pPr>
    </w:p>
    <w:p w14:paraId="45061DCF" w14:textId="7E0D7AE8" w:rsidR="003B2C15" w:rsidRDefault="003B2C15"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Reunir toda la información posible del vehículo (s) involucrado (s) en el accidente: número de placas del vehículo, nombre, número del Documento Personal de Identificación del conductor, número de la licencia de conducir y dirección del conductor.</w:t>
      </w:r>
    </w:p>
    <w:p w14:paraId="663110DD" w14:textId="77777777" w:rsidR="003B2C15" w:rsidRPr="003B2C15" w:rsidRDefault="003B2C15" w:rsidP="0011211A">
      <w:pPr>
        <w:tabs>
          <w:tab w:val="decimal" w:pos="360"/>
        </w:tabs>
        <w:spacing w:after="0"/>
        <w:jc w:val="both"/>
        <w:rPr>
          <w:rFonts w:ascii="Arial" w:eastAsia="Calibri" w:hAnsi="Arial" w:cs="Arial"/>
          <w:color w:val="000000" w:themeColor="text1"/>
          <w:sz w:val="20"/>
          <w:szCs w:val="20"/>
          <w:lang w:val="es-ES"/>
        </w:rPr>
      </w:pPr>
    </w:p>
    <w:p w14:paraId="296EE83E" w14:textId="33FE28C6" w:rsidR="003B2C15" w:rsidRDefault="003B2C15"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Anotar los nombres de los más pasajeros, si los hubiera.</w:t>
      </w:r>
    </w:p>
    <w:p w14:paraId="386EF664" w14:textId="77777777" w:rsidR="003B2C15" w:rsidRPr="003B2C15" w:rsidRDefault="003B2C15" w:rsidP="0011211A">
      <w:pPr>
        <w:tabs>
          <w:tab w:val="decimal" w:pos="360"/>
        </w:tabs>
        <w:spacing w:after="0"/>
        <w:jc w:val="both"/>
        <w:rPr>
          <w:rFonts w:ascii="Arial" w:eastAsia="Calibri" w:hAnsi="Arial" w:cs="Arial"/>
          <w:color w:val="000000" w:themeColor="text1"/>
          <w:sz w:val="20"/>
          <w:szCs w:val="20"/>
          <w:lang w:val="es-ES"/>
        </w:rPr>
      </w:pPr>
    </w:p>
    <w:p w14:paraId="38B74729" w14:textId="246166D3" w:rsidR="003B2C15" w:rsidRDefault="003B2C15"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Escribir detalladamente en el Reporte de Mensual de Vehículos el daño causado al vehículo propiedad de la Secretaría Privada de la Presidencia de la República y al vehículo de otra parte. Si es posible, tomar una fotografía de la escena del accidente, así como de los vehículos.</w:t>
      </w:r>
    </w:p>
    <w:p w14:paraId="47B27854" w14:textId="77777777" w:rsidR="003B2C15" w:rsidRPr="003B2C15" w:rsidRDefault="003B2C15" w:rsidP="0011211A">
      <w:pPr>
        <w:tabs>
          <w:tab w:val="decimal" w:pos="360"/>
        </w:tabs>
        <w:spacing w:after="0"/>
        <w:jc w:val="both"/>
        <w:rPr>
          <w:rFonts w:ascii="Arial" w:eastAsia="Calibri" w:hAnsi="Arial" w:cs="Arial"/>
          <w:color w:val="000000" w:themeColor="text1"/>
          <w:sz w:val="20"/>
          <w:szCs w:val="20"/>
          <w:lang w:val="es-ES"/>
        </w:rPr>
      </w:pPr>
    </w:p>
    <w:p w14:paraId="59446BF9" w14:textId="44FC295B" w:rsidR="003B2C15" w:rsidRDefault="003B2C15"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Apuntar la mayor cantidad posible de nombres, direcciones y teléfonos de testigos.</w:t>
      </w:r>
    </w:p>
    <w:p w14:paraId="18CB6EB7" w14:textId="77777777" w:rsidR="003B2C15" w:rsidRPr="003B2C15" w:rsidRDefault="003B2C15" w:rsidP="0011211A">
      <w:pPr>
        <w:tabs>
          <w:tab w:val="decimal" w:pos="360"/>
        </w:tabs>
        <w:spacing w:after="0"/>
        <w:jc w:val="both"/>
        <w:rPr>
          <w:rFonts w:ascii="Arial" w:eastAsia="Calibri" w:hAnsi="Arial" w:cs="Arial"/>
          <w:color w:val="000000" w:themeColor="text1"/>
          <w:sz w:val="20"/>
          <w:szCs w:val="20"/>
          <w:lang w:val="es-ES"/>
        </w:rPr>
      </w:pPr>
    </w:p>
    <w:p w14:paraId="2BCF123B" w14:textId="3B3FFD65" w:rsidR="003B2C15" w:rsidRDefault="003B2C15"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En caso de resultar algún herido a consecuencia del accidente, brindar primeros auxilios y llamar inmediatamente a los bomberos.</w:t>
      </w:r>
    </w:p>
    <w:p w14:paraId="22A3399B" w14:textId="77777777" w:rsidR="0011211A" w:rsidRPr="0011211A" w:rsidRDefault="0011211A" w:rsidP="0011211A">
      <w:pPr>
        <w:pStyle w:val="Prrafodelista"/>
        <w:rPr>
          <w:rFonts w:ascii="Arial" w:eastAsia="Calibri" w:hAnsi="Arial" w:cs="Arial"/>
          <w:color w:val="000000" w:themeColor="text1"/>
          <w:sz w:val="20"/>
          <w:szCs w:val="20"/>
          <w:lang w:val="es-ES"/>
        </w:rPr>
      </w:pPr>
    </w:p>
    <w:p w14:paraId="20E8EB9A" w14:textId="64A6D8AA" w:rsidR="0011211A" w:rsidRDefault="0011211A" w:rsidP="0011211A">
      <w:pPr>
        <w:tabs>
          <w:tab w:val="decimal" w:pos="360"/>
        </w:tabs>
        <w:spacing w:after="0"/>
        <w:jc w:val="both"/>
        <w:rPr>
          <w:rFonts w:ascii="Arial" w:eastAsia="Calibri" w:hAnsi="Arial" w:cs="Arial"/>
          <w:color w:val="000000" w:themeColor="text1"/>
          <w:sz w:val="20"/>
          <w:szCs w:val="20"/>
          <w:lang w:val="es-ES"/>
        </w:rPr>
      </w:pPr>
    </w:p>
    <w:p w14:paraId="6FD2CB25" w14:textId="77777777" w:rsidR="0011211A" w:rsidRPr="0011211A" w:rsidRDefault="0011211A" w:rsidP="0011211A">
      <w:pPr>
        <w:tabs>
          <w:tab w:val="decimal" w:pos="360"/>
        </w:tabs>
        <w:spacing w:after="0"/>
        <w:jc w:val="both"/>
        <w:rPr>
          <w:rFonts w:ascii="Arial" w:eastAsia="Calibri" w:hAnsi="Arial" w:cs="Arial"/>
          <w:color w:val="000000" w:themeColor="text1"/>
          <w:sz w:val="20"/>
          <w:szCs w:val="20"/>
          <w:lang w:val="es-ES"/>
        </w:rPr>
      </w:pPr>
    </w:p>
    <w:p w14:paraId="3C5F69B4" w14:textId="77777777" w:rsidR="003B2C15" w:rsidRPr="003B2C15" w:rsidRDefault="003B2C15" w:rsidP="003B2C15">
      <w:pPr>
        <w:pStyle w:val="Prrafodelista"/>
        <w:rPr>
          <w:rFonts w:ascii="Arial" w:eastAsia="Calibri" w:hAnsi="Arial" w:cs="Arial"/>
          <w:color w:val="000000" w:themeColor="text1"/>
          <w:sz w:val="20"/>
          <w:szCs w:val="20"/>
          <w:lang w:val="es-ES"/>
        </w:rPr>
      </w:pPr>
    </w:p>
    <w:p w14:paraId="2E8EEE79" w14:textId="147DE3F6" w:rsidR="003B2C15" w:rsidRDefault="003B2C15"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lastRenderedPageBreak/>
        <w:t>No mover el vehículo, hasta que llegue la Policía de Tránsito o Policía Nacional Civil.</w:t>
      </w:r>
    </w:p>
    <w:p w14:paraId="3D21EDF3" w14:textId="77777777" w:rsidR="003B2C15" w:rsidRPr="003B2C15" w:rsidRDefault="003B2C15" w:rsidP="0011211A">
      <w:pPr>
        <w:pStyle w:val="Prrafodelista"/>
        <w:spacing w:line="276" w:lineRule="auto"/>
        <w:rPr>
          <w:rFonts w:ascii="Arial" w:eastAsia="Calibri" w:hAnsi="Arial" w:cs="Arial"/>
          <w:color w:val="000000" w:themeColor="text1"/>
          <w:sz w:val="20"/>
          <w:szCs w:val="20"/>
          <w:lang w:val="es-ES"/>
        </w:rPr>
      </w:pPr>
    </w:p>
    <w:p w14:paraId="3C9F0F7C" w14:textId="6E47648D" w:rsidR="003B2C15" w:rsidRDefault="003B2C15"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Anotar el lugar, la fecha y la hora del accidente en el Reporte Mensual de Vehículos. No responsabilizarse de nada en nombre de la Secretaría Privada de la Presidencia de la República.</w:t>
      </w:r>
    </w:p>
    <w:p w14:paraId="6AE96F58" w14:textId="77777777" w:rsidR="003B2C15" w:rsidRPr="003B2C15" w:rsidRDefault="003B2C15" w:rsidP="0011211A">
      <w:pPr>
        <w:pStyle w:val="Prrafodelista"/>
        <w:spacing w:line="276" w:lineRule="auto"/>
        <w:rPr>
          <w:rFonts w:ascii="Arial" w:eastAsia="Calibri" w:hAnsi="Arial" w:cs="Arial"/>
          <w:color w:val="000000" w:themeColor="text1"/>
          <w:sz w:val="20"/>
          <w:szCs w:val="20"/>
          <w:lang w:val="es-ES"/>
        </w:rPr>
      </w:pPr>
    </w:p>
    <w:p w14:paraId="43E95EDF" w14:textId="49D890AC" w:rsidR="003B2C15" w:rsidRDefault="0069099D"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Cerrar el vehículo (de ser posible) y guardar las cosas valiosas en otro lugar.</w:t>
      </w:r>
    </w:p>
    <w:p w14:paraId="03AD15A3" w14:textId="77777777" w:rsidR="0069099D" w:rsidRPr="0069099D" w:rsidRDefault="0069099D" w:rsidP="0011211A">
      <w:pPr>
        <w:pStyle w:val="Prrafodelista"/>
        <w:spacing w:line="276" w:lineRule="auto"/>
        <w:rPr>
          <w:rFonts w:ascii="Arial" w:eastAsia="Calibri" w:hAnsi="Arial" w:cs="Arial"/>
          <w:color w:val="000000" w:themeColor="text1"/>
          <w:sz w:val="20"/>
          <w:szCs w:val="20"/>
          <w:lang w:val="es-ES"/>
        </w:rPr>
      </w:pPr>
    </w:p>
    <w:p w14:paraId="143300A9" w14:textId="6BEE0EED" w:rsidR="0069099D" w:rsidRDefault="0069099D"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Preguntar el nombre del policía, número de identificación y anotarlo como parte de la información importante para su informe de accidentes.</w:t>
      </w:r>
    </w:p>
    <w:p w14:paraId="1F0B13AC" w14:textId="77777777" w:rsidR="0069099D" w:rsidRPr="0069099D" w:rsidRDefault="0069099D" w:rsidP="0011211A">
      <w:pPr>
        <w:pStyle w:val="Prrafodelista"/>
        <w:spacing w:line="276" w:lineRule="auto"/>
        <w:rPr>
          <w:rFonts w:ascii="Arial" w:eastAsia="Calibri" w:hAnsi="Arial" w:cs="Arial"/>
          <w:color w:val="000000" w:themeColor="text1"/>
          <w:sz w:val="20"/>
          <w:szCs w:val="20"/>
          <w:lang w:val="es-ES"/>
        </w:rPr>
      </w:pPr>
    </w:p>
    <w:p w14:paraId="26BF96DB" w14:textId="78B1DF3C" w:rsidR="0069099D" w:rsidRDefault="0069099D"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En la medida de los posible, y en un plazo no mayor de 72 horas, debe elaborar un “Reporte de Accidentes” a la Subsecretaría Administrativa.</w:t>
      </w:r>
    </w:p>
    <w:p w14:paraId="2CA467C4" w14:textId="77777777" w:rsidR="0069099D" w:rsidRPr="0069099D" w:rsidRDefault="0069099D" w:rsidP="0011211A">
      <w:pPr>
        <w:pStyle w:val="Prrafodelista"/>
        <w:spacing w:line="276" w:lineRule="auto"/>
        <w:rPr>
          <w:rFonts w:ascii="Arial" w:eastAsia="Calibri" w:hAnsi="Arial" w:cs="Arial"/>
          <w:color w:val="000000" w:themeColor="text1"/>
          <w:sz w:val="20"/>
          <w:szCs w:val="20"/>
          <w:lang w:val="es-ES"/>
        </w:rPr>
      </w:pPr>
    </w:p>
    <w:p w14:paraId="5ACE050B" w14:textId="4D9CDDA7" w:rsidR="0069099D" w:rsidRDefault="0069099D" w:rsidP="0011211A">
      <w:pPr>
        <w:pStyle w:val="Prrafodelista"/>
        <w:numPr>
          <w:ilvl w:val="0"/>
          <w:numId w:val="36"/>
        </w:numPr>
        <w:tabs>
          <w:tab w:val="decimal" w:pos="360"/>
        </w:tabs>
        <w:spacing w:after="0" w:line="276" w:lineRule="auto"/>
        <w:ind w:left="1985"/>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Evacuar puntalmente la audiencia que señale el juzgado correspondiente para dilucidar el caso.</w:t>
      </w:r>
    </w:p>
    <w:p w14:paraId="37D464A7" w14:textId="77777777" w:rsidR="0069099D" w:rsidRPr="0069099D" w:rsidRDefault="0069099D" w:rsidP="0011211A">
      <w:pPr>
        <w:pStyle w:val="Prrafodelista"/>
        <w:spacing w:line="276" w:lineRule="auto"/>
        <w:rPr>
          <w:rFonts w:ascii="Arial" w:eastAsia="Calibri" w:hAnsi="Arial" w:cs="Arial"/>
          <w:color w:val="000000" w:themeColor="text1"/>
          <w:sz w:val="20"/>
          <w:szCs w:val="20"/>
          <w:lang w:val="es-ES"/>
        </w:rPr>
      </w:pPr>
    </w:p>
    <w:p w14:paraId="15F01EA5" w14:textId="5CDC6205" w:rsidR="0069099D" w:rsidRDefault="0069099D" w:rsidP="0011211A">
      <w:pPr>
        <w:pStyle w:val="Prrafodelista"/>
        <w:numPr>
          <w:ilvl w:val="0"/>
          <w:numId w:val="35"/>
        </w:numPr>
        <w:tabs>
          <w:tab w:val="decimal" w:pos="360"/>
        </w:tabs>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En caso de incidentes:</w:t>
      </w:r>
    </w:p>
    <w:p w14:paraId="0DA94558" w14:textId="77777777" w:rsidR="0073373A" w:rsidRDefault="0073373A" w:rsidP="0011211A">
      <w:pPr>
        <w:pStyle w:val="Prrafodelista"/>
        <w:tabs>
          <w:tab w:val="decimal" w:pos="360"/>
        </w:tabs>
        <w:spacing w:after="0" w:line="276" w:lineRule="auto"/>
        <w:ind w:left="1571"/>
        <w:jc w:val="both"/>
        <w:rPr>
          <w:rFonts w:ascii="Arial" w:eastAsia="Calibri" w:hAnsi="Arial" w:cs="Arial"/>
          <w:color w:val="000000" w:themeColor="text1"/>
          <w:sz w:val="20"/>
          <w:szCs w:val="20"/>
          <w:lang w:val="es-ES"/>
        </w:rPr>
      </w:pPr>
    </w:p>
    <w:p w14:paraId="202F7A33" w14:textId="31D5E72F" w:rsidR="0069099D" w:rsidRDefault="0069099D" w:rsidP="0011211A">
      <w:pPr>
        <w:tabs>
          <w:tab w:val="decimal" w:pos="360"/>
        </w:tabs>
        <w:spacing w:after="0"/>
        <w:ind w:left="121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Si durante la conducción del vehículo se suscitare un incidente y el conductor necesita incurrir en gastos emergentes tales como: pinchazos o reparaciones urgentes, deberá solicitar autorización vía telefónica o correo electrónico al Administrador de la Flotilla de Vehículos, quien trasladará la información a </w:t>
      </w:r>
      <w:proofErr w:type="spellStart"/>
      <w:r>
        <w:rPr>
          <w:rFonts w:ascii="Arial" w:eastAsia="Calibri" w:hAnsi="Arial" w:cs="Arial"/>
          <w:color w:val="000000" w:themeColor="text1"/>
          <w:sz w:val="20"/>
          <w:szCs w:val="20"/>
          <w:lang w:val="es-ES"/>
        </w:rPr>
        <w:t>al</w:t>
      </w:r>
      <w:proofErr w:type="spellEnd"/>
      <w:r>
        <w:rPr>
          <w:rFonts w:ascii="Arial" w:eastAsia="Calibri" w:hAnsi="Arial" w:cs="Arial"/>
          <w:color w:val="000000" w:themeColor="text1"/>
          <w:sz w:val="20"/>
          <w:szCs w:val="20"/>
          <w:lang w:val="es-ES"/>
        </w:rPr>
        <w:t xml:space="preserve"> Dirección Administrativa para su autorización. De ser autorizado el gasto, se debe solicitar factura a nombre </w:t>
      </w:r>
      <w:r w:rsidR="0073373A">
        <w:rPr>
          <w:rFonts w:ascii="Arial" w:eastAsia="Calibri" w:hAnsi="Arial" w:cs="Arial"/>
          <w:color w:val="000000" w:themeColor="text1"/>
          <w:sz w:val="20"/>
          <w:szCs w:val="20"/>
          <w:lang w:val="es-ES"/>
        </w:rPr>
        <w:t>de Secretaría Privada de la Presidencia, Número de Identificación Tributaria -NIT- 337786-5. Los documentos que respalden el gasto deberán entregarse tan pronto se devuelva el vehículo.</w:t>
      </w:r>
    </w:p>
    <w:p w14:paraId="7612C1F9" w14:textId="77777777" w:rsidR="0073373A" w:rsidRDefault="0073373A" w:rsidP="0011211A">
      <w:pPr>
        <w:tabs>
          <w:tab w:val="decimal" w:pos="360"/>
        </w:tabs>
        <w:spacing w:after="0"/>
        <w:ind w:left="1211"/>
        <w:jc w:val="both"/>
        <w:rPr>
          <w:rFonts w:ascii="Arial" w:eastAsia="Calibri" w:hAnsi="Arial" w:cs="Arial"/>
          <w:color w:val="000000" w:themeColor="text1"/>
          <w:sz w:val="20"/>
          <w:szCs w:val="20"/>
          <w:lang w:val="es-ES"/>
        </w:rPr>
      </w:pPr>
    </w:p>
    <w:p w14:paraId="3F271572" w14:textId="48A86DBC" w:rsidR="0073373A" w:rsidRDefault="0073373A" w:rsidP="0011211A">
      <w:pPr>
        <w:pStyle w:val="Prrafodelista"/>
        <w:numPr>
          <w:ilvl w:val="0"/>
          <w:numId w:val="35"/>
        </w:numPr>
        <w:tabs>
          <w:tab w:val="decimal" w:pos="360"/>
        </w:tabs>
        <w:spacing w:after="0" w:line="276"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Robo parcial o total de vehículo:</w:t>
      </w:r>
    </w:p>
    <w:p w14:paraId="00869DF1" w14:textId="72C3EF36" w:rsidR="0073373A" w:rsidRDefault="0073373A" w:rsidP="0011211A">
      <w:pPr>
        <w:tabs>
          <w:tab w:val="decimal" w:pos="360"/>
        </w:tabs>
        <w:spacing w:after="0"/>
        <w:ind w:left="1211"/>
        <w:jc w:val="both"/>
        <w:rPr>
          <w:rFonts w:ascii="Arial" w:eastAsia="Calibri" w:hAnsi="Arial" w:cs="Arial"/>
          <w:color w:val="000000" w:themeColor="text1"/>
          <w:sz w:val="20"/>
          <w:szCs w:val="20"/>
          <w:lang w:val="es-ES"/>
        </w:rPr>
      </w:pPr>
    </w:p>
    <w:p w14:paraId="61BCF0F6" w14:textId="5A6AB366" w:rsidR="0073373A" w:rsidRDefault="0073373A" w:rsidP="0011211A">
      <w:pPr>
        <w:tabs>
          <w:tab w:val="decimal" w:pos="360"/>
        </w:tabs>
        <w:spacing w:after="0"/>
        <w:ind w:left="1211"/>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En caso de robo parcial o total de vehículo inmediatamente debe avisarse a la estación más cercana de la Policía Nacional Civil -PNC-, Ministerio Público, a la Aseguradora y al Administrador de la Flotilla de Vehículos.</w:t>
      </w:r>
    </w:p>
    <w:p w14:paraId="4A713B47" w14:textId="7F0E8FCF" w:rsidR="0073373A" w:rsidRDefault="0073373A" w:rsidP="0011211A">
      <w:pPr>
        <w:tabs>
          <w:tab w:val="decimal" w:pos="360"/>
        </w:tabs>
        <w:spacing w:after="0"/>
        <w:ind w:left="1211"/>
        <w:jc w:val="both"/>
        <w:rPr>
          <w:rFonts w:ascii="Arial" w:eastAsia="Calibri" w:hAnsi="Arial" w:cs="Arial"/>
          <w:color w:val="000000" w:themeColor="text1"/>
          <w:sz w:val="20"/>
          <w:szCs w:val="20"/>
          <w:lang w:val="es-ES"/>
        </w:rPr>
      </w:pPr>
    </w:p>
    <w:p w14:paraId="6CB00104" w14:textId="4F2B6336" w:rsidR="007F1F46" w:rsidRPr="0011211A" w:rsidRDefault="007F1F46" w:rsidP="0011211A">
      <w:pPr>
        <w:tabs>
          <w:tab w:val="decimal" w:pos="360"/>
        </w:tabs>
        <w:spacing w:after="0"/>
        <w:ind w:left="1211"/>
        <w:jc w:val="center"/>
        <w:rPr>
          <w:rFonts w:ascii="Arial" w:eastAsia="Calibri" w:hAnsi="Arial" w:cs="Arial"/>
          <w:b/>
          <w:bCs/>
          <w:color w:val="000000" w:themeColor="text1"/>
          <w:sz w:val="20"/>
          <w:szCs w:val="20"/>
          <w:lang w:val="es-ES"/>
        </w:rPr>
      </w:pPr>
      <w:r w:rsidRPr="0011211A">
        <w:rPr>
          <w:rFonts w:ascii="Arial" w:eastAsia="Calibri" w:hAnsi="Arial" w:cs="Arial"/>
          <w:b/>
          <w:bCs/>
          <w:color w:val="000000" w:themeColor="text1"/>
          <w:sz w:val="20"/>
          <w:szCs w:val="20"/>
          <w:lang w:val="es-ES"/>
        </w:rPr>
        <w:t>CAPÍTULO IX</w:t>
      </w:r>
    </w:p>
    <w:p w14:paraId="4E89F62B" w14:textId="5EDA04F9" w:rsidR="007F1F46" w:rsidRPr="0011211A" w:rsidRDefault="007F1F46" w:rsidP="0011211A">
      <w:pPr>
        <w:pStyle w:val="Prrafodelista"/>
        <w:numPr>
          <w:ilvl w:val="0"/>
          <w:numId w:val="15"/>
        </w:numPr>
        <w:tabs>
          <w:tab w:val="decimal" w:pos="360"/>
        </w:tabs>
        <w:spacing w:after="0" w:line="276" w:lineRule="auto"/>
        <w:jc w:val="both"/>
        <w:rPr>
          <w:rFonts w:ascii="Arial" w:eastAsia="Calibri" w:hAnsi="Arial" w:cs="Arial"/>
          <w:b/>
          <w:bCs/>
          <w:color w:val="000000" w:themeColor="text1"/>
          <w:sz w:val="20"/>
          <w:szCs w:val="20"/>
          <w:lang w:val="es-ES"/>
        </w:rPr>
      </w:pPr>
      <w:r w:rsidRPr="0011211A">
        <w:rPr>
          <w:rFonts w:ascii="Arial" w:eastAsia="Calibri" w:hAnsi="Arial" w:cs="Arial"/>
          <w:b/>
          <w:bCs/>
          <w:color w:val="000000" w:themeColor="text1"/>
          <w:sz w:val="20"/>
          <w:szCs w:val="20"/>
          <w:lang w:val="es-ES"/>
        </w:rPr>
        <w:t>DE LAS PÓLIZAS DE SEGUROS</w:t>
      </w:r>
    </w:p>
    <w:p w14:paraId="6CFDA569" w14:textId="620563B5" w:rsidR="007F1F46" w:rsidRPr="0011211A" w:rsidRDefault="007F1F46" w:rsidP="0011211A">
      <w:pPr>
        <w:tabs>
          <w:tab w:val="decimal" w:pos="360"/>
        </w:tabs>
        <w:spacing w:after="0"/>
        <w:ind w:left="360"/>
        <w:jc w:val="both"/>
        <w:rPr>
          <w:rFonts w:ascii="Arial" w:eastAsia="Calibri" w:hAnsi="Arial" w:cs="Arial"/>
          <w:b/>
          <w:bCs/>
          <w:color w:val="000000" w:themeColor="text1"/>
          <w:sz w:val="20"/>
          <w:szCs w:val="20"/>
          <w:lang w:val="es-ES"/>
        </w:rPr>
      </w:pPr>
    </w:p>
    <w:p w14:paraId="03CF0C3F" w14:textId="118DF662" w:rsidR="007F1F46" w:rsidRPr="0011211A" w:rsidRDefault="007F1F46" w:rsidP="0011211A">
      <w:pPr>
        <w:tabs>
          <w:tab w:val="decimal" w:pos="360"/>
        </w:tabs>
        <w:spacing w:after="0"/>
        <w:ind w:left="360"/>
        <w:jc w:val="both"/>
        <w:rPr>
          <w:rFonts w:ascii="Arial" w:eastAsia="Calibri" w:hAnsi="Arial" w:cs="Arial"/>
          <w:b/>
          <w:bCs/>
          <w:color w:val="000000" w:themeColor="text1"/>
          <w:sz w:val="20"/>
          <w:szCs w:val="20"/>
          <w:lang w:val="es-ES"/>
        </w:rPr>
      </w:pPr>
      <w:r w:rsidRPr="0011211A">
        <w:rPr>
          <w:rFonts w:ascii="Arial" w:eastAsia="Calibri" w:hAnsi="Arial" w:cs="Arial"/>
          <w:b/>
          <w:bCs/>
          <w:color w:val="000000" w:themeColor="text1"/>
          <w:sz w:val="20"/>
          <w:szCs w:val="20"/>
          <w:lang w:val="es-ES"/>
        </w:rPr>
        <w:t>Pólizas de Seguros:</w:t>
      </w:r>
    </w:p>
    <w:p w14:paraId="0E31CB1F" w14:textId="274A1C9C" w:rsidR="007F1F46" w:rsidRDefault="007F1F46" w:rsidP="0011211A">
      <w:pPr>
        <w:tabs>
          <w:tab w:val="decimal" w:pos="360"/>
        </w:tabs>
        <w:spacing w:after="0"/>
        <w:ind w:left="360"/>
        <w:jc w:val="both"/>
        <w:rPr>
          <w:rFonts w:ascii="Arial" w:eastAsia="Calibri" w:hAnsi="Arial" w:cs="Arial"/>
          <w:color w:val="000000" w:themeColor="text1"/>
          <w:sz w:val="20"/>
          <w:szCs w:val="20"/>
          <w:lang w:val="es-ES"/>
        </w:rPr>
      </w:pPr>
    </w:p>
    <w:p w14:paraId="613856ED" w14:textId="03E18BCB" w:rsidR="007F1F46" w:rsidRDefault="007F1F46" w:rsidP="0011211A">
      <w:pPr>
        <w:tabs>
          <w:tab w:val="decimal" w:pos="360"/>
        </w:tabs>
        <w:spacing w:after="0"/>
        <w:ind w:left="360"/>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vehículos de la Secretaría Privada de la Presidencia de la República ser</w:t>
      </w:r>
      <w:r w:rsidR="00B27F63">
        <w:rPr>
          <w:rFonts w:ascii="Arial" w:eastAsia="Calibri" w:hAnsi="Arial" w:cs="Arial"/>
          <w:color w:val="000000" w:themeColor="text1"/>
          <w:sz w:val="20"/>
          <w:szCs w:val="20"/>
          <w:lang w:val="es-ES"/>
        </w:rPr>
        <w:t xml:space="preserve">án asegurados con </w:t>
      </w:r>
      <w:proofErr w:type="spellStart"/>
      <w:r w:rsidR="00B27F63">
        <w:rPr>
          <w:rFonts w:ascii="Arial" w:eastAsia="Calibri" w:hAnsi="Arial" w:cs="Arial"/>
          <w:color w:val="000000" w:themeColor="text1"/>
          <w:sz w:val="20"/>
          <w:szCs w:val="20"/>
          <w:lang w:val="es-ES"/>
        </w:rPr>
        <w:t>a</w:t>
      </w:r>
      <w:proofErr w:type="spellEnd"/>
      <w:r w:rsidR="00B27F63">
        <w:rPr>
          <w:rFonts w:ascii="Arial" w:eastAsia="Calibri" w:hAnsi="Arial" w:cs="Arial"/>
          <w:color w:val="000000" w:themeColor="text1"/>
          <w:sz w:val="20"/>
          <w:szCs w:val="20"/>
          <w:lang w:val="es-ES"/>
        </w:rPr>
        <w:t xml:space="preserve"> empresa legalmente autorizada para operar en el país que cuente con licencia aprobada por la Comisión Nacional de Banca y Seguros. El seguro deberá cubrir pérdida parcial y total, robo, siniestro, y responsabilidad civil (daños a terceros).</w:t>
      </w:r>
    </w:p>
    <w:p w14:paraId="7EBC9800" w14:textId="24202D1D" w:rsidR="00E73302" w:rsidRDefault="00E73302" w:rsidP="0011211A">
      <w:pPr>
        <w:tabs>
          <w:tab w:val="decimal" w:pos="360"/>
        </w:tabs>
        <w:spacing w:after="0"/>
        <w:ind w:left="360"/>
        <w:jc w:val="both"/>
        <w:rPr>
          <w:rFonts w:ascii="Arial" w:eastAsia="Calibri" w:hAnsi="Arial" w:cs="Arial"/>
          <w:color w:val="000000" w:themeColor="text1"/>
          <w:sz w:val="20"/>
          <w:szCs w:val="20"/>
          <w:lang w:val="es-ES"/>
        </w:rPr>
      </w:pPr>
    </w:p>
    <w:p w14:paraId="016F87C8" w14:textId="69DA1893" w:rsidR="00E73302" w:rsidRPr="0011211A" w:rsidRDefault="00E73302" w:rsidP="0011211A">
      <w:pPr>
        <w:pStyle w:val="Prrafodelista"/>
        <w:numPr>
          <w:ilvl w:val="0"/>
          <w:numId w:val="15"/>
        </w:numPr>
        <w:tabs>
          <w:tab w:val="decimal" w:pos="360"/>
        </w:tabs>
        <w:spacing w:after="0" w:line="276" w:lineRule="auto"/>
        <w:jc w:val="both"/>
        <w:rPr>
          <w:rFonts w:ascii="Arial" w:eastAsia="Calibri" w:hAnsi="Arial" w:cs="Arial"/>
          <w:b/>
          <w:bCs/>
          <w:color w:val="000000" w:themeColor="text1"/>
          <w:sz w:val="20"/>
          <w:szCs w:val="20"/>
          <w:lang w:val="es-ES"/>
        </w:rPr>
      </w:pPr>
      <w:r w:rsidRPr="0011211A">
        <w:rPr>
          <w:rFonts w:ascii="Arial" w:eastAsia="Calibri" w:hAnsi="Arial" w:cs="Arial"/>
          <w:b/>
          <w:bCs/>
          <w:color w:val="000000" w:themeColor="text1"/>
          <w:sz w:val="20"/>
          <w:szCs w:val="20"/>
          <w:lang w:val="es-ES"/>
        </w:rPr>
        <w:t>PAUTAS GENERALES</w:t>
      </w:r>
    </w:p>
    <w:p w14:paraId="6EEDB8A2" w14:textId="0C56B764" w:rsidR="00E73302" w:rsidRDefault="00E73302" w:rsidP="0011211A">
      <w:pPr>
        <w:tabs>
          <w:tab w:val="decimal" w:pos="360"/>
        </w:tabs>
        <w:spacing w:after="0"/>
        <w:ind w:left="360"/>
        <w:jc w:val="both"/>
        <w:rPr>
          <w:rFonts w:ascii="Arial" w:eastAsia="Calibri" w:hAnsi="Arial" w:cs="Arial"/>
          <w:color w:val="000000" w:themeColor="text1"/>
          <w:sz w:val="20"/>
          <w:szCs w:val="20"/>
          <w:lang w:val="es-ES"/>
        </w:rPr>
      </w:pPr>
    </w:p>
    <w:p w14:paraId="75C62B40" w14:textId="69F1CD88" w:rsidR="00E73302" w:rsidRDefault="00E73302" w:rsidP="0011211A">
      <w:pPr>
        <w:tabs>
          <w:tab w:val="decimal" w:pos="360"/>
        </w:tabs>
        <w:spacing w:after="0"/>
        <w:ind w:left="360"/>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servidores públicos que necesitan usar vehículos de la Secretaría Privada de la Presidencia de la República deben observar las siguientes políticas de uso de los vehículos:</w:t>
      </w:r>
    </w:p>
    <w:p w14:paraId="7C66C82C" w14:textId="1BABDC60" w:rsidR="00E73302" w:rsidRDefault="00E73302" w:rsidP="00E73302">
      <w:pPr>
        <w:tabs>
          <w:tab w:val="decimal" w:pos="360"/>
        </w:tabs>
        <w:spacing w:after="0" w:line="360" w:lineRule="auto"/>
        <w:ind w:left="360"/>
        <w:jc w:val="both"/>
        <w:rPr>
          <w:rFonts w:ascii="Arial" w:eastAsia="Calibri" w:hAnsi="Arial" w:cs="Arial"/>
          <w:color w:val="000000" w:themeColor="text1"/>
          <w:sz w:val="20"/>
          <w:szCs w:val="20"/>
          <w:lang w:val="es-ES"/>
        </w:rPr>
      </w:pPr>
    </w:p>
    <w:p w14:paraId="2B320965" w14:textId="399F3C36" w:rsidR="0011211A" w:rsidRDefault="0011211A" w:rsidP="00E73302">
      <w:pPr>
        <w:tabs>
          <w:tab w:val="decimal" w:pos="360"/>
        </w:tabs>
        <w:spacing w:after="0" w:line="360" w:lineRule="auto"/>
        <w:ind w:left="360"/>
        <w:jc w:val="both"/>
        <w:rPr>
          <w:rFonts w:ascii="Arial" w:eastAsia="Calibri" w:hAnsi="Arial" w:cs="Arial"/>
          <w:color w:val="000000" w:themeColor="text1"/>
          <w:sz w:val="20"/>
          <w:szCs w:val="20"/>
          <w:lang w:val="es-ES"/>
        </w:rPr>
      </w:pPr>
    </w:p>
    <w:p w14:paraId="2CD5B943" w14:textId="1E310A6C" w:rsidR="0011211A" w:rsidRDefault="0011211A" w:rsidP="00E73302">
      <w:pPr>
        <w:tabs>
          <w:tab w:val="decimal" w:pos="360"/>
        </w:tabs>
        <w:spacing w:after="0" w:line="360" w:lineRule="auto"/>
        <w:ind w:left="360"/>
        <w:jc w:val="both"/>
        <w:rPr>
          <w:rFonts w:ascii="Arial" w:eastAsia="Calibri" w:hAnsi="Arial" w:cs="Arial"/>
          <w:color w:val="000000" w:themeColor="text1"/>
          <w:sz w:val="20"/>
          <w:szCs w:val="20"/>
          <w:lang w:val="es-ES"/>
        </w:rPr>
      </w:pPr>
    </w:p>
    <w:p w14:paraId="5A6984DC" w14:textId="77777777" w:rsidR="0011211A" w:rsidRDefault="0011211A" w:rsidP="00E73302">
      <w:pPr>
        <w:tabs>
          <w:tab w:val="decimal" w:pos="360"/>
        </w:tabs>
        <w:spacing w:after="0" w:line="360" w:lineRule="auto"/>
        <w:ind w:left="360"/>
        <w:jc w:val="both"/>
        <w:rPr>
          <w:rFonts w:ascii="Arial" w:eastAsia="Calibri" w:hAnsi="Arial" w:cs="Arial"/>
          <w:color w:val="000000" w:themeColor="text1"/>
          <w:sz w:val="20"/>
          <w:szCs w:val="20"/>
          <w:lang w:val="es-ES"/>
        </w:rPr>
      </w:pPr>
    </w:p>
    <w:p w14:paraId="20B59C42" w14:textId="378EFDED" w:rsidR="00E73302" w:rsidRDefault="006D1F12" w:rsidP="006D1F12">
      <w:pPr>
        <w:pStyle w:val="Prrafodelista"/>
        <w:numPr>
          <w:ilvl w:val="0"/>
          <w:numId w:val="38"/>
        </w:numPr>
        <w:tabs>
          <w:tab w:val="decimal" w:pos="360"/>
        </w:tabs>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lastRenderedPageBreak/>
        <w:t>El uso de un vehículo debe planificarse con antelación.</w:t>
      </w:r>
    </w:p>
    <w:p w14:paraId="03B03662" w14:textId="77777777" w:rsidR="006D1F12" w:rsidRDefault="006D1F12" w:rsidP="006D1F12">
      <w:pPr>
        <w:pStyle w:val="Prrafodelista"/>
        <w:tabs>
          <w:tab w:val="decimal" w:pos="360"/>
        </w:tabs>
        <w:spacing w:after="0" w:line="360" w:lineRule="auto"/>
        <w:ind w:left="1080"/>
        <w:jc w:val="both"/>
        <w:rPr>
          <w:rFonts w:ascii="Arial" w:eastAsia="Calibri" w:hAnsi="Arial" w:cs="Arial"/>
          <w:color w:val="000000" w:themeColor="text1"/>
          <w:sz w:val="20"/>
          <w:szCs w:val="20"/>
          <w:lang w:val="es-ES"/>
        </w:rPr>
      </w:pPr>
    </w:p>
    <w:p w14:paraId="32A404D5" w14:textId="1A22F371" w:rsidR="006D1F12" w:rsidRDefault="006D1F12" w:rsidP="006D1F12">
      <w:pPr>
        <w:pStyle w:val="Prrafodelista"/>
        <w:numPr>
          <w:ilvl w:val="0"/>
          <w:numId w:val="38"/>
        </w:numPr>
        <w:tabs>
          <w:tab w:val="decimal" w:pos="360"/>
        </w:tabs>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Para sacar el vehículo fuera del país deberá contarse con la autorización de la Autoridad máxima de la Secretaría Privada de la Presidencia, y elaborarse el mandato legal correspondiente.</w:t>
      </w:r>
    </w:p>
    <w:p w14:paraId="7EF8E179" w14:textId="77777777" w:rsidR="006D1F12" w:rsidRPr="006D1F12" w:rsidRDefault="006D1F12" w:rsidP="006D1F12">
      <w:pPr>
        <w:pStyle w:val="Prrafodelista"/>
        <w:rPr>
          <w:rFonts w:ascii="Arial" w:eastAsia="Calibri" w:hAnsi="Arial" w:cs="Arial"/>
          <w:color w:val="000000" w:themeColor="text1"/>
          <w:sz w:val="20"/>
          <w:szCs w:val="20"/>
          <w:lang w:val="es-ES"/>
        </w:rPr>
      </w:pPr>
    </w:p>
    <w:p w14:paraId="49E20579" w14:textId="47DBD860" w:rsidR="006D1F12" w:rsidRDefault="006D1F12" w:rsidP="006D1F12">
      <w:pPr>
        <w:pStyle w:val="Prrafodelista"/>
        <w:numPr>
          <w:ilvl w:val="0"/>
          <w:numId w:val="38"/>
        </w:numPr>
        <w:tabs>
          <w:tab w:val="decimal" w:pos="360"/>
        </w:tabs>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vehículos que sea</w:t>
      </w:r>
      <w:r w:rsidR="00026450">
        <w:rPr>
          <w:rFonts w:ascii="Arial" w:eastAsia="Calibri" w:hAnsi="Arial" w:cs="Arial"/>
          <w:color w:val="000000" w:themeColor="text1"/>
          <w:sz w:val="20"/>
          <w:szCs w:val="20"/>
          <w:lang w:val="es-ES"/>
        </w:rPr>
        <w:t>n</w:t>
      </w:r>
      <w:r>
        <w:rPr>
          <w:rFonts w:ascii="Arial" w:eastAsia="Calibri" w:hAnsi="Arial" w:cs="Arial"/>
          <w:color w:val="000000" w:themeColor="text1"/>
          <w:sz w:val="20"/>
          <w:szCs w:val="20"/>
          <w:lang w:val="es-ES"/>
        </w:rPr>
        <w:t xml:space="preserve"> necesarios utilizarlos después del horario laboral, o en días no laborales debe reportarse personalmente o por vía </w:t>
      </w:r>
      <w:r w:rsidR="00026450">
        <w:rPr>
          <w:rFonts w:ascii="Arial" w:eastAsia="Calibri" w:hAnsi="Arial" w:cs="Arial"/>
          <w:color w:val="000000" w:themeColor="text1"/>
          <w:sz w:val="20"/>
          <w:szCs w:val="20"/>
          <w:lang w:val="es-ES"/>
        </w:rPr>
        <w:t>telefónica al</w:t>
      </w:r>
      <w:r>
        <w:rPr>
          <w:rFonts w:ascii="Arial" w:eastAsia="Calibri" w:hAnsi="Arial" w:cs="Arial"/>
          <w:color w:val="000000" w:themeColor="text1"/>
          <w:sz w:val="20"/>
          <w:szCs w:val="20"/>
          <w:lang w:val="es-ES"/>
        </w:rPr>
        <w:t xml:space="preserve"> Jefe Inmediato Superior y enviar </w:t>
      </w:r>
      <w:r w:rsidR="00026450">
        <w:rPr>
          <w:rFonts w:ascii="Arial" w:eastAsia="Calibri" w:hAnsi="Arial" w:cs="Arial"/>
          <w:color w:val="000000" w:themeColor="text1"/>
          <w:sz w:val="20"/>
          <w:szCs w:val="20"/>
          <w:lang w:val="es-ES"/>
        </w:rPr>
        <w:t>un correo electrónico con copia al Administrador de la Flotilla de Vehículos justificando la razón del uso.</w:t>
      </w:r>
    </w:p>
    <w:p w14:paraId="48092BF7" w14:textId="77777777" w:rsidR="00026450" w:rsidRPr="00026450" w:rsidRDefault="00026450" w:rsidP="00026450">
      <w:pPr>
        <w:pStyle w:val="Prrafodelista"/>
        <w:rPr>
          <w:rFonts w:ascii="Arial" w:eastAsia="Calibri" w:hAnsi="Arial" w:cs="Arial"/>
          <w:color w:val="000000" w:themeColor="text1"/>
          <w:sz w:val="20"/>
          <w:szCs w:val="20"/>
          <w:lang w:val="es-ES"/>
        </w:rPr>
      </w:pPr>
    </w:p>
    <w:p w14:paraId="104F29F4" w14:textId="7256E7D7" w:rsidR="00026450" w:rsidRDefault="00026450" w:rsidP="006D1F12">
      <w:pPr>
        <w:pStyle w:val="Prrafodelista"/>
        <w:numPr>
          <w:ilvl w:val="0"/>
          <w:numId w:val="38"/>
        </w:numPr>
        <w:tabs>
          <w:tab w:val="decimal" w:pos="360"/>
        </w:tabs>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Todo conductor de vehículo propiedad de la Secretaría Privada de la Presidencia de la República es responsable del vehículo en las condiciones que lo recibió, sus accesorios y herramientas, desde que se le hace entrega, hasta el momento de la devolución al Administrador de la Flotilla de Vehículos.</w:t>
      </w:r>
    </w:p>
    <w:p w14:paraId="758BEDFD" w14:textId="77777777" w:rsidR="00026450" w:rsidRPr="00026450" w:rsidRDefault="00026450" w:rsidP="00026450">
      <w:pPr>
        <w:pStyle w:val="Prrafodelista"/>
        <w:rPr>
          <w:rFonts w:ascii="Arial" w:eastAsia="Calibri" w:hAnsi="Arial" w:cs="Arial"/>
          <w:color w:val="000000" w:themeColor="text1"/>
          <w:sz w:val="20"/>
          <w:szCs w:val="20"/>
          <w:lang w:val="es-ES"/>
        </w:rPr>
      </w:pPr>
    </w:p>
    <w:p w14:paraId="026EF3CF" w14:textId="3C53CFD1" w:rsidR="00026450" w:rsidRDefault="00026450" w:rsidP="006D1F12">
      <w:pPr>
        <w:pStyle w:val="Prrafodelista"/>
        <w:numPr>
          <w:ilvl w:val="0"/>
          <w:numId w:val="38"/>
        </w:numPr>
        <w:tabs>
          <w:tab w:val="decimal" w:pos="360"/>
        </w:tabs>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vehículos propiedad de la Secretaría Privada de la Presidencia de la República únicamente deben ser utilizados para actividades relacionadas con la misma. No son de uso personal.</w:t>
      </w:r>
    </w:p>
    <w:p w14:paraId="348F1587" w14:textId="77777777" w:rsidR="00026450" w:rsidRPr="00026450" w:rsidRDefault="00026450" w:rsidP="00026450">
      <w:pPr>
        <w:pStyle w:val="Prrafodelista"/>
        <w:rPr>
          <w:rFonts w:ascii="Arial" w:eastAsia="Calibri" w:hAnsi="Arial" w:cs="Arial"/>
          <w:color w:val="000000" w:themeColor="text1"/>
          <w:sz w:val="20"/>
          <w:szCs w:val="20"/>
          <w:lang w:val="es-ES"/>
        </w:rPr>
      </w:pPr>
    </w:p>
    <w:p w14:paraId="76584D01" w14:textId="4867232D" w:rsidR="00026450" w:rsidRDefault="00026450" w:rsidP="006D1F12">
      <w:pPr>
        <w:pStyle w:val="Prrafodelista"/>
        <w:numPr>
          <w:ilvl w:val="0"/>
          <w:numId w:val="38"/>
        </w:numPr>
        <w:tabs>
          <w:tab w:val="decimal" w:pos="360"/>
        </w:tabs>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Los usuarios de los </w:t>
      </w:r>
      <w:r w:rsidR="00C61926">
        <w:rPr>
          <w:rFonts w:ascii="Arial" w:eastAsia="Calibri" w:hAnsi="Arial" w:cs="Arial"/>
          <w:color w:val="000000" w:themeColor="text1"/>
          <w:sz w:val="20"/>
          <w:szCs w:val="20"/>
          <w:lang w:val="es-ES"/>
        </w:rPr>
        <w:t>vehículos propiedad de la Secretaría Privada de la Presidencia tendrán la responsabilidad de notificar al Administrador de la Flotilla de Vehículos cualquier desperfecto o anomalía en el vehículo.</w:t>
      </w:r>
    </w:p>
    <w:p w14:paraId="75B8E8EA" w14:textId="77777777" w:rsidR="00C61926" w:rsidRPr="00C61926" w:rsidRDefault="00C61926" w:rsidP="00C61926">
      <w:pPr>
        <w:pStyle w:val="Prrafodelista"/>
        <w:rPr>
          <w:rFonts w:ascii="Arial" w:eastAsia="Calibri" w:hAnsi="Arial" w:cs="Arial"/>
          <w:color w:val="000000" w:themeColor="text1"/>
          <w:sz w:val="20"/>
          <w:szCs w:val="20"/>
          <w:lang w:val="es-ES"/>
        </w:rPr>
      </w:pPr>
    </w:p>
    <w:p w14:paraId="18B01E81" w14:textId="3913E743" w:rsidR="006D1F12" w:rsidRDefault="00C61926" w:rsidP="006D1F12">
      <w:pPr>
        <w:pStyle w:val="Prrafodelista"/>
        <w:numPr>
          <w:ilvl w:val="0"/>
          <w:numId w:val="38"/>
        </w:numPr>
        <w:tabs>
          <w:tab w:val="decimal" w:pos="360"/>
        </w:tabs>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Los usuarios de los vehículos propiedad de la Secretaría Privada de la Presidencia de la República deben dar un uso responsable y prudente a los vehículos. Si el usuario es responsable de un accidente prevenible se le suspenderá el privilegio del uso y manejo de vehículos.</w:t>
      </w:r>
    </w:p>
    <w:p w14:paraId="32B89146" w14:textId="77777777" w:rsidR="00C61926" w:rsidRPr="00C61926" w:rsidRDefault="00C61926" w:rsidP="00C61926">
      <w:pPr>
        <w:pStyle w:val="Prrafodelista"/>
        <w:rPr>
          <w:rFonts w:ascii="Arial" w:eastAsia="Calibri" w:hAnsi="Arial" w:cs="Arial"/>
          <w:color w:val="000000" w:themeColor="text1"/>
          <w:sz w:val="20"/>
          <w:szCs w:val="20"/>
          <w:lang w:val="es-ES"/>
        </w:rPr>
      </w:pPr>
    </w:p>
    <w:p w14:paraId="4B9BCA9C" w14:textId="3B5C10FC" w:rsidR="00C61926" w:rsidRDefault="00C61926" w:rsidP="006D1F12">
      <w:pPr>
        <w:pStyle w:val="Prrafodelista"/>
        <w:numPr>
          <w:ilvl w:val="0"/>
          <w:numId w:val="38"/>
        </w:numPr>
        <w:tabs>
          <w:tab w:val="decimal" w:pos="360"/>
        </w:tabs>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Previo o durante la conducción de un vehículo el conductor evitará el consumo de bebidas alcohólicas, drogas y medicamentos que provoquen somnolencia.</w:t>
      </w:r>
    </w:p>
    <w:p w14:paraId="00899BCD" w14:textId="77777777" w:rsidR="00C61926" w:rsidRPr="00C61926" w:rsidRDefault="00C61926" w:rsidP="00C61926">
      <w:pPr>
        <w:pStyle w:val="Prrafodelista"/>
        <w:rPr>
          <w:rFonts w:ascii="Arial" w:eastAsia="Calibri" w:hAnsi="Arial" w:cs="Arial"/>
          <w:color w:val="000000" w:themeColor="text1"/>
          <w:sz w:val="20"/>
          <w:szCs w:val="20"/>
          <w:lang w:val="es-ES"/>
        </w:rPr>
      </w:pPr>
    </w:p>
    <w:p w14:paraId="56045DA6" w14:textId="23846BF5" w:rsidR="00C61926" w:rsidRPr="00C61926" w:rsidRDefault="00C61926" w:rsidP="00C61926">
      <w:pPr>
        <w:tabs>
          <w:tab w:val="decimal" w:pos="360"/>
        </w:tabs>
        <w:spacing w:after="0" w:line="360" w:lineRule="auto"/>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La omisión a las prohibiciones anteriores tendrá como consecuencia la aplicación de graves medidas disciplinarias. Se podrán tomas medidas disciplinarias conforme lo establece el inciso 9 de artículo 76</w:t>
      </w:r>
      <w:r w:rsidR="00174EB6">
        <w:rPr>
          <w:rFonts w:ascii="Arial" w:eastAsia="Calibri" w:hAnsi="Arial" w:cs="Arial"/>
          <w:color w:val="000000" w:themeColor="text1"/>
          <w:sz w:val="20"/>
          <w:szCs w:val="20"/>
          <w:lang w:val="es-ES"/>
        </w:rPr>
        <w:t xml:space="preserve"> del decreto 1748 Ley de Servicio Civil.</w:t>
      </w:r>
    </w:p>
    <w:p w14:paraId="3B7DF376" w14:textId="77777777" w:rsidR="00E73302" w:rsidRPr="00E73302" w:rsidRDefault="00E73302" w:rsidP="00E73302">
      <w:pPr>
        <w:tabs>
          <w:tab w:val="decimal" w:pos="360"/>
        </w:tabs>
        <w:spacing w:after="0" w:line="360" w:lineRule="auto"/>
        <w:ind w:left="360"/>
        <w:jc w:val="both"/>
        <w:rPr>
          <w:rFonts w:ascii="Arial" w:eastAsia="Calibri" w:hAnsi="Arial" w:cs="Arial"/>
          <w:color w:val="000000" w:themeColor="text1"/>
          <w:sz w:val="20"/>
          <w:szCs w:val="20"/>
          <w:lang w:val="es-ES"/>
        </w:rPr>
      </w:pPr>
    </w:p>
    <w:p w14:paraId="17DC45FE" w14:textId="77777777" w:rsidR="00033933" w:rsidRDefault="00033933" w:rsidP="004A056E">
      <w:pPr>
        <w:rPr>
          <w:rFonts w:ascii="Arial" w:eastAsia="Calibri" w:hAnsi="Arial" w:cs="Arial"/>
          <w:color w:val="000000" w:themeColor="text1"/>
          <w:sz w:val="20"/>
          <w:szCs w:val="20"/>
        </w:rPr>
      </w:pPr>
      <w:bookmarkStart w:id="23" w:name="_Toc69978894"/>
    </w:p>
    <w:p w14:paraId="5E9A36F3" w14:textId="77777777" w:rsidR="00033933" w:rsidRDefault="00033933" w:rsidP="004A056E">
      <w:pPr>
        <w:rPr>
          <w:rFonts w:ascii="Arial" w:eastAsia="Calibri" w:hAnsi="Arial" w:cs="Arial"/>
          <w:color w:val="000000" w:themeColor="text1"/>
          <w:sz w:val="20"/>
          <w:szCs w:val="20"/>
        </w:rPr>
      </w:pPr>
    </w:p>
    <w:p w14:paraId="3B00BC88" w14:textId="77777777" w:rsidR="00033933" w:rsidRDefault="00033933" w:rsidP="004A056E">
      <w:pPr>
        <w:rPr>
          <w:rFonts w:ascii="Arial" w:eastAsia="Calibri" w:hAnsi="Arial" w:cs="Arial"/>
          <w:color w:val="000000" w:themeColor="text1"/>
          <w:sz w:val="20"/>
          <w:szCs w:val="20"/>
        </w:rPr>
      </w:pPr>
    </w:p>
    <w:p w14:paraId="05D49E60" w14:textId="77777777" w:rsidR="00033933" w:rsidRDefault="00033933" w:rsidP="004A056E">
      <w:pPr>
        <w:rPr>
          <w:rFonts w:ascii="Arial" w:eastAsia="Calibri" w:hAnsi="Arial" w:cs="Arial"/>
          <w:color w:val="000000" w:themeColor="text1"/>
          <w:sz w:val="20"/>
          <w:szCs w:val="20"/>
        </w:rPr>
      </w:pPr>
    </w:p>
    <w:p w14:paraId="67865D78" w14:textId="77777777" w:rsidR="00033933" w:rsidRDefault="00033933" w:rsidP="004A056E">
      <w:pPr>
        <w:rPr>
          <w:rFonts w:ascii="Arial" w:eastAsia="Calibri" w:hAnsi="Arial" w:cs="Arial"/>
          <w:color w:val="000000" w:themeColor="text1"/>
          <w:sz w:val="20"/>
          <w:szCs w:val="20"/>
        </w:rPr>
      </w:pPr>
    </w:p>
    <w:p w14:paraId="6A58747D" w14:textId="77777777" w:rsidR="00033933" w:rsidRDefault="00033933" w:rsidP="004A056E">
      <w:pPr>
        <w:spacing w:line="360" w:lineRule="auto"/>
        <w:rPr>
          <w:rFonts w:ascii="Arial" w:eastAsia="Calibri" w:hAnsi="Arial" w:cs="Arial"/>
          <w:color w:val="000000" w:themeColor="text1"/>
          <w:sz w:val="20"/>
          <w:szCs w:val="20"/>
        </w:rPr>
      </w:pPr>
    </w:p>
    <w:p w14:paraId="0392E693" w14:textId="77777777" w:rsidR="00033933" w:rsidRDefault="00033933" w:rsidP="004A056E">
      <w:pPr>
        <w:spacing w:line="360" w:lineRule="auto"/>
        <w:rPr>
          <w:rFonts w:ascii="Arial" w:eastAsia="Calibri" w:hAnsi="Arial" w:cs="Arial"/>
          <w:color w:val="000000" w:themeColor="text1"/>
          <w:sz w:val="20"/>
          <w:szCs w:val="20"/>
        </w:rPr>
      </w:pPr>
    </w:p>
    <w:p w14:paraId="7A9DF0A2" w14:textId="2A2E4B81" w:rsidR="00033933" w:rsidRDefault="00033933" w:rsidP="00174EB6">
      <w:pPr>
        <w:rPr>
          <w:rFonts w:ascii="Arial" w:eastAsia="Calibri" w:hAnsi="Arial" w:cs="Arial"/>
          <w:color w:val="000000" w:themeColor="text1"/>
          <w:sz w:val="20"/>
          <w:szCs w:val="20"/>
        </w:rPr>
      </w:pPr>
    </w:p>
    <w:p w14:paraId="4D1361DD" w14:textId="77777777" w:rsidR="00174EB6" w:rsidRPr="00174EB6" w:rsidRDefault="00174EB6" w:rsidP="00174EB6"/>
    <w:p w14:paraId="646D1006" w14:textId="006CB331" w:rsidR="00FA1291" w:rsidRPr="00174EB6" w:rsidRDefault="00FA1291" w:rsidP="00174EB6">
      <w:pPr>
        <w:pStyle w:val="Prrafodelista"/>
        <w:numPr>
          <w:ilvl w:val="0"/>
          <w:numId w:val="15"/>
        </w:numPr>
        <w:spacing w:line="360" w:lineRule="auto"/>
        <w:rPr>
          <w:rFonts w:ascii="Arial" w:eastAsia="Calibri" w:hAnsi="Arial" w:cs="Arial"/>
          <w:color w:val="000000" w:themeColor="text1"/>
          <w:sz w:val="20"/>
          <w:szCs w:val="20"/>
        </w:rPr>
      </w:pPr>
      <w:r w:rsidRPr="00174EB6">
        <w:rPr>
          <w:rFonts w:ascii="Arial" w:eastAsia="Calibri" w:hAnsi="Arial" w:cs="Arial"/>
          <w:color w:val="000000" w:themeColor="text1"/>
          <w:sz w:val="20"/>
          <w:szCs w:val="20"/>
        </w:rPr>
        <w:t>ANEXOS</w:t>
      </w:r>
      <w:bookmarkEnd w:id="23"/>
    </w:p>
    <w:p w14:paraId="470CAD9E" w14:textId="77777777" w:rsidR="00FA1291" w:rsidRPr="00A34108" w:rsidRDefault="00FA1291" w:rsidP="004A056E">
      <w:pPr>
        <w:spacing w:after="0" w:line="360" w:lineRule="auto"/>
        <w:ind w:left="360"/>
        <w:contextualSpacing/>
        <w:jc w:val="center"/>
        <w:rPr>
          <w:rFonts w:ascii="Arial" w:eastAsia="Calibri" w:hAnsi="Arial" w:cs="Arial"/>
          <w:color w:val="000000" w:themeColor="text1"/>
          <w:sz w:val="20"/>
          <w:szCs w:val="20"/>
        </w:rPr>
      </w:pPr>
    </w:p>
    <w:p w14:paraId="4C6D4E67" w14:textId="7F2C5B1A" w:rsidR="00FA1291" w:rsidRPr="00174EB6" w:rsidRDefault="00FA1291" w:rsidP="00174EB6">
      <w:pPr>
        <w:pStyle w:val="Prrafodelista"/>
        <w:numPr>
          <w:ilvl w:val="1"/>
          <w:numId w:val="15"/>
        </w:numPr>
        <w:spacing w:line="360" w:lineRule="auto"/>
        <w:rPr>
          <w:rFonts w:ascii="Arial" w:eastAsia="Calibri" w:hAnsi="Arial" w:cs="Arial"/>
          <w:color w:val="000000" w:themeColor="text1"/>
          <w:sz w:val="20"/>
          <w:szCs w:val="20"/>
          <w:lang w:val="es-ES"/>
        </w:rPr>
      </w:pPr>
      <w:bookmarkStart w:id="24" w:name="_Toc69978895"/>
      <w:r w:rsidRPr="00174EB6">
        <w:rPr>
          <w:rFonts w:ascii="Arial" w:eastAsia="Calibri" w:hAnsi="Arial" w:cs="Arial"/>
          <w:color w:val="000000" w:themeColor="text1"/>
          <w:sz w:val="20"/>
          <w:szCs w:val="20"/>
          <w:lang w:val="es-ES"/>
        </w:rPr>
        <w:t>A</w:t>
      </w:r>
      <w:r w:rsidR="00174EB6" w:rsidRPr="00174EB6">
        <w:rPr>
          <w:rFonts w:ascii="Arial" w:eastAsia="Calibri" w:hAnsi="Arial" w:cs="Arial"/>
          <w:color w:val="000000" w:themeColor="text1"/>
          <w:sz w:val="20"/>
          <w:szCs w:val="20"/>
          <w:lang w:val="es-ES"/>
        </w:rPr>
        <w:t>nexo</w:t>
      </w:r>
      <w:r w:rsidRPr="00174EB6">
        <w:rPr>
          <w:rFonts w:ascii="Arial" w:eastAsia="Calibri" w:hAnsi="Arial" w:cs="Arial"/>
          <w:color w:val="000000" w:themeColor="text1"/>
          <w:sz w:val="20"/>
          <w:szCs w:val="20"/>
          <w:lang w:val="es-ES"/>
        </w:rPr>
        <w:t xml:space="preserve"> A</w:t>
      </w:r>
      <w:bookmarkEnd w:id="24"/>
    </w:p>
    <w:p w14:paraId="08E61E7D" w14:textId="7F3D7DF3" w:rsidR="00174EB6" w:rsidRPr="00174EB6" w:rsidRDefault="00174EB6" w:rsidP="00174EB6">
      <w:pPr>
        <w:spacing w:line="360" w:lineRule="auto"/>
        <w:jc w:val="center"/>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Formulario de solicitud de vehículo</w:t>
      </w:r>
    </w:p>
    <w:p w14:paraId="1865B49D" w14:textId="77777777" w:rsidR="00FA1291" w:rsidRPr="00A34108" w:rsidRDefault="00FA1291" w:rsidP="004A056E">
      <w:pPr>
        <w:spacing w:after="0" w:line="360" w:lineRule="auto"/>
        <w:ind w:left="360"/>
        <w:jc w:val="both"/>
        <w:rPr>
          <w:rFonts w:ascii="Arial" w:eastAsia="Calibri" w:hAnsi="Arial" w:cs="Arial"/>
          <w:noProof/>
          <w:color w:val="000000" w:themeColor="text1"/>
          <w:sz w:val="20"/>
          <w:szCs w:val="20"/>
        </w:rPr>
      </w:pPr>
    </w:p>
    <w:p w14:paraId="10CEB3CB" w14:textId="04BB1080" w:rsidR="00FA1291" w:rsidRPr="00A34108" w:rsidRDefault="00033933" w:rsidP="004A056E">
      <w:pPr>
        <w:spacing w:after="0" w:line="360" w:lineRule="auto"/>
        <w:ind w:left="360"/>
        <w:jc w:val="both"/>
        <w:rPr>
          <w:rFonts w:ascii="Arial" w:eastAsia="Calibri" w:hAnsi="Arial" w:cs="Arial"/>
          <w:noProof/>
          <w:color w:val="000000" w:themeColor="text1"/>
          <w:sz w:val="20"/>
          <w:szCs w:val="20"/>
        </w:rPr>
      </w:pPr>
      <w:r w:rsidRPr="00A34108">
        <w:rPr>
          <w:rFonts w:ascii="Arial" w:eastAsia="Calibri" w:hAnsi="Arial" w:cs="Arial"/>
          <w:noProof/>
          <w:color w:val="000000" w:themeColor="text1"/>
          <w:sz w:val="20"/>
          <w:szCs w:val="20"/>
        </w:rPr>
        <w:drawing>
          <wp:anchor distT="0" distB="0" distL="114300" distR="114300" simplePos="0" relativeHeight="251663360" behindDoc="1" locked="0" layoutInCell="1" allowOverlap="1" wp14:anchorId="4FA3FF7E" wp14:editId="426670B9">
            <wp:simplePos x="0" y="0"/>
            <wp:positionH relativeFrom="column">
              <wp:posOffset>751205</wp:posOffset>
            </wp:positionH>
            <wp:positionV relativeFrom="paragraph">
              <wp:posOffset>83820</wp:posOffset>
            </wp:positionV>
            <wp:extent cx="5610225" cy="4429125"/>
            <wp:effectExtent l="19050" t="19050" r="28575" b="28575"/>
            <wp:wrapThrough wrapText="bothSides">
              <wp:wrapPolygon edited="0">
                <wp:start x="-73" y="-93"/>
                <wp:lineTo x="-73" y="21646"/>
                <wp:lineTo x="21637" y="21646"/>
                <wp:lineTo x="21637" y="-93"/>
                <wp:lineTo x="-73" y="-93"/>
              </wp:wrapPolygon>
            </wp:wrapThrough>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44291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4D43488" w14:textId="3E45542D" w:rsidR="00FA1291" w:rsidRPr="00A34108" w:rsidRDefault="00FA1291" w:rsidP="004A056E">
      <w:pPr>
        <w:spacing w:after="0" w:line="360" w:lineRule="auto"/>
        <w:ind w:left="360"/>
        <w:jc w:val="both"/>
        <w:rPr>
          <w:rFonts w:ascii="Arial" w:eastAsia="Calibri" w:hAnsi="Arial" w:cs="Arial"/>
          <w:color w:val="000000" w:themeColor="text1"/>
          <w:sz w:val="20"/>
          <w:szCs w:val="20"/>
        </w:rPr>
      </w:pPr>
    </w:p>
    <w:p w14:paraId="3BF031AE" w14:textId="77777777" w:rsidR="00FA1291" w:rsidRPr="00A34108" w:rsidRDefault="00FA1291" w:rsidP="004A056E">
      <w:pPr>
        <w:spacing w:line="360" w:lineRule="auto"/>
        <w:jc w:val="center"/>
        <w:rPr>
          <w:rFonts w:ascii="Arial" w:eastAsia="Calibri" w:hAnsi="Arial" w:cs="Arial"/>
          <w:color w:val="000000" w:themeColor="text1"/>
          <w:sz w:val="20"/>
          <w:szCs w:val="20"/>
        </w:rPr>
      </w:pPr>
      <w:r w:rsidRPr="00A34108">
        <w:rPr>
          <w:rFonts w:ascii="Arial" w:eastAsia="Calibri" w:hAnsi="Arial" w:cs="Arial"/>
          <w:color w:val="000000" w:themeColor="text1"/>
          <w:sz w:val="20"/>
          <w:szCs w:val="20"/>
        </w:rPr>
        <w:br w:type="page"/>
      </w:r>
    </w:p>
    <w:p w14:paraId="08AEA5C0" w14:textId="3505D295" w:rsidR="00FA1291" w:rsidRPr="00174EB6" w:rsidRDefault="00174EB6" w:rsidP="00174EB6">
      <w:pPr>
        <w:pStyle w:val="Prrafodelista"/>
        <w:numPr>
          <w:ilvl w:val="1"/>
          <w:numId w:val="15"/>
        </w:numPr>
        <w:spacing w:line="360" w:lineRule="auto"/>
        <w:rPr>
          <w:rFonts w:ascii="Arial" w:eastAsia="Calibri" w:hAnsi="Arial" w:cs="Arial"/>
          <w:color w:val="000000" w:themeColor="text1"/>
          <w:sz w:val="20"/>
          <w:szCs w:val="20"/>
          <w:lang w:val="es-ES"/>
        </w:rPr>
      </w:pPr>
      <w:r w:rsidRPr="00174EB6">
        <w:rPr>
          <w:rFonts w:ascii="Arial" w:eastAsia="Calibri" w:hAnsi="Arial" w:cs="Arial"/>
          <w:color w:val="000000" w:themeColor="text1"/>
          <w:sz w:val="20"/>
          <w:szCs w:val="20"/>
          <w:lang w:val="es-ES"/>
        </w:rPr>
        <w:lastRenderedPageBreak/>
        <w:t>Anexo B</w:t>
      </w:r>
    </w:p>
    <w:p w14:paraId="6F4B40E7" w14:textId="4E024F20" w:rsidR="00174EB6" w:rsidRPr="00174EB6" w:rsidRDefault="00DF7197" w:rsidP="00174EB6">
      <w:pPr>
        <w:pStyle w:val="Prrafodelista"/>
        <w:spacing w:line="360" w:lineRule="auto"/>
        <w:ind w:left="1211"/>
        <w:jc w:val="center"/>
        <w:rPr>
          <w:rFonts w:ascii="Arial" w:eastAsia="Calibri" w:hAnsi="Arial" w:cs="Arial"/>
          <w:color w:val="000000" w:themeColor="text1"/>
          <w:sz w:val="20"/>
          <w:szCs w:val="20"/>
        </w:rPr>
      </w:pPr>
      <w:r w:rsidRPr="00A34108">
        <w:rPr>
          <w:rFonts w:ascii="Arial" w:eastAsia="Calibri" w:hAnsi="Arial" w:cs="Arial"/>
          <w:noProof/>
          <w:color w:val="000000" w:themeColor="text1"/>
          <w:sz w:val="20"/>
          <w:szCs w:val="20"/>
        </w:rPr>
        <w:drawing>
          <wp:anchor distT="0" distB="0" distL="114300" distR="114300" simplePos="0" relativeHeight="251659264" behindDoc="1" locked="0" layoutInCell="1" allowOverlap="1" wp14:anchorId="071D4297" wp14:editId="6297EF16">
            <wp:simplePos x="0" y="0"/>
            <wp:positionH relativeFrom="column">
              <wp:posOffset>874395</wp:posOffset>
            </wp:positionH>
            <wp:positionV relativeFrom="paragraph">
              <wp:posOffset>174625</wp:posOffset>
            </wp:positionV>
            <wp:extent cx="5652135" cy="7855585"/>
            <wp:effectExtent l="0" t="0" r="5715" b="0"/>
            <wp:wrapThrough wrapText="bothSides">
              <wp:wrapPolygon edited="0">
                <wp:start x="0" y="0"/>
                <wp:lineTo x="0" y="21528"/>
                <wp:lineTo x="21549" y="21528"/>
                <wp:lineTo x="21549"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2135" cy="7855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95971" w14:textId="57A3A34A" w:rsidR="00FA1291" w:rsidRPr="00A34108" w:rsidRDefault="00FA1291" w:rsidP="004A056E">
      <w:pPr>
        <w:spacing w:after="0" w:line="360" w:lineRule="auto"/>
        <w:ind w:left="360"/>
        <w:jc w:val="both"/>
        <w:rPr>
          <w:rFonts w:ascii="Arial" w:eastAsia="Calibri" w:hAnsi="Arial" w:cs="Arial"/>
          <w:color w:val="000000" w:themeColor="text1"/>
          <w:sz w:val="20"/>
          <w:szCs w:val="20"/>
        </w:rPr>
      </w:pPr>
    </w:p>
    <w:p w14:paraId="7A8921B5" w14:textId="11323405" w:rsidR="00FA1291" w:rsidRPr="00A34108" w:rsidRDefault="00FA1291" w:rsidP="004A056E">
      <w:pPr>
        <w:spacing w:line="360" w:lineRule="auto"/>
        <w:rPr>
          <w:rFonts w:ascii="Arial" w:eastAsia="Calibri" w:hAnsi="Arial" w:cs="Arial"/>
          <w:color w:val="000000" w:themeColor="text1"/>
          <w:sz w:val="20"/>
          <w:szCs w:val="20"/>
        </w:rPr>
      </w:pPr>
      <w:r w:rsidRPr="00A34108">
        <w:rPr>
          <w:rFonts w:ascii="Arial" w:eastAsia="Calibri" w:hAnsi="Arial" w:cs="Arial"/>
          <w:color w:val="000000" w:themeColor="text1"/>
          <w:sz w:val="20"/>
          <w:szCs w:val="20"/>
        </w:rPr>
        <w:br w:type="page"/>
      </w:r>
    </w:p>
    <w:p w14:paraId="79DF1EE7" w14:textId="2A8CE6E0" w:rsidR="00FA1291" w:rsidRPr="00174EB6" w:rsidRDefault="00174EB6" w:rsidP="00174EB6">
      <w:pPr>
        <w:pStyle w:val="Prrafodelista"/>
        <w:numPr>
          <w:ilvl w:val="1"/>
          <w:numId w:val="15"/>
        </w:numPr>
        <w:spacing w:line="360" w:lineRule="auto"/>
        <w:rPr>
          <w:rFonts w:ascii="Arial" w:eastAsia="Calibri" w:hAnsi="Arial" w:cs="Arial"/>
          <w:color w:val="000000" w:themeColor="text1"/>
          <w:lang w:val="es-ES"/>
        </w:rPr>
      </w:pPr>
      <w:bookmarkStart w:id="25" w:name="_Toc69978897"/>
      <w:r w:rsidRPr="00174EB6">
        <w:rPr>
          <w:rFonts w:ascii="Arial" w:eastAsia="Calibri" w:hAnsi="Arial" w:cs="Arial"/>
          <w:color w:val="000000" w:themeColor="text1"/>
          <w:lang w:val="es-ES"/>
        </w:rPr>
        <w:lastRenderedPageBreak/>
        <w:t>Anexo C</w:t>
      </w:r>
      <w:bookmarkEnd w:id="25"/>
    </w:p>
    <w:p w14:paraId="7FB17162" w14:textId="77777777" w:rsidR="00FA1291" w:rsidRPr="00912B36" w:rsidRDefault="00FA1291" w:rsidP="004A056E">
      <w:pPr>
        <w:spacing w:after="0" w:line="360" w:lineRule="auto"/>
        <w:ind w:left="360"/>
        <w:jc w:val="both"/>
        <w:rPr>
          <w:rFonts w:ascii="Arial" w:eastAsia="Calibri" w:hAnsi="Arial" w:cs="Arial"/>
          <w:color w:val="000000" w:themeColor="text1"/>
        </w:rPr>
      </w:pPr>
    </w:p>
    <w:p w14:paraId="5557CB57" w14:textId="77777777" w:rsidR="00FA1291" w:rsidRPr="00912B36" w:rsidRDefault="00FA1291" w:rsidP="004A056E">
      <w:pPr>
        <w:spacing w:line="360" w:lineRule="auto"/>
        <w:rPr>
          <w:rFonts w:ascii="Arial" w:eastAsia="Calibri" w:hAnsi="Arial" w:cs="Arial"/>
          <w:color w:val="000000" w:themeColor="text1"/>
        </w:rPr>
      </w:pPr>
      <w:r w:rsidRPr="00912B36">
        <w:rPr>
          <w:rFonts w:ascii="Arial" w:eastAsia="Calibri" w:hAnsi="Arial" w:cs="Arial"/>
          <w:noProof/>
          <w:color w:val="000000" w:themeColor="text1"/>
        </w:rPr>
        <w:drawing>
          <wp:anchor distT="0" distB="0" distL="114300" distR="114300" simplePos="0" relativeHeight="251660288" behindDoc="1" locked="0" layoutInCell="1" allowOverlap="1" wp14:anchorId="24505696" wp14:editId="6C763E81">
            <wp:simplePos x="0" y="0"/>
            <wp:positionH relativeFrom="column">
              <wp:posOffset>457010</wp:posOffset>
            </wp:positionH>
            <wp:positionV relativeFrom="paragraph">
              <wp:posOffset>496570</wp:posOffset>
            </wp:positionV>
            <wp:extent cx="6400800" cy="5368925"/>
            <wp:effectExtent l="19050" t="19050" r="19050" b="22225"/>
            <wp:wrapThrough wrapText="bothSides">
              <wp:wrapPolygon edited="0">
                <wp:start x="-64" y="-77"/>
                <wp:lineTo x="-64" y="21613"/>
                <wp:lineTo x="21600" y="21613"/>
                <wp:lineTo x="21600" y="-77"/>
                <wp:lineTo x="-64" y="-77"/>
              </wp:wrapPolygon>
            </wp:wrapThrough>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1314" b="1355"/>
                    <a:stretch/>
                  </pic:blipFill>
                  <pic:spPr bwMode="auto">
                    <a:xfrm>
                      <a:off x="0" y="0"/>
                      <a:ext cx="6400800" cy="536892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12B36">
        <w:rPr>
          <w:rFonts w:ascii="Arial" w:eastAsia="Calibri" w:hAnsi="Arial" w:cs="Arial"/>
          <w:color w:val="000000" w:themeColor="text1"/>
        </w:rPr>
        <w:br w:type="page"/>
      </w:r>
    </w:p>
    <w:p w14:paraId="2420A37F" w14:textId="24DD5FDD" w:rsidR="00FA1291" w:rsidRPr="00174EB6" w:rsidRDefault="00174EB6" w:rsidP="00174EB6">
      <w:pPr>
        <w:pStyle w:val="Prrafodelista"/>
        <w:numPr>
          <w:ilvl w:val="1"/>
          <w:numId w:val="15"/>
        </w:numPr>
        <w:spacing w:line="360" w:lineRule="auto"/>
        <w:rPr>
          <w:rFonts w:ascii="Arial" w:eastAsia="Calibri" w:hAnsi="Arial" w:cs="Arial"/>
          <w:color w:val="000000" w:themeColor="text1"/>
          <w:lang w:val="es-ES"/>
        </w:rPr>
      </w:pPr>
      <w:bookmarkStart w:id="26" w:name="_Toc69978898"/>
      <w:r w:rsidRPr="00174EB6">
        <w:rPr>
          <w:rFonts w:ascii="Arial" w:eastAsia="Calibri" w:hAnsi="Arial" w:cs="Arial"/>
          <w:color w:val="000000" w:themeColor="text1"/>
          <w:lang w:val="es-ES"/>
        </w:rPr>
        <w:lastRenderedPageBreak/>
        <w:t xml:space="preserve">Anexo </w:t>
      </w:r>
      <w:bookmarkEnd w:id="26"/>
      <w:r w:rsidRPr="00174EB6">
        <w:rPr>
          <w:rFonts w:ascii="Arial" w:eastAsia="Calibri" w:hAnsi="Arial" w:cs="Arial"/>
          <w:color w:val="000000" w:themeColor="text1"/>
          <w:lang w:val="es-ES"/>
        </w:rPr>
        <w:t>D</w:t>
      </w:r>
    </w:p>
    <w:p w14:paraId="2AE15046" w14:textId="77777777" w:rsidR="00174EB6" w:rsidRPr="00174EB6" w:rsidRDefault="00174EB6" w:rsidP="00174EB6">
      <w:pPr>
        <w:pStyle w:val="Prrafodelista"/>
        <w:spacing w:line="360" w:lineRule="auto"/>
        <w:ind w:left="1211"/>
        <w:rPr>
          <w:rFonts w:ascii="Arial" w:eastAsia="Calibri" w:hAnsi="Arial" w:cs="Arial"/>
          <w:color w:val="000000" w:themeColor="text1"/>
        </w:rPr>
      </w:pPr>
    </w:p>
    <w:p w14:paraId="132CFF47" w14:textId="069D7ADD" w:rsidR="00FA1291" w:rsidRPr="00912B36" w:rsidRDefault="00DF7197" w:rsidP="004A056E">
      <w:pPr>
        <w:spacing w:after="0" w:line="360" w:lineRule="auto"/>
        <w:ind w:left="360"/>
        <w:jc w:val="both"/>
        <w:rPr>
          <w:rFonts w:ascii="Arial" w:eastAsia="Calibri" w:hAnsi="Arial" w:cs="Arial"/>
          <w:color w:val="000000" w:themeColor="text1"/>
        </w:rPr>
      </w:pPr>
      <w:r w:rsidRPr="00912B36">
        <w:rPr>
          <w:rFonts w:ascii="Arial" w:eastAsia="Calibri" w:hAnsi="Arial" w:cs="Arial"/>
          <w:noProof/>
          <w:color w:val="000000" w:themeColor="text1"/>
        </w:rPr>
        <w:drawing>
          <wp:anchor distT="0" distB="0" distL="114300" distR="114300" simplePos="0" relativeHeight="251661312" behindDoc="1" locked="0" layoutInCell="1" allowOverlap="1" wp14:anchorId="2E720129" wp14:editId="27A9CDD9">
            <wp:simplePos x="0" y="0"/>
            <wp:positionH relativeFrom="column">
              <wp:posOffset>625475</wp:posOffset>
            </wp:positionH>
            <wp:positionV relativeFrom="paragraph">
              <wp:posOffset>83185</wp:posOffset>
            </wp:positionV>
            <wp:extent cx="5925185" cy="7579995"/>
            <wp:effectExtent l="0" t="0" r="0" b="1905"/>
            <wp:wrapThrough wrapText="bothSides">
              <wp:wrapPolygon edited="0">
                <wp:start x="0" y="0"/>
                <wp:lineTo x="0" y="21551"/>
                <wp:lineTo x="21528" y="21551"/>
                <wp:lineTo x="21528"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5185" cy="7579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4A0CDA" w14:textId="297EF583" w:rsidR="00FA1291" w:rsidRPr="00912B36" w:rsidRDefault="00FA1291" w:rsidP="004A056E">
      <w:pPr>
        <w:spacing w:line="360" w:lineRule="auto"/>
        <w:rPr>
          <w:rFonts w:ascii="Arial" w:eastAsia="Calibri" w:hAnsi="Arial" w:cs="Arial"/>
          <w:color w:val="000000" w:themeColor="text1"/>
        </w:rPr>
      </w:pPr>
      <w:r w:rsidRPr="00912B36">
        <w:rPr>
          <w:rFonts w:ascii="Arial" w:eastAsia="Calibri" w:hAnsi="Arial" w:cs="Arial"/>
          <w:color w:val="000000" w:themeColor="text1"/>
        </w:rPr>
        <w:br w:type="page"/>
      </w:r>
    </w:p>
    <w:p w14:paraId="546092EF" w14:textId="3DEA1269" w:rsidR="00FA1291" w:rsidRPr="00912B36" w:rsidRDefault="00033933" w:rsidP="004A056E">
      <w:pPr>
        <w:spacing w:line="360" w:lineRule="auto"/>
        <w:rPr>
          <w:rFonts w:ascii="Arial" w:hAnsi="Arial" w:cs="Arial"/>
          <w:color w:val="000000" w:themeColor="text1"/>
        </w:rPr>
      </w:pPr>
      <w:r w:rsidRPr="00912B36">
        <w:rPr>
          <w:rFonts w:ascii="Arial" w:hAnsi="Arial" w:cs="Arial"/>
          <w:noProof/>
          <w:color w:val="000000" w:themeColor="text1"/>
        </w:rPr>
        <w:lastRenderedPageBreak/>
        <w:drawing>
          <wp:anchor distT="0" distB="0" distL="114300" distR="114300" simplePos="0" relativeHeight="251662336" behindDoc="1" locked="0" layoutInCell="1" allowOverlap="1" wp14:anchorId="22651F98" wp14:editId="64EEB36B">
            <wp:simplePos x="0" y="0"/>
            <wp:positionH relativeFrom="column">
              <wp:posOffset>447040</wp:posOffset>
            </wp:positionH>
            <wp:positionV relativeFrom="paragraph">
              <wp:posOffset>322580</wp:posOffset>
            </wp:positionV>
            <wp:extent cx="6091555" cy="7858125"/>
            <wp:effectExtent l="0" t="0" r="4445" b="9525"/>
            <wp:wrapThrough wrapText="bothSides">
              <wp:wrapPolygon edited="0">
                <wp:start x="0" y="0"/>
                <wp:lineTo x="0" y="21574"/>
                <wp:lineTo x="21548" y="21574"/>
                <wp:lineTo x="21548"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1555" cy="7858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F1B950" w14:textId="6015C316" w:rsidR="00FA1291" w:rsidRPr="00912B36" w:rsidRDefault="00FA1291" w:rsidP="004A056E">
      <w:pPr>
        <w:spacing w:after="0" w:line="360" w:lineRule="auto"/>
        <w:jc w:val="both"/>
        <w:rPr>
          <w:rFonts w:ascii="Arial" w:eastAsia="Calibri" w:hAnsi="Arial" w:cs="Arial"/>
          <w:color w:val="000000" w:themeColor="text1"/>
        </w:rPr>
      </w:pPr>
    </w:p>
    <w:p w14:paraId="6925C659" w14:textId="69373027" w:rsidR="00174EB6" w:rsidRPr="00174EB6" w:rsidRDefault="00174EB6" w:rsidP="00174EB6">
      <w:pPr>
        <w:rPr>
          <w:lang w:eastAsia="en-US"/>
        </w:rPr>
      </w:pPr>
    </w:p>
    <w:p w14:paraId="053F309F" w14:textId="6438FF2E" w:rsidR="00174EB6" w:rsidRPr="00174EB6" w:rsidRDefault="00174EB6" w:rsidP="00174EB6">
      <w:pPr>
        <w:rPr>
          <w:lang w:eastAsia="en-US"/>
        </w:rPr>
      </w:pPr>
    </w:p>
    <w:p w14:paraId="79A2631F" w14:textId="65C18D2D" w:rsidR="00174EB6" w:rsidRPr="00174EB6" w:rsidRDefault="00174EB6" w:rsidP="00174EB6">
      <w:pPr>
        <w:rPr>
          <w:lang w:eastAsia="en-US"/>
        </w:rPr>
      </w:pPr>
    </w:p>
    <w:p w14:paraId="4D51ED5C" w14:textId="5B0BBF7B" w:rsidR="00174EB6" w:rsidRPr="00174EB6" w:rsidRDefault="00174EB6" w:rsidP="00174EB6">
      <w:pPr>
        <w:rPr>
          <w:lang w:eastAsia="en-US"/>
        </w:rPr>
      </w:pPr>
    </w:p>
    <w:p w14:paraId="6CBDC273" w14:textId="46D99DC7" w:rsidR="00174EB6" w:rsidRPr="00174EB6" w:rsidRDefault="00174EB6" w:rsidP="00174EB6">
      <w:pPr>
        <w:rPr>
          <w:lang w:eastAsia="en-US"/>
        </w:rPr>
      </w:pPr>
    </w:p>
    <w:p w14:paraId="2586B9A1" w14:textId="3C8C2344" w:rsidR="00174EB6" w:rsidRPr="00174EB6" w:rsidRDefault="00174EB6" w:rsidP="00174EB6">
      <w:pPr>
        <w:rPr>
          <w:lang w:eastAsia="en-US"/>
        </w:rPr>
      </w:pPr>
    </w:p>
    <w:p w14:paraId="6731B002" w14:textId="783A216D" w:rsidR="00174EB6" w:rsidRPr="00174EB6" w:rsidRDefault="00174EB6" w:rsidP="00174EB6">
      <w:pPr>
        <w:rPr>
          <w:lang w:eastAsia="en-US"/>
        </w:rPr>
      </w:pPr>
    </w:p>
    <w:p w14:paraId="69215798" w14:textId="3F2A4BF1" w:rsidR="00174EB6" w:rsidRPr="00174EB6" w:rsidRDefault="00174EB6" w:rsidP="00174EB6">
      <w:pPr>
        <w:rPr>
          <w:lang w:eastAsia="en-US"/>
        </w:rPr>
      </w:pPr>
    </w:p>
    <w:p w14:paraId="54B041B4" w14:textId="08D5787A" w:rsidR="00174EB6" w:rsidRPr="00174EB6" w:rsidRDefault="00174EB6" w:rsidP="00174EB6">
      <w:pPr>
        <w:rPr>
          <w:lang w:eastAsia="en-US"/>
        </w:rPr>
      </w:pPr>
    </w:p>
    <w:p w14:paraId="007B8AE2" w14:textId="1E8BBA2C" w:rsidR="00174EB6" w:rsidRPr="00174EB6" w:rsidRDefault="00174EB6" w:rsidP="00174EB6">
      <w:pPr>
        <w:rPr>
          <w:lang w:eastAsia="en-US"/>
        </w:rPr>
      </w:pPr>
    </w:p>
    <w:p w14:paraId="7171FB0E" w14:textId="3CB941F5" w:rsidR="00174EB6" w:rsidRPr="00174EB6" w:rsidRDefault="00174EB6" w:rsidP="00174EB6">
      <w:pPr>
        <w:rPr>
          <w:lang w:eastAsia="en-US"/>
        </w:rPr>
      </w:pPr>
    </w:p>
    <w:p w14:paraId="2A242B99" w14:textId="48A94D05" w:rsidR="00174EB6" w:rsidRPr="00174EB6" w:rsidRDefault="00174EB6" w:rsidP="00174EB6">
      <w:pPr>
        <w:rPr>
          <w:lang w:eastAsia="en-US"/>
        </w:rPr>
      </w:pPr>
    </w:p>
    <w:p w14:paraId="21FC9AC0" w14:textId="72C97ABC" w:rsidR="00174EB6" w:rsidRPr="00174EB6" w:rsidRDefault="00174EB6" w:rsidP="00174EB6">
      <w:pPr>
        <w:rPr>
          <w:lang w:eastAsia="en-US"/>
        </w:rPr>
      </w:pPr>
    </w:p>
    <w:p w14:paraId="367666F9" w14:textId="77592EDA" w:rsidR="00174EB6" w:rsidRPr="00174EB6" w:rsidRDefault="00174EB6" w:rsidP="00174EB6">
      <w:pPr>
        <w:rPr>
          <w:lang w:eastAsia="en-US"/>
        </w:rPr>
      </w:pPr>
    </w:p>
    <w:p w14:paraId="33675D94" w14:textId="1F7DBE53" w:rsidR="00174EB6" w:rsidRPr="00174EB6" w:rsidRDefault="00174EB6" w:rsidP="00174EB6">
      <w:pPr>
        <w:rPr>
          <w:lang w:eastAsia="en-US"/>
        </w:rPr>
      </w:pPr>
    </w:p>
    <w:p w14:paraId="35FB3B89" w14:textId="0227D841" w:rsidR="00174EB6" w:rsidRPr="00174EB6" w:rsidRDefault="00174EB6" w:rsidP="00174EB6">
      <w:pPr>
        <w:rPr>
          <w:lang w:eastAsia="en-US"/>
        </w:rPr>
      </w:pPr>
    </w:p>
    <w:p w14:paraId="4D9FF527" w14:textId="0C8CB436" w:rsidR="00174EB6" w:rsidRPr="00174EB6" w:rsidRDefault="00174EB6" w:rsidP="00174EB6">
      <w:pPr>
        <w:rPr>
          <w:lang w:eastAsia="en-US"/>
        </w:rPr>
      </w:pPr>
    </w:p>
    <w:p w14:paraId="0CEA3A56" w14:textId="10CCA9FF" w:rsidR="00174EB6" w:rsidRPr="00174EB6" w:rsidRDefault="00174EB6" w:rsidP="00174EB6">
      <w:pPr>
        <w:rPr>
          <w:lang w:eastAsia="en-US"/>
        </w:rPr>
      </w:pPr>
    </w:p>
    <w:p w14:paraId="16A24A52" w14:textId="6B09E57B" w:rsidR="00174EB6" w:rsidRDefault="00174EB6" w:rsidP="00174EB6">
      <w:pPr>
        <w:rPr>
          <w:rFonts w:ascii="Arial" w:eastAsiaTheme="minorHAnsi" w:hAnsi="Arial" w:cs="Arial"/>
          <w:i/>
          <w:color w:val="000000" w:themeColor="text1"/>
          <w:lang w:eastAsia="en-US"/>
        </w:rPr>
      </w:pPr>
    </w:p>
    <w:p w14:paraId="75B59AA3" w14:textId="6A9898B4" w:rsidR="00174EB6" w:rsidRDefault="00174EB6" w:rsidP="00174EB6">
      <w:pPr>
        <w:tabs>
          <w:tab w:val="left" w:pos="8430"/>
        </w:tabs>
        <w:rPr>
          <w:lang w:eastAsia="en-US"/>
        </w:rPr>
      </w:pPr>
      <w:r>
        <w:rPr>
          <w:lang w:eastAsia="en-US"/>
        </w:rPr>
        <w:tab/>
      </w:r>
    </w:p>
    <w:p w14:paraId="7B270E99" w14:textId="2468024A" w:rsidR="00174EB6" w:rsidRDefault="00174EB6" w:rsidP="00174EB6">
      <w:pPr>
        <w:tabs>
          <w:tab w:val="left" w:pos="8430"/>
        </w:tabs>
        <w:rPr>
          <w:lang w:eastAsia="en-US"/>
        </w:rPr>
      </w:pPr>
    </w:p>
    <w:p w14:paraId="452C8A5A" w14:textId="58C484BF" w:rsidR="00174EB6" w:rsidRDefault="00174EB6" w:rsidP="00174EB6">
      <w:pPr>
        <w:tabs>
          <w:tab w:val="left" w:pos="8430"/>
        </w:tabs>
        <w:rPr>
          <w:lang w:eastAsia="en-US"/>
        </w:rPr>
      </w:pPr>
    </w:p>
    <w:p w14:paraId="06257C5D" w14:textId="23D5613A" w:rsidR="00174EB6" w:rsidRDefault="00A82E1E" w:rsidP="005A2048">
      <w:pPr>
        <w:pStyle w:val="Prrafodelista"/>
        <w:numPr>
          <w:ilvl w:val="1"/>
          <w:numId w:val="15"/>
        </w:numPr>
      </w:pPr>
      <w:r w:rsidRPr="00A82E1E">
        <w:rPr>
          <w:noProof/>
        </w:rPr>
        <w:lastRenderedPageBreak/>
        <w:drawing>
          <wp:anchor distT="0" distB="0" distL="114300" distR="114300" simplePos="0" relativeHeight="251666432" behindDoc="0" locked="0" layoutInCell="1" allowOverlap="1" wp14:anchorId="5F319727" wp14:editId="591BFE18">
            <wp:simplePos x="0" y="0"/>
            <wp:positionH relativeFrom="column">
              <wp:posOffset>659130</wp:posOffset>
            </wp:positionH>
            <wp:positionV relativeFrom="paragraph">
              <wp:posOffset>1090295</wp:posOffset>
            </wp:positionV>
            <wp:extent cx="6224270" cy="4164965"/>
            <wp:effectExtent l="0" t="0" r="5080" b="698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1656"/>
                    <a:stretch/>
                  </pic:blipFill>
                  <pic:spPr bwMode="auto">
                    <a:xfrm>
                      <a:off x="0" y="0"/>
                      <a:ext cx="6224270" cy="4164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2048">
        <w:t>Anexo E</w:t>
      </w:r>
      <w:r w:rsidRPr="00A82E1E">
        <w:t xml:space="preserve"> </w:t>
      </w:r>
    </w:p>
    <w:p w14:paraId="4BFFB6C0" w14:textId="64216CB7" w:rsidR="00842023" w:rsidRPr="00842023" w:rsidRDefault="00842023" w:rsidP="00842023">
      <w:pPr>
        <w:rPr>
          <w:lang w:eastAsia="en-US"/>
        </w:rPr>
      </w:pPr>
    </w:p>
    <w:p w14:paraId="71549B6B" w14:textId="55DB4A23" w:rsidR="00842023" w:rsidRPr="00842023" w:rsidRDefault="00842023" w:rsidP="00842023">
      <w:pPr>
        <w:rPr>
          <w:lang w:eastAsia="en-US"/>
        </w:rPr>
      </w:pPr>
    </w:p>
    <w:p w14:paraId="58B7FAB4" w14:textId="2519AB00" w:rsidR="00842023" w:rsidRPr="00842023" w:rsidRDefault="00842023" w:rsidP="00842023">
      <w:pPr>
        <w:rPr>
          <w:lang w:eastAsia="en-US"/>
        </w:rPr>
      </w:pPr>
    </w:p>
    <w:p w14:paraId="64C1F025" w14:textId="7F26B0C7" w:rsidR="00842023" w:rsidRPr="00842023" w:rsidRDefault="00842023" w:rsidP="00842023">
      <w:pPr>
        <w:rPr>
          <w:lang w:eastAsia="en-US"/>
        </w:rPr>
      </w:pPr>
    </w:p>
    <w:p w14:paraId="0A58AD5E" w14:textId="06FFB85B" w:rsidR="00842023" w:rsidRPr="00842023" w:rsidRDefault="00842023" w:rsidP="00842023">
      <w:pPr>
        <w:rPr>
          <w:lang w:eastAsia="en-US"/>
        </w:rPr>
      </w:pPr>
    </w:p>
    <w:p w14:paraId="1B50404B" w14:textId="70BF50CA" w:rsidR="00842023" w:rsidRPr="00842023" w:rsidRDefault="00842023" w:rsidP="00842023">
      <w:pPr>
        <w:rPr>
          <w:lang w:eastAsia="en-US"/>
        </w:rPr>
      </w:pPr>
    </w:p>
    <w:p w14:paraId="768B4386" w14:textId="57AA6C7B" w:rsidR="00842023" w:rsidRPr="00842023" w:rsidRDefault="00842023" w:rsidP="00842023">
      <w:pPr>
        <w:rPr>
          <w:lang w:eastAsia="en-US"/>
        </w:rPr>
      </w:pPr>
    </w:p>
    <w:p w14:paraId="40108DD0" w14:textId="561D4A50" w:rsidR="00842023" w:rsidRPr="00842023" w:rsidRDefault="00842023" w:rsidP="00842023">
      <w:pPr>
        <w:rPr>
          <w:lang w:eastAsia="en-US"/>
        </w:rPr>
      </w:pPr>
    </w:p>
    <w:p w14:paraId="3CB8D287" w14:textId="19715B5D" w:rsidR="00842023" w:rsidRPr="00842023" w:rsidRDefault="00842023" w:rsidP="00842023">
      <w:pPr>
        <w:rPr>
          <w:lang w:eastAsia="en-US"/>
        </w:rPr>
      </w:pPr>
    </w:p>
    <w:p w14:paraId="2CCABBDA" w14:textId="78957574" w:rsidR="00842023" w:rsidRPr="00842023" w:rsidRDefault="00842023" w:rsidP="00842023">
      <w:pPr>
        <w:rPr>
          <w:lang w:eastAsia="en-US"/>
        </w:rPr>
      </w:pPr>
    </w:p>
    <w:p w14:paraId="18C7EC7D" w14:textId="48C828F0" w:rsidR="00842023" w:rsidRPr="00842023" w:rsidRDefault="00842023" w:rsidP="00842023">
      <w:pPr>
        <w:rPr>
          <w:lang w:eastAsia="en-US"/>
        </w:rPr>
      </w:pPr>
    </w:p>
    <w:p w14:paraId="41D75B80" w14:textId="7DDE0EF2" w:rsidR="00842023" w:rsidRPr="00842023" w:rsidRDefault="00842023" w:rsidP="00842023">
      <w:pPr>
        <w:rPr>
          <w:lang w:eastAsia="en-US"/>
        </w:rPr>
      </w:pPr>
    </w:p>
    <w:p w14:paraId="4AF044C3" w14:textId="7E8AC793" w:rsidR="00842023" w:rsidRPr="00842023" w:rsidRDefault="00842023" w:rsidP="00842023">
      <w:pPr>
        <w:rPr>
          <w:lang w:eastAsia="en-US"/>
        </w:rPr>
      </w:pPr>
    </w:p>
    <w:p w14:paraId="2D175155" w14:textId="7297F853" w:rsidR="00842023" w:rsidRPr="00842023" w:rsidRDefault="00842023" w:rsidP="00842023">
      <w:pPr>
        <w:rPr>
          <w:lang w:eastAsia="en-US"/>
        </w:rPr>
      </w:pPr>
    </w:p>
    <w:p w14:paraId="4B1E8F2C" w14:textId="6E67711C" w:rsidR="00842023" w:rsidRPr="00842023" w:rsidRDefault="00842023" w:rsidP="00842023">
      <w:pPr>
        <w:rPr>
          <w:lang w:eastAsia="en-US"/>
        </w:rPr>
      </w:pPr>
    </w:p>
    <w:p w14:paraId="116B2F1E" w14:textId="57FB53C2" w:rsidR="00842023" w:rsidRPr="00842023" w:rsidRDefault="00842023" w:rsidP="00842023">
      <w:pPr>
        <w:rPr>
          <w:lang w:eastAsia="en-US"/>
        </w:rPr>
      </w:pPr>
    </w:p>
    <w:p w14:paraId="5FC92CB7" w14:textId="43C55042" w:rsidR="00842023" w:rsidRPr="00842023" w:rsidRDefault="00842023" w:rsidP="00842023">
      <w:pPr>
        <w:rPr>
          <w:lang w:eastAsia="en-US"/>
        </w:rPr>
      </w:pPr>
    </w:p>
    <w:p w14:paraId="03A4BD69" w14:textId="620318EB" w:rsidR="00842023" w:rsidRPr="00842023" w:rsidRDefault="00842023" w:rsidP="00842023">
      <w:pPr>
        <w:rPr>
          <w:lang w:eastAsia="en-US"/>
        </w:rPr>
      </w:pPr>
    </w:p>
    <w:p w14:paraId="2BDFDCEB" w14:textId="462AEC47" w:rsidR="00842023" w:rsidRPr="00842023" w:rsidRDefault="00842023" w:rsidP="00842023">
      <w:pPr>
        <w:rPr>
          <w:lang w:eastAsia="en-US"/>
        </w:rPr>
      </w:pPr>
    </w:p>
    <w:p w14:paraId="77B72F83" w14:textId="49A6BEFB" w:rsidR="00842023" w:rsidRPr="00842023" w:rsidRDefault="00842023" w:rsidP="00842023">
      <w:pPr>
        <w:rPr>
          <w:lang w:eastAsia="en-US"/>
        </w:rPr>
      </w:pPr>
    </w:p>
    <w:p w14:paraId="1CF98FE8" w14:textId="2D128043" w:rsidR="00842023" w:rsidRPr="00842023" w:rsidRDefault="00842023" w:rsidP="00842023">
      <w:pPr>
        <w:rPr>
          <w:lang w:eastAsia="en-US"/>
        </w:rPr>
      </w:pPr>
    </w:p>
    <w:p w14:paraId="39CF6108" w14:textId="63CA4FD0" w:rsidR="00842023" w:rsidRDefault="00842023" w:rsidP="00842023">
      <w:pPr>
        <w:rPr>
          <w:rFonts w:eastAsiaTheme="minorHAnsi"/>
          <w:lang w:eastAsia="en-US"/>
        </w:rPr>
      </w:pPr>
    </w:p>
    <w:p w14:paraId="600C0491" w14:textId="4071009C" w:rsidR="00842023" w:rsidRDefault="00FF207C" w:rsidP="0011211A">
      <w:pPr>
        <w:tabs>
          <w:tab w:val="left" w:pos="7425"/>
        </w:tabs>
        <w:rPr>
          <w:rFonts w:ascii="Arial" w:eastAsiaTheme="minorHAnsi" w:hAnsi="Arial" w:cs="Arial"/>
          <w:color w:val="202020"/>
          <w:sz w:val="21"/>
          <w:szCs w:val="21"/>
          <w:lang w:eastAsia="en-US"/>
        </w:rPr>
      </w:pPr>
      <w:r w:rsidRPr="00912B36">
        <w:rPr>
          <w:noProof/>
        </w:rPr>
        <w:lastRenderedPageBreak/>
        <w:drawing>
          <wp:anchor distT="0" distB="0" distL="114300" distR="114300" simplePos="0" relativeHeight="251668480" behindDoc="1" locked="0" layoutInCell="1" allowOverlap="1" wp14:anchorId="616C8F30" wp14:editId="772F63E5">
            <wp:simplePos x="0" y="0"/>
            <wp:positionH relativeFrom="column">
              <wp:posOffset>2611755</wp:posOffset>
            </wp:positionH>
            <wp:positionV relativeFrom="paragraph">
              <wp:posOffset>4445</wp:posOffset>
            </wp:positionV>
            <wp:extent cx="1200150" cy="1192530"/>
            <wp:effectExtent l="0" t="0" r="0" b="7620"/>
            <wp:wrapSquare wrapText="bothSides"/>
            <wp:docPr id="3" name="Imagen 3" descr="Descripción: escudo s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escudo sp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19253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023">
        <w:rPr>
          <w:lang w:eastAsia="en-US"/>
        </w:rPr>
        <w:tab/>
      </w:r>
    </w:p>
    <w:p w14:paraId="5F0BD2F1" w14:textId="77777777" w:rsidR="00842023" w:rsidRDefault="00842023" w:rsidP="00842023">
      <w:pPr>
        <w:autoSpaceDE w:val="0"/>
        <w:autoSpaceDN w:val="0"/>
        <w:adjustRightInd w:val="0"/>
        <w:spacing w:after="0" w:line="240" w:lineRule="auto"/>
        <w:jc w:val="center"/>
        <w:rPr>
          <w:rFonts w:ascii="Arial" w:eastAsiaTheme="minorHAnsi" w:hAnsi="Arial" w:cs="Arial"/>
          <w:color w:val="202020"/>
          <w:sz w:val="21"/>
          <w:szCs w:val="21"/>
          <w:lang w:eastAsia="en-US"/>
        </w:rPr>
      </w:pPr>
    </w:p>
    <w:p w14:paraId="4B06724C" w14:textId="77777777" w:rsidR="00842023" w:rsidRDefault="00842023" w:rsidP="00842023">
      <w:pPr>
        <w:autoSpaceDE w:val="0"/>
        <w:autoSpaceDN w:val="0"/>
        <w:adjustRightInd w:val="0"/>
        <w:spacing w:after="0" w:line="240" w:lineRule="auto"/>
        <w:jc w:val="center"/>
        <w:rPr>
          <w:rFonts w:ascii="Arial" w:eastAsiaTheme="minorHAnsi" w:hAnsi="Arial" w:cs="Arial"/>
          <w:color w:val="202020"/>
          <w:sz w:val="21"/>
          <w:szCs w:val="21"/>
          <w:lang w:eastAsia="en-US"/>
        </w:rPr>
      </w:pPr>
    </w:p>
    <w:p w14:paraId="46E87948" w14:textId="77777777" w:rsidR="00842023" w:rsidRDefault="00842023" w:rsidP="00842023">
      <w:pPr>
        <w:autoSpaceDE w:val="0"/>
        <w:autoSpaceDN w:val="0"/>
        <w:adjustRightInd w:val="0"/>
        <w:spacing w:after="0" w:line="240" w:lineRule="auto"/>
        <w:jc w:val="center"/>
        <w:rPr>
          <w:rFonts w:ascii="Arial" w:eastAsiaTheme="minorHAnsi" w:hAnsi="Arial" w:cs="Arial"/>
          <w:color w:val="202020"/>
          <w:sz w:val="21"/>
          <w:szCs w:val="21"/>
          <w:lang w:eastAsia="en-US"/>
        </w:rPr>
      </w:pPr>
    </w:p>
    <w:p w14:paraId="0A69D9B7" w14:textId="77777777" w:rsidR="00842023" w:rsidRDefault="00842023" w:rsidP="00842023">
      <w:pPr>
        <w:autoSpaceDE w:val="0"/>
        <w:autoSpaceDN w:val="0"/>
        <w:adjustRightInd w:val="0"/>
        <w:spacing w:after="0" w:line="240" w:lineRule="auto"/>
        <w:jc w:val="center"/>
        <w:rPr>
          <w:rFonts w:ascii="Arial" w:eastAsiaTheme="minorHAnsi" w:hAnsi="Arial" w:cs="Arial"/>
          <w:color w:val="202020"/>
          <w:sz w:val="21"/>
          <w:szCs w:val="21"/>
          <w:lang w:eastAsia="en-US"/>
        </w:rPr>
      </w:pPr>
    </w:p>
    <w:p w14:paraId="299D6AEC" w14:textId="77777777" w:rsidR="00842023" w:rsidRDefault="00842023" w:rsidP="00842023">
      <w:pPr>
        <w:autoSpaceDE w:val="0"/>
        <w:autoSpaceDN w:val="0"/>
        <w:adjustRightInd w:val="0"/>
        <w:spacing w:after="0" w:line="240" w:lineRule="auto"/>
        <w:jc w:val="center"/>
        <w:rPr>
          <w:rFonts w:ascii="Arial" w:eastAsiaTheme="minorHAnsi" w:hAnsi="Arial" w:cs="Arial"/>
          <w:color w:val="202020"/>
          <w:sz w:val="21"/>
          <w:szCs w:val="21"/>
          <w:lang w:eastAsia="en-US"/>
        </w:rPr>
      </w:pPr>
    </w:p>
    <w:p w14:paraId="1D63314F" w14:textId="77777777" w:rsidR="00842023" w:rsidRDefault="00842023" w:rsidP="00842023">
      <w:pPr>
        <w:autoSpaceDE w:val="0"/>
        <w:autoSpaceDN w:val="0"/>
        <w:adjustRightInd w:val="0"/>
        <w:spacing w:after="0" w:line="240" w:lineRule="auto"/>
        <w:jc w:val="center"/>
        <w:rPr>
          <w:rFonts w:ascii="Arial" w:eastAsiaTheme="minorHAnsi" w:hAnsi="Arial" w:cs="Arial"/>
          <w:color w:val="202020"/>
          <w:sz w:val="21"/>
          <w:szCs w:val="21"/>
          <w:lang w:eastAsia="en-US"/>
        </w:rPr>
      </w:pPr>
    </w:p>
    <w:p w14:paraId="7867DE66" w14:textId="77777777" w:rsidR="00842023" w:rsidRDefault="00842023" w:rsidP="00842023">
      <w:pPr>
        <w:autoSpaceDE w:val="0"/>
        <w:autoSpaceDN w:val="0"/>
        <w:adjustRightInd w:val="0"/>
        <w:spacing w:after="0" w:line="240" w:lineRule="auto"/>
        <w:jc w:val="center"/>
        <w:rPr>
          <w:rFonts w:ascii="Arial" w:eastAsiaTheme="minorHAnsi" w:hAnsi="Arial" w:cs="Arial"/>
          <w:color w:val="202020"/>
          <w:sz w:val="21"/>
          <w:szCs w:val="21"/>
          <w:lang w:eastAsia="en-US"/>
        </w:rPr>
      </w:pPr>
    </w:p>
    <w:p w14:paraId="3BEC54E1" w14:textId="77777777" w:rsidR="00842023" w:rsidRDefault="00842023" w:rsidP="00842023">
      <w:pPr>
        <w:autoSpaceDE w:val="0"/>
        <w:autoSpaceDN w:val="0"/>
        <w:adjustRightInd w:val="0"/>
        <w:spacing w:after="0" w:line="240" w:lineRule="auto"/>
        <w:jc w:val="center"/>
        <w:rPr>
          <w:rFonts w:ascii="Arial" w:eastAsiaTheme="minorHAnsi" w:hAnsi="Arial" w:cs="Arial"/>
          <w:color w:val="202020"/>
          <w:sz w:val="21"/>
          <w:szCs w:val="21"/>
          <w:lang w:eastAsia="en-US"/>
        </w:rPr>
      </w:pPr>
    </w:p>
    <w:p w14:paraId="0CB0B30D" w14:textId="46A0E752" w:rsidR="00842023" w:rsidRPr="00FF207C" w:rsidRDefault="00842023" w:rsidP="00842023">
      <w:pPr>
        <w:autoSpaceDE w:val="0"/>
        <w:autoSpaceDN w:val="0"/>
        <w:adjustRightInd w:val="0"/>
        <w:spacing w:after="0" w:line="480" w:lineRule="auto"/>
        <w:jc w:val="center"/>
        <w:rPr>
          <w:rFonts w:ascii="Arial" w:eastAsiaTheme="minorHAnsi" w:hAnsi="Arial" w:cs="Arial"/>
          <w:b/>
          <w:bCs/>
          <w:color w:val="202020"/>
          <w:sz w:val="21"/>
          <w:szCs w:val="21"/>
          <w:lang w:eastAsia="en-US"/>
        </w:rPr>
      </w:pPr>
      <w:r w:rsidRPr="00FF207C">
        <w:rPr>
          <w:rFonts w:ascii="Arial" w:eastAsiaTheme="minorHAnsi" w:hAnsi="Arial" w:cs="Arial"/>
          <w:b/>
          <w:bCs/>
          <w:color w:val="202020"/>
          <w:sz w:val="21"/>
          <w:szCs w:val="21"/>
          <w:lang w:eastAsia="en-US"/>
        </w:rPr>
        <w:t>ACUERDO INTERNO DE SECRETAR</w:t>
      </w:r>
      <w:r w:rsidR="00DF7197">
        <w:rPr>
          <w:rFonts w:ascii="Arial" w:eastAsiaTheme="minorHAnsi" w:hAnsi="Arial" w:cs="Arial"/>
          <w:b/>
          <w:bCs/>
          <w:color w:val="202020"/>
          <w:sz w:val="21"/>
          <w:szCs w:val="21"/>
          <w:lang w:eastAsia="en-US"/>
        </w:rPr>
        <w:t>Í</w:t>
      </w:r>
      <w:r w:rsidRPr="00FF207C">
        <w:rPr>
          <w:rFonts w:ascii="Arial" w:eastAsiaTheme="minorHAnsi" w:hAnsi="Arial" w:cs="Arial"/>
          <w:b/>
          <w:bCs/>
          <w:color w:val="202020"/>
          <w:sz w:val="21"/>
          <w:szCs w:val="21"/>
          <w:lang w:eastAsia="en-US"/>
        </w:rPr>
        <w:t>A No. 8-2014</w:t>
      </w:r>
    </w:p>
    <w:p w14:paraId="71D1B36A" w14:textId="77777777" w:rsidR="00842023" w:rsidRPr="00FF207C" w:rsidRDefault="00842023" w:rsidP="00842023">
      <w:pPr>
        <w:autoSpaceDE w:val="0"/>
        <w:autoSpaceDN w:val="0"/>
        <w:adjustRightInd w:val="0"/>
        <w:spacing w:after="0" w:line="480" w:lineRule="auto"/>
        <w:jc w:val="center"/>
        <w:rPr>
          <w:rFonts w:ascii="Arial" w:eastAsiaTheme="minorHAnsi" w:hAnsi="Arial" w:cs="Arial"/>
          <w:b/>
          <w:bCs/>
          <w:color w:val="202020"/>
          <w:sz w:val="21"/>
          <w:szCs w:val="21"/>
          <w:lang w:eastAsia="en-US"/>
        </w:rPr>
      </w:pPr>
      <w:r w:rsidRPr="00FF207C">
        <w:rPr>
          <w:rFonts w:ascii="Arial" w:eastAsiaTheme="minorHAnsi" w:hAnsi="Arial" w:cs="Arial"/>
          <w:b/>
          <w:bCs/>
          <w:color w:val="202020"/>
          <w:sz w:val="21"/>
          <w:szCs w:val="21"/>
          <w:lang w:eastAsia="en-US"/>
        </w:rPr>
        <w:t>Guatemala, 26 de febrero de 2014</w:t>
      </w:r>
    </w:p>
    <w:p w14:paraId="14DCE478" w14:textId="77777777" w:rsidR="00842023" w:rsidRPr="00FF207C" w:rsidRDefault="00842023" w:rsidP="00842023">
      <w:pPr>
        <w:autoSpaceDE w:val="0"/>
        <w:autoSpaceDN w:val="0"/>
        <w:adjustRightInd w:val="0"/>
        <w:spacing w:after="0" w:line="480" w:lineRule="auto"/>
        <w:jc w:val="center"/>
        <w:rPr>
          <w:rFonts w:ascii="Arial" w:eastAsiaTheme="minorHAnsi" w:hAnsi="Arial" w:cs="Arial"/>
          <w:b/>
          <w:bCs/>
          <w:color w:val="202020"/>
          <w:sz w:val="21"/>
          <w:szCs w:val="21"/>
          <w:lang w:eastAsia="en-US"/>
        </w:rPr>
      </w:pPr>
      <w:r w:rsidRPr="00FF207C">
        <w:rPr>
          <w:rFonts w:ascii="Arial" w:eastAsiaTheme="minorHAnsi" w:hAnsi="Arial" w:cs="Arial"/>
          <w:b/>
          <w:bCs/>
          <w:color w:val="202020"/>
          <w:sz w:val="21"/>
          <w:szCs w:val="21"/>
          <w:lang w:eastAsia="en-US"/>
        </w:rPr>
        <w:t>LA SECRETARIA PRIVADA</w:t>
      </w:r>
    </w:p>
    <w:p w14:paraId="793585EA" w14:textId="77777777" w:rsidR="00842023" w:rsidRPr="00FF207C" w:rsidRDefault="00842023" w:rsidP="00842023">
      <w:pPr>
        <w:autoSpaceDE w:val="0"/>
        <w:autoSpaceDN w:val="0"/>
        <w:adjustRightInd w:val="0"/>
        <w:spacing w:after="0" w:line="480" w:lineRule="auto"/>
        <w:jc w:val="center"/>
        <w:rPr>
          <w:rFonts w:ascii="Arial" w:eastAsiaTheme="minorHAnsi" w:hAnsi="Arial" w:cs="Arial"/>
          <w:b/>
          <w:bCs/>
          <w:color w:val="202020"/>
          <w:sz w:val="21"/>
          <w:szCs w:val="21"/>
          <w:lang w:eastAsia="en-US"/>
        </w:rPr>
      </w:pPr>
      <w:r w:rsidRPr="00FF207C">
        <w:rPr>
          <w:rFonts w:ascii="Arial" w:eastAsiaTheme="minorHAnsi" w:hAnsi="Arial" w:cs="Arial"/>
          <w:b/>
          <w:bCs/>
          <w:color w:val="202020"/>
          <w:sz w:val="21"/>
          <w:szCs w:val="21"/>
          <w:lang w:eastAsia="en-US"/>
        </w:rPr>
        <w:t>DE LA PRESIDENCIA DE LA REPÚBLICA</w:t>
      </w:r>
    </w:p>
    <w:p w14:paraId="155F564D" w14:textId="77777777" w:rsidR="00842023" w:rsidRPr="00FF207C" w:rsidRDefault="00842023" w:rsidP="00842023">
      <w:pPr>
        <w:autoSpaceDE w:val="0"/>
        <w:autoSpaceDN w:val="0"/>
        <w:adjustRightInd w:val="0"/>
        <w:spacing w:after="0" w:line="480" w:lineRule="auto"/>
        <w:jc w:val="center"/>
        <w:rPr>
          <w:rFonts w:ascii="Arial" w:eastAsiaTheme="minorHAnsi" w:hAnsi="Arial" w:cs="Arial"/>
          <w:b/>
          <w:bCs/>
          <w:color w:val="202020"/>
          <w:sz w:val="21"/>
          <w:szCs w:val="21"/>
          <w:lang w:eastAsia="en-US"/>
        </w:rPr>
      </w:pPr>
      <w:r w:rsidRPr="00FF207C">
        <w:rPr>
          <w:rFonts w:ascii="Arial" w:eastAsiaTheme="minorHAnsi" w:hAnsi="Arial" w:cs="Arial"/>
          <w:b/>
          <w:bCs/>
          <w:color w:val="202020"/>
          <w:sz w:val="21"/>
          <w:szCs w:val="21"/>
          <w:lang w:eastAsia="en-US"/>
        </w:rPr>
        <w:t>CONSIDERANDO:</w:t>
      </w:r>
    </w:p>
    <w:p w14:paraId="5E1A26F5" w14:textId="384F90DA" w:rsidR="00842023" w:rsidRDefault="00377518" w:rsidP="00EB7982">
      <w:pPr>
        <w:autoSpaceDE w:val="0"/>
        <w:autoSpaceDN w:val="0"/>
        <w:adjustRightInd w:val="0"/>
        <w:spacing w:after="0" w:line="480" w:lineRule="auto"/>
        <w:ind w:left="708"/>
        <w:jc w:val="both"/>
        <w:rPr>
          <w:rFonts w:ascii="Arial" w:eastAsiaTheme="minorHAnsi" w:hAnsi="Arial" w:cs="Arial"/>
          <w:color w:val="656565"/>
          <w:sz w:val="21"/>
          <w:szCs w:val="21"/>
          <w:lang w:eastAsia="en-US"/>
        </w:rPr>
      </w:pPr>
      <w:r>
        <w:rPr>
          <w:rFonts w:ascii="Arial" w:eastAsiaTheme="minorHAnsi" w:hAnsi="Arial" w:cs="Arial"/>
          <w:color w:val="202020"/>
          <w:sz w:val="21"/>
          <w:szCs w:val="21"/>
          <w:lang w:eastAsia="en-US"/>
        </w:rPr>
        <w:t>Que,</w:t>
      </w:r>
      <w:r w:rsidR="00842023">
        <w:rPr>
          <w:rFonts w:ascii="Arial" w:eastAsiaTheme="minorHAnsi" w:hAnsi="Arial" w:cs="Arial"/>
          <w:color w:val="202020"/>
          <w:sz w:val="21"/>
          <w:szCs w:val="21"/>
          <w:lang w:eastAsia="en-US"/>
        </w:rPr>
        <w:t xml:space="preserve"> de conformidad con la Ley del Organismo Ejecutivo, la Secretaría Privada de la Presidencia de </w:t>
      </w:r>
      <w:r>
        <w:rPr>
          <w:rFonts w:ascii="Arial" w:eastAsiaTheme="minorHAnsi" w:hAnsi="Arial" w:cs="Arial"/>
          <w:color w:val="202020"/>
          <w:sz w:val="21"/>
          <w:szCs w:val="21"/>
          <w:lang w:eastAsia="en-US"/>
        </w:rPr>
        <w:t>la República</w:t>
      </w:r>
      <w:r w:rsidR="00842023">
        <w:rPr>
          <w:rFonts w:ascii="Arial" w:eastAsiaTheme="minorHAnsi" w:hAnsi="Arial" w:cs="Arial"/>
          <w:color w:val="434343"/>
          <w:sz w:val="21"/>
          <w:szCs w:val="21"/>
          <w:lang w:eastAsia="en-US"/>
        </w:rPr>
        <w:t xml:space="preserve">, </w:t>
      </w:r>
      <w:r w:rsidR="00842023">
        <w:rPr>
          <w:rFonts w:ascii="Arial" w:eastAsiaTheme="minorHAnsi" w:hAnsi="Arial" w:cs="Arial"/>
          <w:color w:val="202020"/>
          <w:sz w:val="21"/>
          <w:szCs w:val="21"/>
          <w:lang w:eastAsia="en-US"/>
        </w:rPr>
        <w:t xml:space="preserve">es la institución encargada de atender el despacho de los asuntos de carácter privado que se dirijan al </w:t>
      </w:r>
      <w:proofErr w:type="gramStart"/>
      <w:r w:rsidR="00842023">
        <w:rPr>
          <w:rFonts w:ascii="Arial" w:eastAsiaTheme="minorHAnsi" w:hAnsi="Arial" w:cs="Arial"/>
          <w:color w:val="202020"/>
          <w:sz w:val="21"/>
          <w:szCs w:val="21"/>
          <w:lang w:eastAsia="en-US"/>
        </w:rPr>
        <w:t>Presidente</w:t>
      </w:r>
      <w:proofErr w:type="gramEnd"/>
      <w:r w:rsidR="00842023">
        <w:rPr>
          <w:rFonts w:ascii="Arial" w:eastAsiaTheme="minorHAnsi" w:hAnsi="Arial" w:cs="Arial"/>
          <w:color w:val="202020"/>
          <w:sz w:val="21"/>
          <w:szCs w:val="21"/>
          <w:lang w:eastAsia="en-US"/>
        </w:rPr>
        <w:t xml:space="preserve"> de la República y de apoyar la gestión o trámite de los asuntos que se sometan a su consideración, orientándolos</w:t>
      </w:r>
      <w:r w:rsidR="00842023">
        <w:rPr>
          <w:rFonts w:ascii="Arial" w:eastAsiaTheme="minorHAnsi" w:hAnsi="Arial" w:cs="Arial"/>
          <w:color w:val="434343"/>
          <w:sz w:val="21"/>
          <w:szCs w:val="21"/>
          <w:lang w:eastAsia="en-US"/>
        </w:rPr>
        <w:t xml:space="preserve">, </w:t>
      </w:r>
      <w:r w:rsidR="00842023">
        <w:rPr>
          <w:rFonts w:ascii="Arial" w:eastAsiaTheme="minorHAnsi" w:hAnsi="Arial" w:cs="Arial"/>
          <w:color w:val="202020"/>
          <w:sz w:val="21"/>
          <w:szCs w:val="21"/>
          <w:lang w:eastAsia="en-US"/>
        </w:rPr>
        <w:t>conforme a su naturaleza, hacia los distintos Despachos Ministeriales o, en su caso, a las dependencias del Estado a que corresponden esos asuntos</w:t>
      </w:r>
      <w:r w:rsidR="00842023">
        <w:rPr>
          <w:rFonts w:ascii="Arial" w:eastAsiaTheme="minorHAnsi" w:hAnsi="Arial" w:cs="Arial"/>
          <w:color w:val="656565"/>
          <w:sz w:val="21"/>
          <w:szCs w:val="21"/>
          <w:lang w:eastAsia="en-US"/>
        </w:rPr>
        <w:t>.</w:t>
      </w:r>
    </w:p>
    <w:p w14:paraId="2C557F10" w14:textId="77777777" w:rsidR="00842023" w:rsidRPr="00FF207C" w:rsidRDefault="00842023" w:rsidP="00EB7982">
      <w:pPr>
        <w:autoSpaceDE w:val="0"/>
        <w:autoSpaceDN w:val="0"/>
        <w:adjustRightInd w:val="0"/>
        <w:spacing w:after="0" w:line="480" w:lineRule="auto"/>
        <w:ind w:left="708"/>
        <w:jc w:val="center"/>
        <w:rPr>
          <w:rFonts w:ascii="Arial" w:eastAsiaTheme="minorHAnsi" w:hAnsi="Arial" w:cs="Arial"/>
          <w:b/>
          <w:bCs/>
          <w:color w:val="202020"/>
          <w:sz w:val="21"/>
          <w:szCs w:val="21"/>
          <w:lang w:eastAsia="en-US"/>
        </w:rPr>
      </w:pPr>
      <w:r w:rsidRPr="00FF207C">
        <w:rPr>
          <w:rFonts w:ascii="Arial" w:eastAsiaTheme="minorHAnsi" w:hAnsi="Arial" w:cs="Arial"/>
          <w:b/>
          <w:bCs/>
          <w:color w:val="202020"/>
          <w:sz w:val="21"/>
          <w:szCs w:val="21"/>
          <w:lang w:eastAsia="en-US"/>
        </w:rPr>
        <w:t>CONSIDERANDO:</w:t>
      </w:r>
    </w:p>
    <w:p w14:paraId="6D8A120E" w14:textId="63E76C3C" w:rsidR="00842023" w:rsidRDefault="00842023" w:rsidP="00EB7982">
      <w:pPr>
        <w:autoSpaceDE w:val="0"/>
        <w:autoSpaceDN w:val="0"/>
        <w:adjustRightInd w:val="0"/>
        <w:spacing w:after="0" w:line="480" w:lineRule="auto"/>
        <w:ind w:left="708"/>
        <w:jc w:val="both"/>
        <w:rPr>
          <w:rFonts w:ascii="Arial" w:eastAsiaTheme="minorHAnsi" w:hAnsi="Arial" w:cs="Arial"/>
          <w:color w:val="202020"/>
          <w:sz w:val="21"/>
          <w:szCs w:val="21"/>
          <w:lang w:eastAsia="en-US"/>
        </w:rPr>
      </w:pPr>
      <w:r>
        <w:rPr>
          <w:rFonts w:ascii="Arial" w:eastAsiaTheme="minorHAnsi" w:hAnsi="Arial" w:cs="Arial"/>
          <w:color w:val="202020"/>
          <w:sz w:val="21"/>
          <w:szCs w:val="21"/>
          <w:lang w:eastAsia="en-US"/>
        </w:rPr>
        <w:t>Que como dependencia del Organismo Ejecut</w:t>
      </w:r>
      <w:r>
        <w:rPr>
          <w:rFonts w:ascii="Arial" w:eastAsiaTheme="minorHAnsi" w:hAnsi="Arial" w:cs="Arial"/>
          <w:color w:val="434343"/>
          <w:sz w:val="21"/>
          <w:szCs w:val="21"/>
          <w:lang w:eastAsia="en-US"/>
        </w:rPr>
        <w:t>i</w:t>
      </w:r>
      <w:r>
        <w:rPr>
          <w:rFonts w:ascii="Arial" w:eastAsiaTheme="minorHAnsi" w:hAnsi="Arial" w:cs="Arial"/>
          <w:color w:val="202020"/>
          <w:sz w:val="21"/>
          <w:szCs w:val="21"/>
          <w:lang w:eastAsia="en-US"/>
        </w:rPr>
        <w:t>vo adscrita a la Presidencia de la República de Guatemala</w:t>
      </w:r>
      <w:r>
        <w:rPr>
          <w:rFonts w:ascii="Arial" w:eastAsiaTheme="minorHAnsi" w:hAnsi="Arial" w:cs="Arial"/>
          <w:color w:val="434343"/>
          <w:sz w:val="21"/>
          <w:szCs w:val="21"/>
          <w:lang w:eastAsia="en-US"/>
        </w:rPr>
        <w:t xml:space="preserve">, </w:t>
      </w:r>
      <w:r>
        <w:rPr>
          <w:rFonts w:ascii="Arial" w:eastAsiaTheme="minorHAnsi" w:hAnsi="Arial" w:cs="Arial"/>
          <w:color w:val="202020"/>
          <w:sz w:val="21"/>
          <w:szCs w:val="21"/>
          <w:lang w:eastAsia="en-US"/>
        </w:rPr>
        <w:t>la Secretaría Privada de la Pres</w:t>
      </w:r>
      <w:r>
        <w:rPr>
          <w:rFonts w:ascii="Arial" w:eastAsiaTheme="minorHAnsi" w:hAnsi="Arial" w:cs="Arial"/>
          <w:color w:val="434343"/>
          <w:sz w:val="21"/>
          <w:szCs w:val="21"/>
          <w:lang w:eastAsia="en-US"/>
        </w:rPr>
        <w:t>i</w:t>
      </w:r>
      <w:r>
        <w:rPr>
          <w:rFonts w:ascii="Arial" w:eastAsiaTheme="minorHAnsi" w:hAnsi="Arial" w:cs="Arial"/>
          <w:color w:val="202020"/>
          <w:sz w:val="21"/>
          <w:szCs w:val="21"/>
          <w:lang w:eastAsia="en-US"/>
        </w:rPr>
        <w:t>dencia de la República</w:t>
      </w:r>
      <w:r>
        <w:rPr>
          <w:rFonts w:ascii="Arial" w:eastAsiaTheme="minorHAnsi" w:hAnsi="Arial" w:cs="Arial"/>
          <w:color w:val="434343"/>
          <w:sz w:val="21"/>
          <w:szCs w:val="21"/>
          <w:lang w:eastAsia="en-US"/>
        </w:rPr>
        <w:t xml:space="preserve">, </w:t>
      </w:r>
      <w:r>
        <w:rPr>
          <w:rFonts w:ascii="Arial" w:eastAsiaTheme="minorHAnsi" w:hAnsi="Arial" w:cs="Arial"/>
          <w:color w:val="202020"/>
          <w:sz w:val="21"/>
          <w:szCs w:val="21"/>
          <w:lang w:eastAsia="en-US"/>
        </w:rPr>
        <w:t>cuenta con una estructura, organización y funciones propias, las cuales requieren de instrumentos que faciliten su ejecución por el personal competente y definan el uso racional de los recursos asignados a ésta</w:t>
      </w:r>
      <w:r>
        <w:rPr>
          <w:rFonts w:ascii="Arial" w:eastAsiaTheme="minorHAnsi" w:hAnsi="Arial" w:cs="Arial"/>
          <w:color w:val="434343"/>
          <w:sz w:val="21"/>
          <w:szCs w:val="21"/>
          <w:lang w:eastAsia="en-US"/>
        </w:rPr>
        <w:t xml:space="preserve">, </w:t>
      </w:r>
      <w:r>
        <w:rPr>
          <w:rFonts w:ascii="Arial" w:eastAsiaTheme="minorHAnsi" w:hAnsi="Arial" w:cs="Arial"/>
          <w:color w:val="202020"/>
          <w:sz w:val="21"/>
          <w:szCs w:val="21"/>
          <w:lang w:eastAsia="en-US"/>
        </w:rPr>
        <w:t>razón por la cual la Dirección Administrativa elaboró las Políticas de Vehículos, las cuales, para ser consideradas de uso oficial</w:t>
      </w:r>
      <w:r>
        <w:rPr>
          <w:rFonts w:ascii="Arial" w:eastAsiaTheme="minorHAnsi" w:hAnsi="Arial" w:cs="Arial"/>
          <w:color w:val="434343"/>
          <w:sz w:val="21"/>
          <w:szCs w:val="21"/>
          <w:lang w:eastAsia="en-US"/>
        </w:rPr>
        <w:t xml:space="preserve">, </w:t>
      </w:r>
      <w:r>
        <w:rPr>
          <w:rFonts w:ascii="Arial" w:eastAsiaTheme="minorHAnsi" w:hAnsi="Arial" w:cs="Arial"/>
          <w:color w:val="202020"/>
          <w:sz w:val="21"/>
          <w:szCs w:val="21"/>
          <w:lang w:eastAsia="en-US"/>
        </w:rPr>
        <w:t>necesitan ser aprobados mediante la emisión del presente Acto.</w:t>
      </w:r>
    </w:p>
    <w:p w14:paraId="64E3A755" w14:textId="77777777" w:rsidR="00842023" w:rsidRPr="00FF207C" w:rsidRDefault="00842023" w:rsidP="00EB7982">
      <w:pPr>
        <w:autoSpaceDE w:val="0"/>
        <w:autoSpaceDN w:val="0"/>
        <w:adjustRightInd w:val="0"/>
        <w:spacing w:after="0" w:line="480" w:lineRule="auto"/>
        <w:ind w:left="708"/>
        <w:jc w:val="center"/>
        <w:rPr>
          <w:rFonts w:ascii="Arial" w:eastAsiaTheme="minorHAnsi" w:hAnsi="Arial" w:cs="Arial"/>
          <w:b/>
          <w:bCs/>
          <w:color w:val="202020"/>
          <w:sz w:val="21"/>
          <w:szCs w:val="21"/>
          <w:lang w:eastAsia="en-US"/>
        </w:rPr>
      </w:pPr>
      <w:r w:rsidRPr="00FF207C">
        <w:rPr>
          <w:rFonts w:ascii="Arial" w:eastAsiaTheme="minorHAnsi" w:hAnsi="Arial" w:cs="Arial"/>
          <w:b/>
          <w:bCs/>
          <w:color w:val="202020"/>
          <w:sz w:val="21"/>
          <w:szCs w:val="21"/>
          <w:lang w:eastAsia="en-US"/>
        </w:rPr>
        <w:t>POR TANTO:</w:t>
      </w:r>
    </w:p>
    <w:p w14:paraId="5848032B" w14:textId="347BEE2B" w:rsidR="00842023" w:rsidRDefault="00842023" w:rsidP="00EB7982">
      <w:pPr>
        <w:autoSpaceDE w:val="0"/>
        <w:autoSpaceDN w:val="0"/>
        <w:adjustRightInd w:val="0"/>
        <w:spacing w:after="0" w:line="480" w:lineRule="auto"/>
        <w:ind w:left="708"/>
        <w:jc w:val="both"/>
        <w:rPr>
          <w:rFonts w:ascii="Arial" w:eastAsiaTheme="minorHAnsi" w:hAnsi="Arial" w:cs="Arial"/>
          <w:color w:val="434343"/>
          <w:sz w:val="21"/>
          <w:szCs w:val="21"/>
          <w:lang w:eastAsia="en-US"/>
        </w:rPr>
      </w:pPr>
      <w:r>
        <w:rPr>
          <w:rFonts w:ascii="Arial" w:eastAsiaTheme="minorHAnsi" w:hAnsi="Arial" w:cs="Arial"/>
          <w:color w:val="202020"/>
          <w:sz w:val="21"/>
          <w:szCs w:val="21"/>
          <w:lang w:eastAsia="en-US"/>
        </w:rPr>
        <w:t>Con fundamento en el Artículo 202 de la Constitución Política de la República de Guatemala y en ejercicio de las funciones conferidas en los artículos 5 y 7 del Acuerdo Gubernativo No</w:t>
      </w:r>
      <w:r>
        <w:rPr>
          <w:rFonts w:ascii="Arial" w:eastAsiaTheme="minorHAnsi" w:hAnsi="Arial" w:cs="Arial"/>
          <w:color w:val="434343"/>
          <w:sz w:val="21"/>
          <w:szCs w:val="21"/>
          <w:lang w:eastAsia="en-US"/>
        </w:rPr>
        <w:t xml:space="preserve">. </w:t>
      </w:r>
      <w:r>
        <w:rPr>
          <w:rFonts w:ascii="Arial" w:eastAsiaTheme="minorHAnsi" w:hAnsi="Arial" w:cs="Arial"/>
          <w:color w:val="202020"/>
          <w:sz w:val="21"/>
          <w:szCs w:val="21"/>
          <w:lang w:eastAsia="en-US"/>
        </w:rPr>
        <w:t>248- 2010</w:t>
      </w:r>
      <w:r>
        <w:rPr>
          <w:rFonts w:ascii="Arial" w:eastAsiaTheme="minorHAnsi" w:hAnsi="Arial" w:cs="Arial"/>
          <w:color w:val="434343"/>
          <w:sz w:val="21"/>
          <w:szCs w:val="21"/>
          <w:lang w:eastAsia="en-US"/>
        </w:rPr>
        <w:t xml:space="preserve">, </w:t>
      </w:r>
      <w:r>
        <w:rPr>
          <w:rFonts w:ascii="Arial" w:eastAsiaTheme="minorHAnsi" w:hAnsi="Arial" w:cs="Arial"/>
          <w:color w:val="202020"/>
          <w:sz w:val="21"/>
          <w:szCs w:val="21"/>
          <w:lang w:eastAsia="en-US"/>
        </w:rPr>
        <w:t>Reglamento O</w:t>
      </w:r>
      <w:r>
        <w:rPr>
          <w:rFonts w:ascii="Arial" w:eastAsiaTheme="minorHAnsi" w:hAnsi="Arial" w:cs="Arial"/>
          <w:color w:val="434343"/>
          <w:sz w:val="21"/>
          <w:szCs w:val="21"/>
          <w:lang w:eastAsia="en-US"/>
        </w:rPr>
        <w:t>r</w:t>
      </w:r>
      <w:r>
        <w:rPr>
          <w:rFonts w:ascii="Arial" w:eastAsiaTheme="minorHAnsi" w:hAnsi="Arial" w:cs="Arial"/>
          <w:color w:val="202020"/>
          <w:sz w:val="21"/>
          <w:szCs w:val="21"/>
          <w:lang w:eastAsia="en-US"/>
        </w:rPr>
        <w:t>gánico Interno de la Secretaría Privada de la Presidenc</w:t>
      </w:r>
      <w:r>
        <w:rPr>
          <w:rFonts w:ascii="Arial" w:eastAsiaTheme="minorHAnsi" w:hAnsi="Arial" w:cs="Arial"/>
          <w:color w:val="434343"/>
          <w:sz w:val="21"/>
          <w:szCs w:val="21"/>
          <w:lang w:eastAsia="en-US"/>
        </w:rPr>
        <w:t>i</w:t>
      </w:r>
      <w:r>
        <w:rPr>
          <w:rFonts w:ascii="Arial" w:eastAsiaTheme="minorHAnsi" w:hAnsi="Arial" w:cs="Arial"/>
          <w:color w:val="202020"/>
          <w:sz w:val="21"/>
          <w:szCs w:val="21"/>
          <w:lang w:eastAsia="en-US"/>
        </w:rPr>
        <w:t>a de la República</w:t>
      </w:r>
      <w:r>
        <w:rPr>
          <w:rFonts w:ascii="Arial" w:eastAsiaTheme="minorHAnsi" w:hAnsi="Arial" w:cs="Arial"/>
          <w:color w:val="434343"/>
          <w:sz w:val="21"/>
          <w:szCs w:val="21"/>
          <w:lang w:eastAsia="en-US"/>
        </w:rPr>
        <w:t>.</w:t>
      </w:r>
    </w:p>
    <w:p w14:paraId="116CBD6B" w14:textId="77777777" w:rsidR="00842023" w:rsidRDefault="00842023" w:rsidP="00842023">
      <w:pPr>
        <w:autoSpaceDE w:val="0"/>
        <w:autoSpaceDN w:val="0"/>
        <w:adjustRightInd w:val="0"/>
        <w:spacing w:after="0" w:line="480" w:lineRule="auto"/>
        <w:jc w:val="both"/>
        <w:rPr>
          <w:rFonts w:ascii="Arial" w:eastAsiaTheme="minorHAnsi" w:hAnsi="Arial" w:cs="Arial"/>
          <w:color w:val="434343"/>
          <w:sz w:val="21"/>
          <w:szCs w:val="21"/>
          <w:lang w:eastAsia="en-US"/>
        </w:rPr>
      </w:pPr>
    </w:p>
    <w:p w14:paraId="1D62D986" w14:textId="77777777" w:rsidR="00842023" w:rsidRPr="00FF207C" w:rsidRDefault="00842023" w:rsidP="00842023">
      <w:pPr>
        <w:autoSpaceDE w:val="0"/>
        <w:autoSpaceDN w:val="0"/>
        <w:adjustRightInd w:val="0"/>
        <w:spacing w:after="0" w:line="480" w:lineRule="auto"/>
        <w:jc w:val="center"/>
        <w:rPr>
          <w:rFonts w:ascii="Arial" w:eastAsiaTheme="minorHAnsi" w:hAnsi="Arial" w:cs="Arial"/>
          <w:b/>
          <w:bCs/>
          <w:color w:val="202020"/>
          <w:sz w:val="21"/>
          <w:szCs w:val="21"/>
          <w:lang w:eastAsia="en-US"/>
        </w:rPr>
      </w:pPr>
      <w:r w:rsidRPr="00FF207C">
        <w:rPr>
          <w:rFonts w:ascii="Arial" w:eastAsiaTheme="minorHAnsi" w:hAnsi="Arial" w:cs="Arial"/>
          <w:b/>
          <w:bCs/>
          <w:color w:val="202020"/>
          <w:sz w:val="21"/>
          <w:szCs w:val="21"/>
          <w:lang w:eastAsia="en-US"/>
        </w:rPr>
        <w:lastRenderedPageBreak/>
        <w:t>ACUERDA:</w:t>
      </w:r>
    </w:p>
    <w:p w14:paraId="4976C271" w14:textId="37C14157" w:rsidR="00842023" w:rsidRDefault="00842023" w:rsidP="00EB7982">
      <w:pPr>
        <w:autoSpaceDE w:val="0"/>
        <w:autoSpaceDN w:val="0"/>
        <w:adjustRightInd w:val="0"/>
        <w:spacing w:after="0" w:line="480" w:lineRule="auto"/>
        <w:ind w:left="1416"/>
        <w:jc w:val="both"/>
        <w:rPr>
          <w:rFonts w:ascii="Arial" w:eastAsiaTheme="minorHAnsi" w:hAnsi="Arial" w:cs="Arial"/>
          <w:color w:val="3E3E3E"/>
          <w:sz w:val="21"/>
          <w:szCs w:val="21"/>
          <w:lang w:eastAsia="en-US"/>
        </w:rPr>
      </w:pPr>
      <w:r w:rsidRPr="00EB7982">
        <w:rPr>
          <w:rFonts w:ascii="Arial" w:eastAsiaTheme="minorHAnsi" w:hAnsi="Arial" w:cs="Arial"/>
          <w:b/>
          <w:bCs/>
          <w:color w:val="202020"/>
          <w:sz w:val="21"/>
          <w:szCs w:val="21"/>
          <w:lang w:eastAsia="en-US"/>
        </w:rPr>
        <w:t>Artículo 1.</w:t>
      </w:r>
      <w:r>
        <w:rPr>
          <w:rFonts w:ascii="Arial" w:eastAsiaTheme="minorHAnsi" w:hAnsi="Arial" w:cs="Arial"/>
          <w:color w:val="202020"/>
          <w:sz w:val="21"/>
          <w:szCs w:val="21"/>
          <w:lang w:eastAsia="en-US"/>
        </w:rPr>
        <w:t xml:space="preserve"> Aprobar la implementación de las Políticas de Vehículos emitidas por la Dirección Admin</w:t>
      </w:r>
      <w:r>
        <w:rPr>
          <w:rFonts w:ascii="Arial" w:eastAsiaTheme="minorHAnsi" w:hAnsi="Arial" w:cs="Arial"/>
          <w:color w:val="3E3E3E"/>
          <w:sz w:val="21"/>
          <w:szCs w:val="21"/>
          <w:lang w:eastAsia="en-US"/>
        </w:rPr>
        <w:t>i</w:t>
      </w:r>
      <w:r>
        <w:rPr>
          <w:rFonts w:ascii="Arial" w:eastAsiaTheme="minorHAnsi" w:hAnsi="Arial" w:cs="Arial"/>
          <w:color w:val="202020"/>
          <w:sz w:val="21"/>
          <w:szCs w:val="21"/>
          <w:lang w:eastAsia="en-US"/>
        </w:rPr>
        <w:t>strativa de la Secretaría Privada de la Pres</w:t>
      </w:r>
      <w:r>
        <w:rPr>
          <w:rFonts w:ascii="Arial" w:eastAsiaTheme="minorHAnsi" w:hAnsi="Arial" w:cs="Arial"/>
          <w:color w:val="3E3E3E"/>
          <w:sz w:val="21"/>
          <w:szCs w:val="21"/>
          <w:lang w:eastAsia="en-US"/>
        </w:rPr>
        <w:t>i</w:t>
      </w:r>
      <w:r>
        <w:rPr>
          <w:rFonts w:ascii="Arial" w:eastAsiaTheme="minorHAnsi" w:hAnsi="Arial" w:cs="Arial"/>
          <w:color w:val="202020"/>
          <w:sz w:val="21"/>
          <w:szCs w:val="21"/>
          <w:lang w:eastAsia="en-US"/>
        </w:rPr>
        <w:t>dencia de la República</w:t>
      </w:r>
      <w:r>
        <w:rPr>
          <w:rFonts w:ascii="Arial" w:eastAsiaTheme="minorHAnsi" w:hAnsi="Arial" w:cs="Arial"/>
          <w:color w:val="3E3E3E"/>
          <w:sz w:val="21"/>
          <w:szCs w:val="21"/>
          <w:lang w:eastAsia="en-US"/>
        </w:rPr>
        <w:t>.</w:t>
      </w:r>
      <w:r w:rsidR="00EB7982">
        <w:rPr>
          <w:rFonts w:ascii="Arial" w:eastAsiaTheme="minorHAnsi" w:hAnsi="Arial" w:cs="Arial"/>
          <w:color w:val="3E3E3E"/>
          <w:sz w:val="21"/>
          <w:szCs w:val="21"/>
          <w:lang w:eastAsia="en-US"/>
        </w:rPr>
        <w:t xml:space="preserve"> </w:t>
      </w:r>
    </w:p>
    <w:p w14:paraId="0BF47476" w14:textId="77777777" w:rsidR="00EB7982" w:rsidRDefault="00EB7982" w:rsidP="00EB7982">
      <w:pPr>
        <w:autoSpaceDE w:val="0"/>
        <w:autoSpaceDN w:val="0"/>
        <w:adjustRightInd w:val="0"/>
        <w:spacing w:after="0" w:line="480" w:lineRule="auto"/>
        <w:ind w:left="1416"/>
        <w:jc w:val="both"/>
        <w:rPr>
          <w:rFonts w:ascii="Arial" w:eastAsiaTheme="minorHAnsi" w:hAnsi="Arial" w:cs="Arial"/>
          <w:color w:val="3E3E3E"/>
          <w:sz w:val="21"/>
          <w:szCs w:val="21"/>
          <w:lang w:eastAsia="en-US"/>
        </w:rPr>
      </w:pPr>
    </w:p>
    <w:p w14:paraId="79C632CA" w14:textId="3C247BC7" w:rsidR="00842023" w:rsidRDefault="00842023" w:rsidP="00EB7982">
      <w:pPr>
        <w:autoSpaceDE w:val="0"/>
        <w:autoSpaceDN w:val="0"/>
        <w:adjustRightInd w:val="0"/>
        <w:spacing w:after="0" w:line="480" w:lineRule="auto"/>
        <w:ind w:left="1416"/>
        <w:jc w:val="both"/>
        <w:rPr>
          <w:rFonts w:ascii="Arial" w:eastAsiaTheme="minorHAnsi" w:hAnsi="Arial" w:cs="Arial"/>
          <w:color w:val="3E3E3E"/>
          <w:sz w:val="21"/>
          <w:szCs w:val="21"/>
          <w:lang w:eastAsia="en-US"/>
        </w:rPr>
      </w:pPr>
      <w:r w:rsidRPr="00EB7982">
        <w:rPr>
          <w:rFonts w:ascii="Arial" w:eastAsiaTheme="minorHAnsi" w:hAnsi="Arial" w:cs="Arial"/>
          <w:b/>
          <w:bCs/>
          <w:color w:val="202020"/>
          <w:sz w:val="21"/>
          <w:szCs w:val="21"/>
          <w:lang w:eastAsia="en-US"/>
        </w:rPr>
        <w:t>Artículo 2.</w:t>
      </w:r>
      <w:r>
        <w:rPr>
          <w:rFonts w:ascii="Arial" w:eastAsiaTheme="minorHAnsi" w:hAnsi="Arial" w:cs="Arial"/>
          <w:color w:val="202020"/>
          <w:sz w:val="21"/>
          <w:szCs w:val="21"/>
          <w:lang w:eastAsia="en-US"/>
        </w:rPr>
        <w:t xml:space="preserve"> Es responsabilidad de cada Dirección o Unidad de la secretaria Privada de la</w:t>
      </w:r>
      <w:r w:rsidR="00EB7982">
        <w:rPr>
          <w:rFonts w:ascii="Arial" w:eastAsiaTheme="minorHAnsi" w:hAnsi="Arial" w:cs="Arial"/>
          <w:color w:val="202020"/>
          <w:sz w:val="21"/>
          <w:szCs w:val="21"/>
          <w:lang w:eastAsia="en-US"/>
        </w:rPr>
        <w:t xml:space="preserve"> </w:t>
      </w:r>
      <w:r>
        <w:rPr>
          <w:rFonts w:ascii="Arial" w:eastAsiaTheme="minorHAnsi" w:hAnsi="Arial" w:cs="Arial"/>
          <w:color w:val="202020"/>
          <w:sz w:val="21"/>
          <w:szCs w:val="21"/>
          <w:lang w:eastAsia="en-US"/>
        </w:rPr>
        <w:t>Presidencia de la República</w:t>
      </w:r>
      <w:r>
        <w:rPr>
          <w:rFonts w:ascii="Arial" w:eastAsiaTheme="minorHAnsi" w:hAnsi="Arial" w:cs="Arial"/>
          <w:color w:val="3E3E3E"/>
          <w:sz w:val="21"/>
          <w:szCs w:val="21"/>
          <w:lang w:eastAsia="en-US"/>
        </w:rPr>
        <w:t xml:space="preserve">, </w:t>
      </w:r>
      <w:r>
        <w:rPr>
          <w:rFonts w:ascii="Arial" w:eastAsiaTheme="minorHAnsi" w:hAnsi="Arial" w:cs="Arial"/>
          <w:color w:val="202020"/>
          <w:sz w:val="21"/>
          <w:szCs w:val="21"/>
          <w:lang w:eastAsia="en-US"/>
        </w:rPr>
        <w:t>hacer del conocimiento inmediato del personal a su cargo</w:t>
      </w:r>
      <w:r>
        <w:rPr>
          <w:rFonts w:ascii="Arial" w:eastAsiaTheme="minorHAnsi" w:hAnsi="Arial" w:cs="Arial"/>
          <w:color w:val="3E3E3E"/>
          <w:sz w:val="21"/>
          <w:szCs w:val="21"/>
          <w:lang w:eastAsia="en-US"/>
        </w:rPr>
        <w:t xml:space="preserve">, </w:t>
      </w:r>
      <w:r>
        <w:rPr>
          <w:rFonts w:ascii="Arial" w:eastAsiaTheme="minorHAnsi" w:hAnsi="Arial" w:cs="Arial"/>
          <w:color w:val="202020"/>
          <w:sz w:val="21"/>
          <w:szCs w:val="21"/>
          <w:lang w:eastAsia="en-US"/>
        </w:rPr>
        <w:t>las</w:t>
      </w:r>
      <w:r w:rsidR="00EB7982">
        <w:rPr>
          <w:rFonts w:ascii="Arial" w:eastAsiaTheme="minorHAnsi" w:hAnsi="Arial" w:cs="Arial"/>
          <w:color w:val="202020"/>
          <w:sz w:val="21"/>
          <w:szCs w:val="21"/>
          <w:lang w:eastAsia="en-US"/>
        </w:rPr>
        <w:t xml:space="preserve"> </w:t>
      </w:r>
      <w:r>
        <w:rPr>
          <w:rFonts w:ascii="Arial" w:eastAsiaTheme="minorHAnsi" w:hAnsi="Arial" w:cs="Arial"/>
          <w:color w:val="202020"/>
          <w:sz w:val="21"/>
          <w:szCs w:val="21"/>
          <w:lang w:eastAsia="en-US"/>
        </w:rPr>
        <w:t>Políticas de Vehículos aprobadas mediante el presente Acuerdo y verificar su estricto</w:t>
      </w:r>
      <w:r w:rsidR="00EB7982">
        <w:rPr>
          <w:rFonts w:ascii="Arial" w:eastAsiaTheme="minorHAnsi" w:hAnsi="Arial" w:cs="Arial"/>
          <w:color w:val="202020"/>
          <w:sz w:val="21"/>
          <w:szCs w:val="21"/>
          <w:lang w:eastAsia="en-US"/>
        </w:rPr>
        <w:t xml:space="preserve"> </w:t>
      </w:r>
      <w:r>
        <w:rPr>
          <w:rFonts w:ascii="Arial" w:eastAsiaTheme="minorHAnsi" w:hAnsi="Arial" w:cs="Arial"/>
          <w:color w:val="202020"/>
          <w:sz w:val="21"/>
          <w:szCs w:val="21"/>
          <w:lang w:eastAsia="en-US"/>
        </w:rPr>
        <w:t>cumplimiento</w:t>
      </w:r>
      <w:r>
        <w:rPr>
          <w:rFonts w:ascii="Arial" w:eastAsiaTheme="minorHAnsi" w:hAnsi="Arial" w:cs="Arial"/>
          <w:color w:val="3E3E3E"/>
          <w:sz w:val="21"/>
          <w:szCs w:val="21"/>
          <w:lang w:eastAsia="en-US"/>
        </w:rPr>
        <w:t>.</w:t>
      </w:r>
    </w:p>
    <w:p w14:paraId="5EAD61E0" w14:textId="77777777" w:rsidR="00EB7982" w:rsidRDefault="00EB7982" w:rsidP="00EB7982">
      <w:pPr>
        <w:autoSpaceDE w:val="0"/>
        <w:autoSpaceDN w:val="0"/>
        <w:adjustRightInd w:val="0"/>
        <w:spacing w:after="0" w:line="480" w:lineRule="auto"/>
        <w:ind w:left="1416"/>
        <w:jc w:val="both"/>
        <w:rPr>
          <w:rFonts w:ascii="Arial" w:eastAsiaTheme="minorHAnsi" w:hAnsi="Arial" w:cs="Arial"/>
          <w:color w:val="3E3E3E"/>
          <w:sz w:val="21"/>
          <w:szCs w:val="21"/>
          <w:lang w:eastAsia="en-US"/>
        </w:rPr>
      </w:pPr>
    </w:p>
    <w:p w14:paraId="2119DC6A" w14:textId="3C90AD62" w:rsidR="00842023" w:rsidRDefault="00842023" w:rsidP="00EB7982">
      <w:pPr>
        <w:autoSpaceDE w:val="0"/>
        <w:autoSpaceDN w:val="0"/>
        <w:adjustRightInd w:val="0"/>
        <w:spacing w:after="0" w:line="480" w:lineRule="auto"/>
        <w:ind w:left="1416"/>
        <w:jc w:val="both"/>
        <w:rPr>
          <w:rFonts w:ascii="Arial" w:eastAsiaTheme="minorHAnsi" w:hAnsi="Arial" w:cs="Arial"/>
          <w:color w:val="202020"/>
          <w:sz w:val="21"/>
          <w:szCs w:val="21"/>
          <w:lang w:eastAsia="en-US"/>
        </w:rPr>
      </w:pPr>
      <w:r w:rsidRPr="00EB7982">
        <w:rPr>
          <w:rFonts w:ascii="Arial" w:eastAsiaTheme="minorHAnsi" w:hAnsi="Arial" w:cs="Arial"/>
          <w:b/>
          <w:bCs/>
          <w:color w:val="202020"/>
          <w:sz w:val="21"/>
          <w:szCs w:val="21"/>
          <w:lang w:eastAsia="en-US"/>
        </w:rPr>
        <w:t>Artículo 3.</w:t>
      </w:r>
      <w:r>
        <w:rPr>
          <w:rFonts w:ascii="Arial" w:eastAsiaTheme="minorHAnsi" w:hAnsi="Arial" w:cs="Arial"/>
          <w:color w:val="202020"/>
          <w:sz w:val="21"/>
          <w:szCs w:val="21"/>
          <w:lang w:eastAsia="en-US"/>
        </w:rPr>
        <w:t xml:space="preserve"> Los casos no previstos en las Políticas de Vehículos que mediante este Acto se</w:t>
      </w:r>
      <w:r w:rsidR="00EB7982">
        <w:rPr>
          <w:rFonts w:ascii="Arial" w:eastAsiaTheme="minorHAnsi" w:hAnsi="Arial" w:cs="Arial"/>
          <w:color w:val="202020"/>
          <w:sz w:val="21"/>
          <w:szCs w:val="21"/>
          <w:lang w:eastAsia="en-US"/>
        </w:rPr>
        <w:t xml:space="preserve"> </w:t>
      </w:r>
      <w:r>
        <w:rPr>
          <w:rFonts w:ascii="Arial" w:eastAsiaTheme="minorHAnsi" w:hAnsi="Arial" w:cs="Arial"/>
          <w:color w:val="202020"/>
          <w:sz w:val="21"/>
          <w:szCs w:val="21"/>
          <w:lang w:eastAsia="en-US"/>
        </w:rPr>
        <w:t>aprueban</w:t>
      </w:r>
      <w:r>
        <w:rPr>
          <w:rFonts w:ascii="Arial" w:eastAsiaTheme="minorHAnsi" w:hAnsi="Arial" w:cs="Arial"/>
          <w:color w:val="3E3E3E"/>
          <w:sz w:val="21"/>
          <w:szCs w:val="21"/>
          <w:lang w:eastAsia="en-US"/>
        </w:rPr>
        <w:t xml:space="preserve">, </w:t>
      </w:r>
      <w:r>
        <w:rPr>
          <w:rFonts w:ascii="Arial" w:eastAsiaTheme="minorHAnsi" w:hAnsi="Arial" w:cs="Arial"/>
          <w:color w:val="202020"/>
          <w:sz w:val="21"/>
          <w:szCs w:val="21"/>
          <w:lang w:eastAsia="en-US"/>
        </w:rPr>
        <w:t>serán resueltos por el Despacho Superior</w:t>
      </w:r>
      <w:r>
        <w:rPr>
          <w:rFonts w:ascii="Arial" w:eastAsiaTheme="minorHAnsi" w:hAnsi="Arial" w:cs="Arial"/>
          <w:color w:val="3E3E3E"/>
          <w:sz w:val="21"/>
          <w:szCs w:val="21"/>
          <w:lang w:eastAsia="en-US"/>
        </w:rPr>
        <w:t xml:space="preserve">, </w:t>
      </w:r>
      <w:r>
        <w:rPr>
          <w:rFonts w:ascii="Arial" w:eastAsiaTheme="minorHAnsi" w:hAnsi="Arial" w:cs="Arial"/>
          <w:color w:val="202020"/>
          <w:sz w:val="21"/>
          <w:szCs w:val="21"/>
          <w:lang w:eastAsia="en-US"/>
        </w:rPr>
        <w:t>o por quien éste designe.</w:t>
      </w:r>
    </w:p>
    <w:p w14:paraId="15586EBB" w14:textId="77777777" w:rsidR="00EB7982" w:rsidRDefault="00EB7982" w:rsidP="00EB7982">
      <w:pPr>
        <w:autoSpaceDE w:val="0"/>
        <w:autoSpaceDN w:val="0"/>
        <w:adjustRightInd w:val="0"/>
        <w:spacing w:after="0" w:line="480" w:lineRule="auto"/>
        <w:ind w:left="1416"/>
        <w:jc w:val="both"/>
        <w:rPr>
          <w:rFonts w:ascii="Arial" w:eastAsiaTheme="minorHAnsi" w:hAnsi="Arial" w:cs="Arial"/>
          <w:color w:val="202020"/>
          <w:sz w:val="21"/>
          <w:szCs w:val="21"/>
          <w:lang w:eastAsia="en-US"/>
        </w:rPr>
      </w:pPr>
    </w:p>
    <w:p w14:paraId="6E6BEFB0" w14:textId="2C258DE4" w:rsidR="00842023" w:rsidRDefault="00842023" w:rsidP="00EB7982">
      <w:pPr>
        <w:autoSpaceDE w:val="0"/>
        <w:autoSpaceDN w:val="0"/>
        <w:adjustRightInd w:val="0"/>
        <w:spacing w:after="0" w:line="480" w:lineRule="auto"/>
        <w:ind w:left="1416"/>
        <w:jc w:val="both"/>
        <w:rPr>
          <w:rFonts w:ascii="Arial" w:eastAsiaTheme="minorHAnsi" w:hAnsi="Arial" w:cs="Arial"/>
          <w:color w:val="3E3E3E"/>
          <w:sz w:val="21"/>
          <w:szCs w:val="21"/>
          <w:lang w:eastAsia="en-US"/>
        </w:rPr>
      </w:pPr>
      <w:r w:rsidRPr="00EB7982">
        <w:rPr>
          <w:rFonts w:ascii="Arial" w:eastAsiaTheme="minorHAnsi" w:hAnsi="Arial" w:cs="Arial"/>
          <w:b/>
          <w:bCs/>
          <w:color w:val="202020"/>
          <w:sz w:val="21"/>
          <w:szCs w:val="21"/>
          <w:lang w:eastAsia="en-US"/>
        </w:rPr>
        <w:t>Artículo 18</w:t>
      </w:r>
      <w:r w:rsidRPr="00EB7982">
        <w:rPr>
          <w:rFonts w:ascii="Arial" w:eastAsiaTheme="minorHAnsi" w:hAnsi="Arial" w:cs="Arial"/>
          <w:b/>
          <w:bCs/>
          <w:color w:val="3E3E3E"/>
          <w:sz w:val="21"/>
          <w:szCs w:val="21"/>
          <w:lang w:eastAsia="en-US"/>
        </w:rPr>
        <w:t>.</w:t>
      </w:r>
      <w:r>
        <w:rPr>
          <w:rFonts w:ascii="Arial" w:eastAsiaTheme="minorHAnsi" w:hAnsi="Arial" w:cs="Arial"/>
          <w:color w:val="3E3E3E"/>
          <w:sz w:val="21"/>
          <w:szCs w:val="21"/>
          <w:lang w:eastAsia="en-US"/>
        </w:rPr>
        <w:t xml:space="preserve"> </w:t>
      </w:r>
      <w:r>
        <w:rPr>
          <w:rFonts w:ascii="Arial" w:eastAsiaTheme="minorHAnsi" w:hAnsi="Arial" w:cs="Arial"/>
          <w:color w:val="202020"/>
          <w:sz w:val="21"/>
          <w:szCs w:val="21"/>
          <w:lang w:eastAsia="en-US"/>
        </w:rPr>
        <w:t>Las Políticas de Vehículos y su aprobación contenida mediante el presente</w:t>
      </w:r>
      <w:r w:rsidR="00EB7982">
        <w:rPr>
          <w:rFonts w:ascii="Arial" w:eastAsiaTheme="minorHAnsi" w:hAnsi="Arial" w:cs="Arial"/>
          <w:color w:val="202020"/>
          <w:sz w:val="21"/>
          <w:szCs w:val="21"/>
          <w:lang w:eastAsia="en-US"/>
        </w:rPr>
        <w:t xml:space="preserve"> </w:t>
      </w:r>
      <w:r>
        <w:rPr>
          <w:rFonts w:ascii="Arial" w:eastAsiaTheme="minorHAnsi" w:hAnsi="Arial" w:cs="Arial"/>
          <w:color w:val="202020"/>
          <w:sz w:val="21"/>
          <w:szCs w:val="21"/>
          <w:lang w:eastAsia="en-US"/>
        </w:rPr>
        <w:t>Acuerdo entran en vigencia a partir de la presente fecha</w:t>
      </w:r>
      <w:r>
        <w:rPr>
          <w:rFonts w:ascii="Arial" w:eastAsiaTheme="minorHAnsi" w:hAnsi="Arial" w:cs="Arial"/>
          <w:color w:val="3E3E3E"/>
          <w:sz w:val="21"/>
          <w:szCs w:val="21"/>
          <w:lang w:eastAsia="en-US"/>
        </w:rPr>
        <w:t>.</w:t>
      </w:r>
    </w:p>
    <w:p w14:paraId="7DFEC8DC" w14:textId="72115A2A" w:rsidR="00842023" w:rsidRDefault="00EB7982" w:rsidP="00842023">
      <w:pPr>
        <w:tabs>
          <w:tab w:val="left" w:pos="7425"/>
        </w:tabs>
        <w:spacing w:line="480" w:lineRule="auto"/>
        <w:jc w:val="center"/>
        <w:rPr>
          <w:rFonts w:ascii="Arial" w:eastAsiaTheme="minorHAnsi" w:hAnsi="Arial" w:cs="Arial"/>
          <w:b/>
          <w:bCs/>
          <w:color w:val="202020"/>
          <w:sz w:val="21"/>
          <w:szCs w:val="21"/>
          <w:lang w:eastAsia="en-US"/>
        </w:rPr>
      </w:pPr>
      <w:r w:rsidRPr="00EB7982">
        <w:rPr>
          <w:rFonts w:ascii="Arial" w:eastAsiaTheme="minorHAnsi" w:hAnsi="Arial" w:cs="Arial"/>
          <w:b/>
          <w:bCs/>
          <w:color w:val="202020"/>
          <w:sz w:val="21"/>
          <w:szCs w:val="21"/>
          <w:lang w:eastAsia="en-US"/>
        </w:rPr>
        <w:t>COMUNÍQUESE,</w:t>
      </w:r>
    </w:p>
    <w:p w14:paraId="1EBCDEE4" w14:textId="4EBF9E61" w:rsidR="00EB7982" w:rsidRDefault="00EB7982" w:rsidP="00842023">
      <w:pPr>
        <w:tabs>
          <w:tab w:val="left" w:pos="7425"/>
        </w:tabs>
        <w:spacing w:line="480" w:lineRule="auto"/>
        <w:jc w:val="center"/>
        <w:rPr>
          <w:rFonts w:ascii="Arial" w:eastAsiaTheme="minorHAnsi" w:hAnsi="Arial" w:cs="Arial"/>
          <w:b/>
          <w:bCs/>
          <w:color w:val="202020"/>
          <w:sz w:val="21"/>
          <w:szCs w:val="21"/>
          <w:lang w:eastAsia="en-US"/>
        </w:rPr>
      </w:pPr>
    </w:p>
    <w:p w14:paraId="282BC901" w14:textId="32CAF611" w:rsidR="00EB7982" w:rsidRDefault="00EB7982" w:rsidP="00842023">
      <w:pPr>
        <w:tabs>
          <w:tab w:val="left" w:pos="7425"/>
        </w:tabs>
        <w:spacing w:line="480" w:lineRule="auto"/>
        <w:jc w:val="center"/>
        <w:rPr>
          <w:rFonts w:ascii="Arial" w:eastAsiaTheme="minorHAnsi" w:hAnsi="Arial" w:cs="Arial"/>
          <w:b/>
          <w:bCs/>
          <w:color w:val="202020"/>
          <w:sz w:val="21"/>
          <w:szCs w:val="21"/>
          <w:lang w:eastAsia="en-US"/>
        </w:rPr>
      </w:pPr>
    </w:p>
    <w:sectPr w:rsidR="00EB7982" w:rsidSect="002C0DA4">
      <w:headerReference w:type="even" r:id="rId15"/>
      <w:footerReference w:type="default" r:id="rId16"/>
      <w:headerReference w:type="first" r:id="rId17"/>
      <w:pgSz w:w="12240" w:h="15840"/>
      <w:pgMar w:top="1418" w:right="1134" w:bottom="1418" w:left="567" w:header="79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0E9A6" w14:textId="77777777" w:rsidR="00DF2096" w:rsidRDefault="00DF2096" w:rsidP="009A54B7">
      <w:pPr>
        <w:spacing w:after="0" w:line="240" w:lineRule="auto"/>
      </w:pPr>
      <w:r>
        <w:separator/>
      </w:r>
    </w:p>
  </w:endnote>
  <w:endnote w:type="continuationSeparator" w:id="0">
    <w:p w14:paraId="3F7A6A00" w14:textId="77777777" w:rsidR="00DF2096" w:rsidRDefault="00DF2096" w:rsidP="009A5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317889"/>
      <w:docPartObj>
        <w:docPartGallery w:val="Page Numbers (Bottom of Page)"/>
        <w:docPartUnique/>
      </w:docPartObj>
    </w:sdtPr>
    <w:sdtContent>
      <w:p w14:paraId="61871E4B" w14:textId="3F1A8846" w:rsidR="002C0DA4" w:rsidRDefault="002C0DA4">
        <w:pPr>
          <w:pStyle w:val="Piedepgina"/>
          <w:jc w:val="right"/>
        </w:pPr>
        <w:r>
          <w:fldChar w:fldCharType="begin"/>
        </w:r>
        <w:r>
          <w:instrText>PAGE   \* MERGEFORMAT</w:instrText>
        </w:r>
        <w:r>
          <w:fldChar w:fldCharType="separate"/>
        </w:r>
        <w:r>
          <w:rPr>
            <w:lang w:val="es-ES"/>
          </w:rPr>
          <w:t>2</w:t>
        </w:r>
        <w:r>
          <w:fldChar w:fldCharType="end"/>
        </w:r>
      </w:p>
    </w:sdtContent>
  </w:sdt>
  <w:p w14:paraId="4DB496B0" w14:textId="67E3A881" w:rsidR="007104B4" w:rsidRDefault="007104B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DD9F7" w14:textId="77777777" w:rsidR="00DF2096" w:rsidRDefault="00DF2096" w:rsidP="009A54B7">
      <w:pPr>
        <w:spacing w:after="0" w:line="240" w:lineRule="auto"/>
      </w:pPr>
      <w:bookmarkStart w:id="0" w:name="_Hlk64883731"/>
      <w:bookmarkEnd w:id="0"/>
      <w:r>
        <w:separator/>
      </w:r>
    </w:p>
  </w:footnote>
  <w:footnote w:type="continuationSeparator" w:id="0">
    <w:p w14:paraId="66D08626" w14:textId="77777777" w:rsidR="00DF2096" w:rsidRDefault="00DF2096" w:rsidP="009A54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B7A2" w14:textId="56F93B62" w:rsidR="007104B4" w:rsidRDefault="00000000">
    <w:pPr>
      <w:pStyle w:val="Encabezado"/>
    </w:pPr>
    <w:r>
      <w:rPr>
        <w:noProof/>
        <w:lang w:val="en-US"/>
      </w:rPr>
      <w:pict w14:anchorId="326812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158282" o:spid="_x0000_s1036" type="#_x0000_t75" style="position:absolute;margin-left:0;margin-top:0;width:469.5pt;height:397pt;z-index:-251645952;mso-position-horizontal:center;mso-position-horizontal-relative:margin;mso-position-vertical:center;mso-position-vertical-relative:margin" o:allowincell="f">
          <v:imagedata r:id="rId1" o:title="logo_bicentenar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1D6F2" w14:textId="14138374" w:rsidR="007104B4" w:rsidRDefault="00000000">
    <w:pPr>
      <w:pStyle w:val="Encabezado"/>
    </w:pPr>
    <w:r>
      <w:rPr>
        <w:noProof/>
        <w:lang w:val="en-US"/>
      </w:rPr>
      <w:pict w14:anchorId="4BA6BE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158281" o:spid="_x0000_s1035" type="#_x0000_t75" style="position:absolute;margin-left:0;margin-top:0;width:469.5pt;height:397pt;z-index:-251646976;mso-position-horizontal:center;mso-position-horizontal-relative:margin;mso-position-vertical:center;mso-position-vertical-relative:margin" o:allowincell="f">
          <v:imagedata r:id="rId1" o:title="logo_bicentenar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A516D"/>
    <w:multiLevelType w:val="multilevel"/>
    <w:tmpl w:val="BE7884AE"/>
    <w:lvl w:ilvl="0">
      <w:start w:val="1"/>
      <w:numFmt w:val="decimal"/>
      <w:lvlText w:val="%1."/>
      <w:lvlJc w:val="left"/>
      <w:pPr>
        <w:ind w:left="360" w:hanging="360"/>
      </w:pPr>
      <w:rPr>
        <w:rFonts w:hint="default"/>
      </w:rPr>
    </w:lvl>
    <w:lvl w:ilvl="1">
      <w:start w:val="1"/>
      <w:numFmt w:val="decimal"/>
      <w:isLgl/>
      <w:lvlText w:val="%1.%2"/>
      <w:lvlJc w:val="left"/>
      <w:pPr>
        <w:ind w:left="6173" w:hanging="36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50D6E71"/>
    <w:multiLevelType w:val="hybridMultilevel"/>
    <w:tmpl w:val="85B854CA"/>
    <w:lvl w:ilvl="0" w:tplc="100A0001">
      <w:start w:val="1"/>
      <w:numFmt w:val="bullet"/>
      <w:lvlText w:val=""/>
      <w:lvlJc w:val="left"/>
      <w:pPr>
        <w:ind w:left="1430" w:hanging="360"/>
      </w:pPr>
      <w:rPr>
        <w:rFonts w:ascii="Symbol" w:hAnsi="Symbol" w:hint="default"/>
      </w:rPr>
    </w:lvl>
    <w:lvl w:ilvl="1" w:tplc="100A0003" w:tentative="1">
      <w:start w:val="1"/>
      <w:numFmt w:val="bullet"/>
      <w:lvlText w:val="o"/>
      <w:lvlJc w:val="left"/>
      <w:pPr>
        <w:ind w:left="2150" w:hanging="360"/>
      </w:pPr>
      <w:rPr>
        <w:rFonts w:ascii="Courier New" w:hAnsi="Courier New" w:cs="Courier New" w:hint="default"/>
      </w:rPr>
    </w:lvl>
    <w:lvl w:ilvl="2" w:tplc="100A0005" w:tentative="1">
      <w:start w:val="1"/>
      <w:numFmt w:val="bullet"/>
      <w:lvlText w:val=""/>
      <w:lvlJc w:val="left"/>
      <w:pPr>
        <w:ind w:left="2870" w:hanging="360"/>
      </w:pPr>
      <w:rPr>
        <w:rFonts w:ascii="Wingdings" w:hAnsi="Wingdings" w:hint="default"/>
      </w:rPr>
    </w:lvl>
    <w:lvl w:ilvl="3" w:tplc="100A0001" w:tentative="1">
      <w:start w:val="1"/>
      <w:numFmt w:val="bullet"/>
      <w:lvlText w:val=""/>
      <w:lvlJc w:val="left"/>
      <w:pPr>
        <w:ind w:left="3590" w:hanging="360"/>
      </w:pPr>
      <w:rPr>
        <w:rFonts w:ascii="Symbol" w:hAnsi="Symbol" w:hint="default"/>
      </w:rPr>
    </w:lvl>
    <w:lvl w:ilvl="4" w:tplc="100A0003" w:tentative="1">
      <w:start w:val="1"/>
      <w:numFmt w:val="bullet"/>
      <w:lvlText w:val="o"/>
      <w:lvlJc w:val="left"/>
      <w:pPr>
        <w:ind w:left="4310" w:hanging="360"/>
      </w:pPr>
      <w:rPr>
        <w:rFonts w:ascii="Courier New" w:hAnsi="Courier New" w:cs="Courier New" w:hint="default"/>
      </w:rPr>
    </w:lvl>
    <w:lvl w:ilvl="5" w:tplc="100A0005" w:tentative="1">
      <w:start w:val="1"/>
      <w:numFmt w:val="bullet"/>
      <w:lvlText w:val=""/>
      <w:lvlJc w:val="left"/>
      <w:pPr>
        <w:ind w:left="5030" w:hanging="360"/>
      </w:pPr>
      <w:rPr>
        <w:rFonts w:ascii="Wingdings" w:hAnsi="Wingdings" w:hint="default"/>
      </w:rPr>
    </w:lvl>
    <w:lvl w:ilvl="6" w:tplc="100A0001" w:tentative="1">
      <w:start w:val="1"/>
      <w:numFmt w:val="bullet"/>
      <w:lvlText w:val=""/>
      <w:lvlJc w:val="left"/>
      <w:pPr>
        <w:ind w:left="5750" w:hanging="360"/>
      </w:pPr>
      <w:rPr>
        <w:rFonts w:ascii="Symbol" w:hAnsi="Symbol" w:hint="default"/>
      </w:rPr>
    </w:lvl>
    <w:lvl w:ilvl="7" w:tplc="100A0003" w:tentative="1">
      <w:start w:val="1"/>
      <w:numFmt w:val="bullet"/>
      <w:lvlText w:val="o"/>
      <w:lvlJc w:val="left"/>
      <w:pPr>
        <w:ind w:left="6470" w:hanging="360"/>
      </w:pPr>
      <w:rPr>
        <w:rFonts w:ascii="Courier New" w:hAnsi="Courier New" w:cs="Courier New" w:hint="default"/>
      </w:rPr>
    </w:lvl>
    <w:lvl w:ilvl="8" w:tplc="100A0005" w:tentative="1">
      <w:start w:val="1"/>
      <w:numFmt w:val="bullet"/>
      <w:lvlText w:val=""/>
      <w:lvlJc w:val="left"/>
      <w:pPr>
        <w:ind w:left="7190" w:hanging="360"/>
      </w:pPr>
      <w:rPr>
        <w:rFonts w:ascii="Wingdings" w:hAnsi="Wingdings" w:hint="default"/>
      </w:rPr>
    </w:lvl>
  </w:abstractNum>
  <w:abstractNum w:abstractNumId="2" w15:restartNumberingAfterBreak="0">
    <w:nsid w:val="068B3440"/>
    <w:multiLevelType w:val="hybridMultilevel"/>
    <w:tmpl w:val="D83885B4"/>
    <w:lvl w:ilvl="0" w:tplc="AA1C92D0">
      <w:start w:val="1"/>
      <w:numFmt w:val="lowerLetter"/>
      <w:lvlText w:val="%1)"/>
      <w:lvlJc w:val="left"/>
      <w:pPr>
        <w:ind w:left="1080" w:hanging="360"/>
      </w:pPr>
      <w:rPr>
        <w:rFonts w:hint="default"/>
      </w:r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3" w15:restartNumberingAfterBreak="0">
    <w:nsid w:val="0DEB13B5"/>
    <w:multiLevelType w:val="hybridMultilevel"/>
    <w:tmpl w:val="4298189A"/>
    <w:lvl w:ilvl="0" w:tplc="653ACA38">
      <w:start w:val="1"/>
      <w:numFmt w:val="lowerLetter"/>
      <w:lvlText w:val="%1)"/>
      <w:lvlJc w:val="left"/>
      <w:pPr>
        <w:ind w:left="1766" w:hanging="360"/>
      </w:pPr>
      <w:rPr>
        <w:rFonts w:hint="default"/>
      </w:rPr>
    </w:lvl>
    <w:lvl w:ilvl="1" w:tplc="100A0019" w:tentative="1">
      <w:start w:val="1"/>
      <w:numFmt w:val="lowerLetter"/>
      <w:lvlText w:val="%2."/>
      <w:lvlJc w:val="left"/>
      <w:pPr>
        <w:ind w:left="2486" w:hanging="360"/>
      </w:pPr>
    </w:lvl>
    <w:lvl w:ilvl="2" w:tplc="100A001B" w:tentative="1">
      <w:start w:val="1"/>
      <w:numFmt w:val="lowerRoman"/>
      <w:lvlText w:val="%3."/>
      <w:lvlJc w:val="right"/>
      <w:pPr>
        <w:ind w:left="3206" w:hanging="180"/>
      </w:pPr>
    </w:lvl>
    <w:lvl w:ilvl="3" w:tplc="100A000F" w:tentative="1">
      <w:start w:val="1"/>
      <w:numFmt w:val="decimal"/>
      <w:lvlText w:val="%4."/>
      <w:lvlJc w:val="left"/>
      <w:pPr>
        <w:ind w:left="3926" w:hanging="360"/>
      </w:pPr>
    </w:lvl>
    <w:lvl w:ilvl="4" w:tplc="100A0019" w:tentative="1">
      <w:start w:val="1"/>
      <w:numFmt w:val="lowerLetter"/>
      <w:lvlText w:val="%5."/>
      <w:lvlJc w:val="left"/>
      <w:pPr>
        <w:ind w:left="4646" w:hanging="360"/>
      </w:pPr>
    </w:lvl>
    <w:lvl w:ilvl="5" w:tplc="100A001B" w:tentative="1">
      <w:start w:val="1"/>
      <w:numFmt w:val="lowerRoman"/>
      <w:lvlText w:val="%6."/>
      <w:lvlJc w:val="right"/>
      <w:pPr>
        <w:ind w:left="5366" w:hanging="180"/>
      </w:pPr>
    </w:lvl>
    <w:lvl w:ilvl="6" w:tplc="100A000F" w:tentative="1">
      <w:start w:val="1"/>
      <w:numFmt w:val="decimal"/>
      <w:lvlText w:val="%7."/>
      <w:lvlJc w:val="left"/>
      <w:pPr>
        <w:ind w:left="6086" w:hanging="360"/>
      </w:pPr>
    </w:lvl>
    <w:lvl w:ilvl="7" w:tplc="100A0019" w:tentative="1">
      <w:start w:val="1"/>
      <w:numFmt w:val="lowerLetter"/>
      <w:lvlText w:val="%8."/>
      <w:lvlJc w:val="left"/>
      <w:pPr>
        <w:ind w:left="6806" w:hanging="360"/>
      </w:pPr>
    </w:lvl>
    <w:lvl w:ilvl="8" w:tplc="100A001B" w:tentative="1">
      <w:start w:val="1"/>
      <w:numFmt w:val="lowerRoman"/>
      <w:lvlText w:val="%9."/>
      <w:lvlJc w:val="right"/>
      <w:pPr>
        <w:ind w:left="7526" w:hanging="180"/>
      </w:pPr>
    </w:lvl>
  </w:abstractNum>
  <w:abstractNum w:abstractNumId="4" w15:restartNumberingAfterBreak="0">
    <w:nsid w:val="173322F8"/>
    <w:multiLevelType w:val="multilevel"/>
    <w:tmpl w:val="7E2039F2"/>
    <w:lvl w:ilvl="0">
      <w:start w:val="1"/>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5" w15:restartNumberingAfterBreak="0">
    <w:nsid w:val="1957624D"/>
    <w:multiLevelType w:val="multilevel"/>
    <w:tmpl w:val="A91401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9DA7856"/>
    <w:multiLevelType w:val="multilevel"/>
    <w:tmpl w:val="8D86C2B0"/>
    <w:lvl w:ilvl="0">
      <w:start w:val="2"/>
      <w:numFmt w:val="decimal"/>
      <w:lvlText w:val="%1."/>
      <w:lvlJc w:val="left"/>
      <w:pPr>
        <w:ind w:left="720" w:hanging="360"/>
      </w:pPr>
      <w:rPr>
        <w:rFonts w:hint="default"/>
      </w:rPr>
    </w:lvl>
    <w:lvl w:ilvl="1">
      <w:start w:val="1"/>
      <w:numFmt w:val="decimal"/>
      <w:isLgl/>
      <w:lvlText w:val="%1.%2"/>
      <w:lvlJc w:val="left"/>
      <w:pPr>
        <w:ind w:left="1211" w:hanging="360"/>
      </w:pPr>
      <w:rPr>
        <w:rFonts w:hint="default"/>
        <w:color w:val="000000" w:themeColor="text1"/>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72E4FCF"/>
    <w:multiLevelType w:val="multilevel"/>
    <w:tmpl w:val="71D0AC72"/>
    <w:lvl w:ilvl="0">
      <w:start w:val="2"/>
      <w:numFmt w:val="decimal"/>
      <w:lvlText w:val="%1."/>
      <w:lvlJc w:val="left"/>
      <w:pPr>
        <w:ind w:left="720" w:hanging="360"/>
      </w:pPr>
      <w:rPr>
        <w:rFonts w:hint="default"/>
      </w:rPr>
    </w:lvl>
    <w:lvl w:ilvl="1">
      <w:start w:val="1"/>
      <w:numFmt w:val="decimal"/>
      <w:isLgl/>
      <w:lvlText w:val="%1.%2"/>
      <w:lvlJc w:val="left"/>
      <w:pPr>
        <w:ind w:left="1211" w:hanging="36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FAF10D9"/>
    <w:multiLevelType w:val="hybridMultilevel"/>
    <w:tmpl w:val="ECEC9D90"/>
    <w:lvl w:ilvl="0" w:tplc="100A0001">
      <w:start w:val="1"/>
      <w:numFmt w:val="bullet"/>
      <w:lvlText w:val=""/>
      <w:lvlJc w:val="left"/>
      <w:pPr>
        <w:ind w:left="2291" w:hanging="360"/>
      </w:pPr>
      <w:rPr>
        <w:rFonts w:ascii="Symbol" w:hAnsi="Symbol" w:hint="default"/>
      </w:rPr>
    </w:lvl>
    <w:lvl w:ilvl="1" w:tplc="100A0003" w:tentative="1">
      <w:start w:val="1"/>
      <w:numFmt w:val="bullet"/>
      <w:lvlText w:val="o"/>
      <w:lvlJc w:val="left"/>
      <w:pPr>
        <w:ind w:left="3011" w:hanging="360"/>
      </w:pPr>
      <w:rPr>
        <w:rFonts w:ascii="Courier New" w:hAnsi="Courier New" w:cs="Courier New" w:hint="default"/>
      </w:rPr>
    </w:lvl>
    <w:lvl w:ilvl="2" w:tplc="100A0005" w:tentative="1">
      <w:start w:val="1"/>
      <w:numFmt w:val="bullet"/>
      <w:lvlText w:val=""/>
      <w:lvlJc w:val="left"/>
      <w:pPr>
        <w:ind w:left="3731" w:hanging="360"/>
      </w:pPr>
      <w:rPr>
        <w:rFonts w:ascii="Wingdings" w:hAnsi="Wingdings" w:hint="default"/>
      </w:rPr>
    </w:lvl>
    <w:lvl w:ilvl="3" w:tplc="100A0001" w:tentative="1">
      <w:start w:val="1"/>
      <w:numFmt w:val="bullet"/>
      <w:lvlText w:val=""/>
      <w:lvlJc w:val="left"/>
      <w:pPr>
        <w:ind w:left="4451" w:hanging="360"/>
      </w:pPr>
      <w:rPr>
        <w:rFonts w:ascii="Symbol" w:hAnsi="Symbol" w:hint="default"/>
      </w:rPr>
    </w:lvl>
    <w:lvl w:ilvl="4" w:tplc="100A0003" w:tentative="1">
      <w:start w:val="1"/>
      <w:numFmt w:val="bullet"/>
      <w:lvlText w:val="o"/>
      <w:lvlJc w:val="left"/>
      <w:pPr>
        <w:ind w:left="5171" w:hanging="360"/>
      </w:pPr>
      <w:rPr>
        <w:rFonts w:ascii="Courier New" w:hAnsi="Courier New" w:cs="Courier New" w:hint="default"/>
      </w:rPr>
    </w:lvl>
    <w:lvl w:ilvl="5" w:tplc="100A0005" w:tentative="1">
      <w:start w:val="1"/>
      <w:numFmt w:val="bullet"/>
      <w:lvlText w:val=""/>
      <w:lvlJc w:val="left"/>
      <w:pPr>
        <w:ind w:left="5891" w:hanging="360"/>
      </w:pPr>
      <w:rPr>
        <w:rFonts w:ascii="Wingdings" w:hAnsi="Wingdings" w:hint="default"/>
      </w:rPr>
    </w:lvl>
    <w:lvl w:ilvl="6" w:tplc="100A0001" w:tentative="1">
      <w:start w:val="1"/>
      <w:numFmt w:val="bullet"/>
      <w:lvlText w:val=""/>
      <w:lvlJc w:val="left"/>
      <w:pPr>
        <w:ind w:left="6611" w:hanging="360"/>
      </w:pPr>
      <w:rPr>
        <w:rFonts w:ascii="Symbol" w:hAnsi="Symbol" w:hint="default"/>
      </w:rPr>
    </w:lvl>
    <w:lvl w:ilvl="7" w:tplc="100A0003" w:tentative="1">
      <w:start w:val="1"/>
      <w:numFmt w:val="bullet"/>
      <w:lvlText w:val="o"/>
      <w:lvlJc w:val="left"/>
      <w:pPr>
        <w:ind w:left="7331" w:hanging="360"/>
      </w:pPr>
      <w:rPr>
        <w:rFonts w:ascii="Courier New" w:hAnsi="Courier New" w:cs="Courier New" w:hint="default"/>
      </w:rPr>
    </w:lvl>
    <w:lvl w:ilvl="8" w:tplc="100A0005" w:tentative="1">
      <w:start w:val="1"/>
      <w:numFmt w:val="bullet"/>
      <w:lvlText w:val=""/>
      <w:lvlJc w:val="left"/>
      <w:pPr>
        <w:ind w:left="8051" w:hanging="360"/>
      </w:pPr>
      <w:rPr>
        <w:rFonts w:ascii="Wingdings" w:hAnsi="Wingdings" w:hint="default"/>
      </w:rPr>
    </w:lvl>
  </w:abstractNum>
  <w:abstractNum w:abstractNumId="9" w15:restartNumberingAfterBreak="0">
    <w:nsid w:val="304D290B"/>
    <w:multiLevelType w:val="hybridMultilevel"/>
    <w:tmpl w:val="62E42CF2"/>
    <w:lvl w:ilvl="0" w:tplc="100A0001">
      <w:start w:val="1"/>
      <w:numFmt w:val="bullet"/>
      <w:lvlText w:val=""/>
      <w:lvlJc w:val="left"/>
      <w:pPr>
        <w:ind w:left="6120" w:hanging="360"/>
      </w:pPr>
      <w:rPr>
        <w:rFonts w:ascii="Symbol" w:hAnsi="Symbol" w:hint="default"/>
      </w:rPr>
    </w:lvl>
    <w:lvl w:ilvl="1" w:tplc="100A0003">
      <w:start w:val="1"/>
      <w:numFmt w:val="bullet"/>
      <w:lvlText w:val="o"/>
      <w:lvlJc w:val="left"/>
      <w:pPr>
        <w:ind w:left="6840" w:hanging="360"/>
      </w:pPr>
      <w:rPr>
        <w:rFonts w:ascii="Courier New" w:hAnsi="Courier New" w:cs="Courier New" w:hint="default"/>
      </w:rPr>
    </w:lvl>
    <w:lvl w:ilvl="2" w:tplc="100A0005">
      <w:start w:val="1"/>
      <w:numFmt w:val="bullet"/>
      <w:lvlText w:val=""/>
      <w:lvlJc w:val="left"/>
      <w:pPr>
        <w:ind w:left="7560" w:hanging="360"/>
      </w:pPr>
      <w:rPr>
        <w:rFonts w:ascii="Wingdings" w:hAnsi="Wingdings" w:hint="default"/>
      </w:rPr>
    </w:lvl>
    <w:lvl w:ilvl="3" w:tplc="100A0001" w:tentative="1">
      <w:start w:val="1"/>
      <w:numFmt w:val="bullet"/>
      <w:lvlText w:val=""/>
      <w:lvlJc w:val="left"/>
      <w:pPr>
        <w:ind w:left="8280" w:hanging="360"/>
      </w:pPr>
      <w:rPr>
        <w:rFonts w:ascii="Symbol" w:hAnsi="Symbol" w:hint="default"/>
      </w:rPr>
    </w:lvl>
    <w:lvl w:ilvl="4" w:tplc="100A0003" w:tentative="1">
      <w:start w:val="1"/>
      <w:numFmt w:val="bullet"/>
      <w:lvlText w:val="o"/>
      <w:lvlJc w:val="left"/>
      <w:pPr>
        <w:ind w:left="9000" w:hanging="360"/>
      </w:pPr>
      <w:rPr>
        <w:rFonts w:ascii="Courier New" w:hAnsi="Courier New" w:cs="Courier New" w:hint="default"/>
      </w:rPr>
    </w:lvl>
    <w:lvl w:ilvl="5" w:tplc="100A0005" w:tentative="1">
      <w:start w:val="1"/>
      <w:numFmt w:val="bullet"/>
      <w:lvlText w:val=""/>
      <w:lvlJc w:val="left"/>
      <w:pPr>
        <w:ind w:left="9720" w:hanging="360"/>
      </w:pPr>
      <w:rPr>
        <w:rFonts w:ascii="Wingdings" w:hAnsi="Wingdings" w:hint="default"/>
      </w:rPr>
    </w:lvl>
    <w:lvl w:ilvl="6" w:tplc="100A0001" w:tentative="1">
      <w:start w:val="1"/>
      <w:numFmt w:val="bullet"/>
      <w:lvlText w:val=""/>
      <w:lvlJc w:val="left"/>
      <w:pPr>
        <w:ind w:left="10440" w:hanging="360"/>
      </w:pPr>
      <w:rPr>
        <w:rFonts w:ascii="Symbol" w:hAnsi="Symbol" w:hint="default"/>
      </w:rPr>
    </w:lvl>
    <w:lvl w:ilvl="7" w:tplc="100A0003" w:tentative="1">
      <w:start w:val="1"/>
      <w:numFmt w:val="bullet"/>
      <w:lvlText w:val="o"/>
      <w:lvlJc w:val="left"/>
      <w:pPr>
        <w:ind w:left="11160" w:hanging="360"/>
      </w:pPr>
      <w:rPr>
        <w:rFonts w:ascii="Courier New" w:hAnsi="Courier New" w:cs="Courier New" w:hint="default"/>
      </w:rPr>
    </w:lvl>
    <w:lvl w:ilvl="8" w:tplc="100A0005" w:tentative="1">
      <w:start w:val="1"/>
      <w:numFmt w:val="bullet"/>
      <w:lvlText w:val=""/>
      <w:lvlJc w:val="left"/>
      <w:pPr>
        <w:ind w:left="11880" w:hanging="360"/>
      </w:pPr>
      <w:rPr>
        <w:rFonts w:ascii="Wingdings" w:hAnsi="Wingdings" w:hint="default"/>
      </w:rPr>
    </w:lvl>
  </w:abstractNum>
  <w:abstractNum w:abstractNumId="10" w15:restartNumberingAfterBreak="0">
    <w:nsid w:val="343D4E53"/>
    <w:multiLevelType w:val="hybridMultilevel"/>
    <w:tmpl w:val="068CAD2E"/>
    <w:lvl w:ilvl="0" w:tplc="100A0001">
      <w:start w:val="1"/>
      <w:numFmt w:val="bullet"/>
      <w:lvlText w:val=""/>
      <w:lvlJc w:val="left"/>
      <w:pPr>
        <w:ind w:left="1931" w:hanging="360"/>
      </w:pPr>
      <w:rPr>
        <w:rFonts w:ascii="Symbol" w:hAnsi="Symbol" w:hint="default"/>
      </w:rPr>
    </w:lvl>
    <w:lvl w:ilvl="1" w:tplc="100A0003" w:tentative="1">
      <w:start w:val="1"/>
      <w:numFmt w:val="bullet"/>
      <w:lvlText w:val="o"/>
      <w:lvlJc w:val="left"/>
      <w:pPr>
        <w:ind w:left="2651" w:hanging="360"/>
      </w:pPr>
      <w:rPr>
        <w:rFonts w:ascii="Courier New" w:hAnsi="Courier New" w:cs="Courier New" w:hint="default"/>
      </w:rPr>
    </w:lvl>
    <w:lvl w:ilvl="2" w:tplc="100A0005" w:tentative="1">
      <w:start w:val="1"/>
      <w:numFmt w:val="bullet"/>
      <w:lvlText w:val=""/>
      <w:lvlJc w:val="left"/>
      <w:pPr>
        <w:ind w:left="3371" w:hanging="360"/>
      </w:pPr>
      <w:rPr>
        <w:rFonts w:ascii="Wingdings" w:hAnsi="Wingdings" w:hint="default"/>
      </w:rPr>
    </w:lvl>
    <w:lvl w:ilvl="3" w:tplc="100A0001" w:tentative="1">
      <w:start w:val="1"/>
      <w:numFmt w:val="bullet"/>
      <w:lvlText w:val=""/>
      <w:lvlJc w:val="left"/>
      <w:pPr>
        <w:ind w:left="4091" w:hanging="360"/>
      </w:pPr>
      <w:rPr>
        <w:rFonts w:ascii="Symbol" w:hAnsi="Symbol" w:hint="default"/>
      </w:rPr>
    </w:lvl>
    <w:lvl w:ilvl="4" w:tplc="100A0003" w:tentative="1">
      <w:start w:val="1"/>
      <w:numFmt w:val="bullet"/>
      <w:lvlText w:val="o"/>
      <w:lvlJc w:val="left"/>
      <w:pPr>
        <w:ind w:left="4811" w:hanging="360"/>
      </w:pPr>
      <w:rPr>
        <w:rFonts w:ascii="Courier New" w:hAnsi="Courier New" w:cs="Courier New" w:hint="default"/>
      </w:rPr>
    </w:lvl>
    <w:lvl w:ilvl="5" w:tplc="100A0005" w:tentative="1">
      <w:start w:val="1"/>
      <w:numFmt w:val="bullet"/>
      <w:lvlText w:val=""/>
      <w:lvlJc w:val="left"/>
      <w:pPr>
        <w:ind w:left="5531" w:hanging="360"/>
      </w:pPr>
      <w:rPr>
        <w:rFonts w:ascii="Wingdings" w:hAnsi="Wingdings" w:hint="default"/>
      </w:rPr>
    </w:lvl>
    <w:lvl w:ilvl="6" w:tplc="100A0001" w:tentative="1">
      <w:start w:val="1"/>
      <w:numFmt w:val="bullet"/>
      <w:lvlText w:val=""/>
      <w:lvlJc w:val="left"/>
      <w:pPr>
        <w:ind w:left="6251" w:hanging="360"/>
      </w:pPr>
      <w:rPr>
        <w:rFonts w:ascii="Symbol" w:hAnsi="Symbol" w:hint="default"/>
      </w:rPr>
    </w:lvl>
    <w:lvl w:ilvl="7" w:tplc="100A0003" w:tentative="1">
      <w:start w:val="1"/>
      <w:numFmt w:val="bullet"/>
      <w:lvlText w:val="o"/>
      <w:lvlJc w:val="left"/>
      <w:pPr>
        <w:ind w:left="6971" w:hanging="360"/>
      </w:pPr>
      <w:rPr>
        <w:rFonts w:ascii="Courier New" w:hAnsi="Courier New" w:cs="Courier New" w:hint="default"/>
      </w:rPr>
    </w:lvl>
    <w:lvl w:ilvl="8" w:tplc="100A0005" w:tentative="1">
      <w:start w:val="1"/>
      <w:numFmt w:val="bullet"/>
      <w:lvlText w:val=""/>
      <w:lvlJc w:val="left"/>
      <w:pPr>
        <w:ind w:left="7691" w:hanging="360"/>
      </w:pPr>
      <w:rPr>
        <w:rFonts w:ascii="Wingdings" w:hAnsi="Wingdings" w:hint="default"/>
      </w:rPr>
    </w:lvl>
  </w:abstractNum>
  <w:abstractNum w:abstractNumId="11" w15:restartNumberingAfterBreak="0">
    <w:nsid w:val="34710604"/>
    <w:multiLevelType w:val="hybridMultilevel"/>
    <w:tmpl w:val="D474E45C"/>
    <w:lvl w:ilvl="0" w:tplc="095E9738">
      <w:start w:val="1"/>
      <w:numFmt w:val="decimal"/>
      <w:lvlText w:val="%1."/>
      <w:lvlJc w:val="left"/>
      <w:pPr>
        <w:ind w:left="1080" w:hanging="360"/>
      </w:pPr>
      <w:rPr>
        <w:rFonts w:hint="default"/>
      </w:r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12" w15:restartNumberingAfterBreak="0">
    <w:nsid w:val="35315708"/>
    <w:multiLevelType w:val="hybridMultilevel"/>
    <w:tmpl w:val="50F2EA88"/>
    <w:lvl w:ilvl="0" w:tplc="FE3E3D0C">
      <w:start w:val="1"/>
      <w:numFmt w:val="lowerLetter"/>
      <w:lvlText w:val="%1)"/>
      <w:lvlJc w:val="left"/>
      <w:pPr>
        <w:ind w:left="1766" w:hanging="360"/>
      </w:pPr>
      <w:rPr>
        <w:rFonts w:hint="default"/>
      </w:rPr>
    </w:lvl>
    <w:lvl w:ilvl="1" w:tplc="100A0019" w:tentative="1">
      <w:start w:val="1"/>
      <w:numFmt w:val="lowerLetter"/>
      <w:lvlText w:val="%2."/>
      <w:lvlJc w:val="left"/>
      <w:pPr>
        <w:ind w:left="2486" w:hanging="360"/>
      </w:pPr>
    </w:lvl>
    <w:lvl w:ilvl="2" w:tplc="100A001B" w:tentative="1">
      <w:start w:val="1"/>
      <w:numFmt w:val="lowerRoman"/>
      <w:lvlText w:val="%3."/>
      <w:lvlJc w:val="right"/>
      <w:pPr>
        <w:ind w:left="3206" w:hanging="180"/>
      </w:pPr>
    </w:lvl>
    <w:lvl w:ilvl="3" w:tplc="100A000F" w:tentative="1">
      <w:start w:val="1"/>
      <w:numFmt w:val="decimal"/>
      <w:lvlText w:val="%4."/>
      <w:lvlJc w:val="left"/>
      <w:pPr>
        <w:ind w:left="3926" w:hanging="360"/>
      </w:pPr>
    </w:lvl>
    <w:lvl w:ilvl="4" w:tplc="100A0019" w:tentative="1">
      <w:start w:val="1"/>
      <w:numFmt w:val="lowerLetter"/>
      <w:lvlText w:val="%5."/>
      <w:lvlJc w:val="left"/>
      <w:pPr>
        <w:ind w:left="4646" w:hanging="360"/>
      </w:pPr>
    </w:lvl>
    <w:lvl w:ilvl="5" w:tplc="100A001B" w:tentative="1">
      <w:start w:val="1"/>
      <w:numFmt w:val="lowerRoman"/>
      <w:lvlText w:val="%6."/>
      <w:lvlJc w:val="right"/>
      <w:pPr>
        <w:ind w:left="5366" w:hanging="180"/>
      </w:pPr>
    </w:lvl>
    <w:lvl w:ilvl="6" w:tplc="100A000F" w:tentative="1">
      <w:start w:val="1"/>
      <w:numFmt w:val="decimal"/>
      <w:lvlText w:val="%7."/>
      <w:lvlJc w:val="left"/>
      <w:pPr>
        <w:ind w:left="6086" w:hanging="360"/>
      </w:pPr>
    </w:lvl>
    <w:lvl w:ilvl="7" w:tplc="100A0019" w:tentative="1">
      <w:start w:val="1"/>
      <w:numFmt w:val="lowerLetter"/>
      <w:lvlText w:val="%8."/>
      <w:lvlJc w:val="left"/>
      <w:pPr>
        <w:ind w:left="6806" w:hanging="360"/>
      </w:pPr>
    </w:lvl>
    <w:lvl w:ilvl="8" w:tplc="100A001B" w:tentative="1">
      <w:start w:val="1"/>
      <w:numFmt w:val="lowerRoman"/>
      <w:lvlText w:val="%9."/>
      <w:lvlJc w:val="right"/>
      <w:pPr>
        <w:ind w:left="7526" w:hanging="180"/>
      </w:pPr>
    </w:lvl>
  </w:abstractNum>
  <w:abstractNum w:abstractNumId="13" w15:restartNumberingAfterBreak="0">
    <w:nsid w:val="360E673D"/>
    <w:multiLevelType w:val="hybridMultilevel"/>
    <w:tmpl w:val="55CE1BE8"/>
    <w:lvl w:ilvl="0" w:tplc="0A62C328">
      <w:start w:val="1"/>
      <w:numFmt w:val="lowerLetter"/>
      <w:lvlText w:val="%1)"/>
      <w:lvlJc w:val="left"/>
      <w:pPr>
        <w:ind w:left="1571" w:hanging="360"/>
      </w:pPr>
      <w:rPr>
        <w:rFonts w:hint="default"/>
      </w:rPr>
    </w:lvl>
    <w:lvl w:ilvl="1" w:tplc="100A0019" w:tentative="1">
      <w:start w:val="1"/>
      <w:numFmt w:val="lowerLetter"/>
      <w:lvlText w:val="%2."/>
      <w:lvlJc w:val="left"/>
      <w:pPr>
        <w:ind w:left="2291" w:hanging="360"/>
      </w:pPr>
    </w:lvl>
    <w:lvl w:ilvl="2" w:tplc="100A001B" w:tentative="1">
      <w:start w:val="1"/>
      <w:numFmt w:val="lowerRoman"/>
      <w:lvlText w:val="%3."/>
      <w:lvlJc w:val="right"/>
      <w:pPr>
        <w:ind w:left="3011" w:hanging="180"/>
      </w:pPr>
    </w:lvl>
    <w:lvl w:ilvl="3" w:tplc="100A000F" w:tentative="1">
      <w:start w:val="1"/>
      <w:numFmt w:val="decimal"/>
      <w:lvlText w:val="%4."/>
      <w:lvlJc w:val="left"/>
      <w:pPr>
        <w:ind w:left="3731" w:hanging="360"/>
      </w:pPr>
    </w:lvl>
    <w:lvl w:ilvl="4" w:tplc="100A0019" w:tentative="1">
      <w:start w:val="1"/>
      <w:numFmt w:val="lowerLetter"/>
      <w:lvlText w:val="%5."/>
      <w:lvlJc w:val="left"/>
      <w:pPr>
        <w:ind w:left="4451" w:hanging="360"/>
      </w:pPr>
    </w:lvl>
    <w:lvl w:ilvl="5" w:tplc="100A001B" w:tentative="1">
      <w:start w:val="1"/>
      <w:numFmt w:val="lowerRoman"/>
      <w:lvlText w:val="%6."/>
      <w:lvlJc w:val="right"/>
      <w:pPr>
        <w:ind w:left="5171" w:hanging="180"/>
      </w:pPr>
    </w:lvl>
    <w:lvl w:ilvl="6" w:tplc="100A000F" w:tentative="1">
      <w:start w:val="1"/>
      <w:numFmt w:val="decimal"/>
      <w:lvlText w:val="%7."/>
      <w:lvlJc w:val="left"/>
      <w:pPr>
        <w:ind w:left="5891" w:hanging="360"/>
      </w:pPr>
    </w:lvl>
    <w:lvl w:ilvl="7" w:tplc="100A0019" w:tentative="1">
      <w:start w:val="1"/>
      <w:numFmt w:val="lowerLetter"/>
      <w:lvlText w:val="%8."/>
      <w:lvlJc w:val="left"/>
      <w:pPr>
        <w:ind w:left="6611" w:hanging="360"/>
      </w:pPr>
    </w:lvl>
    <w:lvl w:ilvl="8" w:tplc="100A001B" w:tentative="1">
      <w:start w:val="1"/>
      <w:numFmt w:val="lowerRoman"/>
      <w:lvlText w:val="%9."/>
      <w:lvlJc w:val="right"/>
      <w:pPr>
        <w:ind w:left="7331" w:hanging="180"/>
      </w:pPr>
    </w:lvl>
  </w:abstractNum>
  <w:abstractNum w:abstractNumId="14" w15:restartNumberingAfterBreak="0">
    <w:nsid w:val="37A03E6B"/>
    <w:multiLevelType w:val="hybridMultilevel"/>
    <w:tmpl w:val="1D2EE6F2"/>
    <w:lvl w:ilvl="0" w:tplc="A50E9914">
      <w:start w:val="1"/>
      <w:numFmt w:val="lowerLetter"/>
      <w:lvlText w:val="%1)"/>
      <w:lvlJc w:val="left"/>
      <w:pPr>
        <w:ind w:left="1571" w:hanging="360"/>
      </w:pPr>
      <w:rPr>
        <w:rFonts w:hint="default"/>
      </w:rPr>
    </w:lvl>
    <w:lvl w:ilvl="1" w:tplc="100A0019" w:tentative="1">
      <w:start w:val="1"/>
      <w:numFmt w:val="lowerLetter"/>
      <w:lvlText w:val="%2."/>
      <w:lvlJc w:val="left"/>
      <w:pPr>
        <w:ind w:left="2291" w:hanging="360"/>
      </w:pPr>
    </w:lvl>
    <w:lvl w:ilvl="2" w:tplc="100A001B" w:tentative="1">
      <w:start w:val="1"/>
      <w:numFmt w:val="lowerRoman"/>
      <w:lvlText w:val="%3."/>
      <w:lvlJc w:val="right"/>
      <w:pPr>
        <w:ind w:left="3011" w:hanging="180"/>
      </w:pPr>
    </w:lvl>
    <w:lvl w:ilvl="3" w:tplc="100A000F" w:tentative="1">
      <w:start w:val="1"/>
      <w:numFmt w:val="decimal"/>
      <w:lvlText w:val="%4."/>
      <w:lvlJc w:val="left"/>
      <w:pPr>
        <w:ind w:left="3731" w:hanging="360"/>
      </w:pPr>
    </w:lvl>
    <w:lvl w:ilvl="4" w:tplc="100A0019" w:tentative="1">
      <w:start w:val="1"/>
      <w:numFmt w:val="lowerLetter"/>
      <w:lvlText w:val="%5."/>
      <w:lvlJc w:val="left"/>
      <w:pPr>
        <w:ind w:left="4451" w:hanging="360"/>
      </w:pPr>
    </w:lvl>
    <w:lvl w:ilvl="5" w:tplc="100A001B" w:tentative="1">
      <w:start w:val="1"/>
      <w:numFmt w:val="lowerRoman"/>
      <w:lvlText w:val="%6."/>
      <w:lvlJc w:val="right"/>
      <w:pPr>
        <w:ind w:left="5171" w:hanging="180"/>
      </w:pPr>
    </w:lvl>
    <w:lvl w:ilvl="6" w:tplc="100A000F" w:tentative="1">
      <w:start w:val="1"/>
      <w:numFmt w:val="decimal"/>
      <w:lvlText w:val="%7."/>
      <w:lvlJc w:val="left"/>
      <w:pPr>
        <w:ind w:left="5891" w:hanging="360"/>
      </w:pPr>
    </w:lvl>
    <w:lvl w:ilvl="7" w:tplc="100A0019" w:tentative="1">
      <w:start w:val="1"/>
      <w:numFmt w:val="lowerLetter"/>
      <w:lvlText w:val="%8."/>
      <w:lvlJc w:val="left"/>
      <w:pPr>
        <w:ind w:left="6611" w:hanging="360"/>
      </w:pPr>
    </w:lvl>
    <w:lvl w:ilvl="8" w:tplc="100A001B" w:tentative="1">
      <w:start w:val="1"/>
      <w:numFmt w:val="lowerRoman"/>
      <w:lvlText w:val="%9."/>
      <w:lvlJc w:val="right"/>
      <w:pPr>
        <w:ind w:left="7331" w:hanging="180"/>
      </w:pPr>
    </w:lvl>
  </w:abstractNum>
  <w:abstractNum w:abstractNumId="15" w15:restartNumberingAfterBreak="0">
    <w:nsid w:val="385424CD"/>
    <w:multiLevelType w:val="hybridMultilevel"/>
    <w:tmpl w:val="F38836F0"/>
    <w:lvl w:ilvl="0" w:tplc="100A0001">
      <w:start w:val="1"/>
      <w:numFmt w:val="bullet"/>
      <w:lvlText w:val=""/>
      <w:lvlJc w:val="left"/>
      <w:pPr>
        <w:ind w:left="1416" w:hanging="360"/>
      </w:pPr>
      <w:rPr>
        <w:rFonts w:ascii="Symbol" w:hAnsi="Symbol" w:hint="default"/>
      </w:rPr>
    </w:lvl>
    <w:lvl w:ilvl="1" w:tplc="100A0003">
      <w:start w:val="1"/>
      <w:numFmt w:val="bullet"/>
      <w:lvlText w:val="o"/>
      <w:lvlJc w:val="left"/>
      <w:pPr>
        <w:ind w:left="2136" w:hanging="360"/>
      </w:pPr>
      <w:rPr>
        <w:rFonts w:ascii="Courier New" w:hAnsi="Courier New" w:cs="Courier New" w:hint="default"/>
      </w:rPr>
    </w:lvl>
    <w:lvl w:ilvl="2" w:tplc="100A0005" w:tentative="1">
      <w:start w:val="1"/>
      <w:numFmt w:val="bullet"/>
      <w:lvlText w:val=""/>
      <w:lvlJc w:val="left"/>
      <w:pPr>
        <w:ind w:left="2856" w:hanging="360"/>
      </w:pPr>
      <w:rPr>
        <w:rFonts w:ascii="Wingdings" w:hAnsi="Wingdings" w:hint="default"/>
      </w:rPr>
    </w:lvl>
    <w:lvl w:ilvl="3" w:tplc="100A0001" w:tentative="1">
      <w:start w:val="1"/>
      <w:numFmt w:val="bullet"/>
      <w:lvlText w:val=""/>
      <w:lvlJc w:val="left"/>
      <w:pPr>
        <w:ind w:left="3576" w:hanging="360"/>
      </w:pPr>
      <w:rPr>
        <w:rFonts w:ascii="Symbol" w:hAnsi="Symbol" w:hint="default"/>
      </w:rPr>
    </w:lvl>
    <w:lvl w:ilvl="4" w:tplc="100A0003" w:tentative="1">
      <w:start w:val="1"/>
      <w:numFmt w:val="bullet"/>
      <w:lvlText w:val="o"/>
      <w:lvlJc w:val="left"/>
      <w:pPr>
        <w:ind w:left="4296" w:hanging="360"/>
      </w:pPr>
      <w:rPr>
        <w:rFonts w:ascii="Courier New" w:hAnsi="Courier New" w:cs="Courier New" w:hint="default"/>
      </w:rPr>
    </w:lvl>
    <w:lvl w:ilvl="5" w:tplc="100A0005" w:tentative="1">
      <w:start w:val="1"/>
      <w:numFmt w:val="bullet"/>
      <w:lvlText w:val=""/>
      <w:lvlJc w:val="left"/>
      <w:pPr>
        <w:ind w:left="5016" w:hanging="360"/>
      </w:pPr>
      <w:rPr>
        <w:rFonts w:ascii="Wingdings" w:hAnsi="Wingdings" w:hint="default"/>
      </w:rPr>
    </w:lvl>
    <w:lvl w:ilvl="6" w:tplc="100A0001" w:tentative="1">
      <w:start w:val="1"/>
      <w:numFmt w:val="bullet"/>
      <w:lvlText w:val=""/>
      <w:lvlJc w:val="left"/>
      <w:pPr>
        <w:ind w:left="5736" w:hanging="360"/>
      </w:pPr>
      <w:rPr>
        <w:rFonts w:ascii="Symbol" w:hAnsi="Symbol" w:hint="default"/>
      </w:rPr>
    </w:lvl>
    <w:lvl w:ilvl="7" w:tplc="100A0003" w:tentative="1">
      <w:start w:val="1"/>
      <w:numFmt w:val="bullet"/>
      <w:lvlText w:val="o"/>
      <w:lvlJc w:val="left"/>
      <w:pPr>
        <w:ind w:left="6456" w:hanging="360"/>
      </w:pPr>
      <w:rPr>
        <w:rFonts w:ascii="Courier New" w:hAnsi="Courier New" w:cs="Courier New" w:hint="default"/>
      </w:rPr>
    </w:lvl>
    <w:lvl w:ilvl="8" w:tplc="100A0005" w:tentative="1">
      <w:start w:val="1"/>
      <w:numFmt w:val="bullet"/>
      <w:lvlText w:val=""/>
      <w:lvlJc w:val="left"/>
      <w:pPr>
        <w:ind w:left="7176" w:hanging="360"/>
      </w:pPr>
      <w:rPr>
        <w:rFonts w:ascii="Wingdings" w:hAnsi="Wingdings" w:hint="default"/>
      </w:rPr>
    </w:lvl>
  </w:abstractNum>
  <w:abstractNum w:abstractNumId="16" w15:restartNumberingAfterBreak="0">
    <w:nsid w:val="388D28FA"/>
    <w:multiLevelType w:val="multilevel"/>
    <w:tmpl w:val="67A6E4BE"/>
    <w:lvl w:ilvl="0">
      <w:start w:val="1"/>
      <w:numFmt w:val="lowerLetter"/>
      <w:lvlText w:val="%1)"/>
      <w:lvlJc w:val="left"/>
      <w:pPr>
        <w:tabs>
          <w:tab w:val="decimal" w:pos="432"/>
        </w:tabs>
        <w:ind w:left="720"/>
      </w:pPr>
      <w:rPr>
        <w:rFonts w:ascii="Verdana" w:hAnsi="Verdana"/>
        <w:strike w:val="0"/>
        <w:color w:val="000000"/>
        <w:spacing w:val="-3"/>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745EE5"/>
    <w:multiLevelType w:val="hybridMultilevel"/>
    <w:tmpl w:val="07DCFA14"/>
    <w:lvl w:ilvl="0" w:tplc="760AD626">
      <w:start w:val="1"/>
      <w:numFmt w:val="lowerLetter"/>
      <w:lvlText w:val="%1)"/>
      <w:lvlJc w:val="left"/>
      <w:pPr>
        <w:ind w:left="1766" w:hanging="360"/>
      </w:pPr>
      <w:rPr>
        <w:rFonts w:hint="default"/>
      </w:rPr>
    </w:lvl>
    <w:lvl w:ilvl="1" w:tplc="100A0019" w:tentative="1">
      <w:start w:val="1"/>
      <w:numFmt w:val="lowerLetter"/>
      <w:lvlText w:val="%2."/>
      <w:lvlJc w:val="left"/>
      <w:pPr>
        <w:ind w:left="2486" w:hanging="360"/>
      </w:pPr>
    </w:lvl>
    <w:lvl w:ilvl="2" w:tplc="100A001B" w:tentative="1">
      <w:start w:val="1"/>
      <w:numFmt w:val="lowerRoman"/>
      <w:lvlText w:val="%3."/>
      <w:lvlJc w:val="right"/>
      <w:pPr>
        <w:ind w:left="3206" w:hanging="180"/>
      </w:pPr>
    </w:lvl>
    <w:lvl w:ilvl="3" w:tplc="100A000F" w:tentative="1">
      <w:start w:val="1"/>
      <w:numFmt w:val="decimal"/>
      <w:lvlText w:val="%4."/>
      <w:lvlJc w:val="left"/>
      <w:pPr>
        <w:ind w:left="3926" w:hanging="360"/>
      </w:pPr>
    </w:lvl>
    <w:lvl w:ilvl="4" w:tplc="100A0019" w:tentative="1">
      <w:start w:val="1"/>
      <w:numFmt w:val="lowerLetter"/>
      <w:lvlText w:val="%5."/>
      <w:lvlJc w:val="left"/>
      <w:pPr>
        <w:ind w:left="4646" w:hanging="360"/>
      </w:pPr>
    </w:lvl>
    <w:lvl w:ilvl="5" w:tplc="100A001B" w:tentative="1">
      <w:start w:val="1"/>
      <w:numFmt w:val="lowerRoman"/>
      <w:lvlText w:val="%6."/>
      <w:lvlJc w:val="right"/>
      <w:pPr>
        <w:ind w:left="5366" w:hanging="180"/>
      </w:pPr>
    </w:lvl>
    <w:lvl w:ilvl="6" w:tplc="100A000F" w:tentative="1">
      <w:start w:val="1"/>
      <w:numFmt w:val="decimal"/>
      <w:lvlText w:val="%7."/>
      <w:lvlJc w:val="left"/>
      <w:pPr>
        <w:ind w:left="6086" w:hanging="360"/>
      </w:pPr>
    </w:lvl>
    <w:lvl w:ilvl="7" w:tplc="100A0019" w:tentative="1">
      <w:start w:val="1"/>
      <w:numFmt w:val="lowerLetter"/>
      <w:lvlText w:val="%8."/>
      <w:lvlJc w:val="left"/>
      <w:pPr>
        <w:ind w:left="6806" w:hanging="360"/>
      </w:pPr>
    </w:lvl>
    <w:lvl w:ilvl="8" w:tplc="100A001B" w:tentative="1">
      <w:start w:val="1"/>
      <w:numFmt w:val="lowerRoman"/>
      <w:lvlText w:val="%9."/>
      <w:lvlJc w:val="right"/>
      <w:pPr>
        <w:ind w:left="7526" w:hanging="180"/>
      </w:pPr>
    </w:lvl>
  </w:abstractNum>
  <w:abstractNum w:abstractNumId="18" w15:restartNumberingAfterBreak="0">
    <w:nsid w:val="3B1714AF"/>
    <w:multiLevelType w:val="multilevel"/>
    <w:tmpl w:val="6C125C8C"/>
    <w:lvl w:ilvl="0">
      <w:start w:val="1"/>
      <w:numFmt w:val="lowerLetter"/>
      <w:lvlText w:val="%1)"/>
      <w:lvlJc w:val="left"/>
      <w:pPr>
        <w:tabs>
          <w:tab w:val="decimal" w:pos="216"/>
        </w:tabs>
        <w:ind w:left="720"/>
      </w:pPr>
      <w:rPr>
        <w:rFonts w:ascii="Verdana" w:hAnsi="Verdana"/>
        <w:strike w:val="0"/>
        <w:color w:val="000000"/>
        <w:spacing w:val="1"/>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190CB2"/>
    <w:multiLevelType w:val="hybridMultilevel"/>
    <w:tmpl w:val="938E343C"/>
    <w:lvl w:ilvl="0" w:tplc="40381B4C">
      <w:start w:val="1"/>
      <w:numFmt w:val="lowerLetter"/>
      <w:lvlText w:val="%1)"/>
      <w:lvlJc w:val="left"/>
      <w:pPr>
        <w:ind w:left="1211" w:hanging="360"/>
      </w:pPr>
      <w:rPr>
        <w:rFonts w:hint="default"/>
      </w:rPr>
    </w:lvl>
    <w:lvl w:ilvl="1" w:tplc="100A0019" w:tentative="1">
      <w:start w:val="1"/>
      <w:numFmt w:val="lowerLetter"/>
      <w:lvlText w:val="%2."/>
      <w:lvlJc w:val="left"/>
      <w:pPr>
        <w:ind w:left="1931" w:hanging="360"/>
      </w:pPr>
    </w:lvl>
    <w:lvl w:ilvl="2" w:tplc="100A001B" w:tentative="1">
      <w:start w:val="1"/>
      <w:numFmt w:val="lowerRoman"/>
      <w:lvlText w:val="%3."/>
      <w:lvlJc w:val="right"/>
      <w:pPr>
        <w:ind w:left="2651" w:hanging="180"/>
      </w:pPr>
    </w:lvl>
    <w:lvl w:ilvl="3" w:tplc="100A000F" w:tentative="1">
      <w:start w:val="1"/>
      <w:numFmt w:val="decimal"/>
      <w:lvlText w:val="%4."/>
      <w:lvlJc w:val="left"/>
      <w:pPr>
        <w:ind w:left="3371" w:hanging="360"/>
      </w:pPr>
    </w:lvl>
    <w:lvl w:ilvl="4" w:tplc="100A0019" w:tentative="1">
      <w:start w:val="1"/>
      <w:numFmt w:val="lowerLetter"/>
      <w:lvlText w:val="%5."/>
      <w:lvlJc w:val="left"/>
      <w:pPr>
        <w:ind w:left="4091" w:hanging="360"/>
      </w:pPr>
    </w:lvl>
    <w:lvl w:ilvl="5" w:tplc="100A001B" w:tentative="1">
      <w:start w:val="1"/>
      <w:numFmt w:val="lowerRoman"/>
      <w:lvlText w:val="%6."/>
      <w:lvlJc w:val="right"/>
      <w:pPr>
        <w:ind w:left="4811" w:hanging="180"/>
      </w:pPr>
    </w:lvl>
    <w:lvl w:ilvl="6" w:tplc="100A000F" w:tentative="1">
      <w:start w:val="1"/>
      <w:numFmt w:val="decimal"/>
      <w:lvlText w:val="%7."/>
      <w:lvlJc w:val="left"/>
      <w:pPr>
        <w:ind w:left="5531" w:hanging="360"/>
      </w:pPr>
    </w:lvl>
    <w:lvl w:ilvl="7" w:tplc="100A0019" w:tentative="1">
      <w:start w:val="1"/>
      <w:numFmt w:val="lowerLetter"/>
      <w:lvlText w:val="%8."/>
      <w:lvlJc w:val="left"/>
      <w:pPr>
        <w:ind w:left="6251" w:hanging="360"/>
      </w:pPr>
    </w:lvl>
    <w:lvl w:ilvl="8" w:tplc="100A001B" w:tentative="1">
      <w:start w:val="1"/>
      <w:numFmt w:val="lowerRoman"/>
      <w:lvlText w:val="%9."/>
      <w:lvlJc w:val="right"/>
      <w:pPr>
        <w:ind w:left="6971" w:hanging="180"/>
      </w:pPr>
    </w:lvl>
  </w:abstractNum>
  <w:abstractNum w:abstractNumId="20" w15:restartNumberingAfterBreak="0">
    <w:nsid w:val="555A1AA2"/>
    <w:multiLevelType w:val="hybridMultilevel"/>
    <w:tmpl w:val="CDA01C8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1" w15:restartNumberingAfterBreak="0">
    <w:nsid w:val="5AF959FF"/>
    <w:multiLevelType w:val="hybridMultilevel"/>
    <w:tmpl w:val="B93E2F2A"/>
    <w:lvl w:ilvl="0" w:tplc="100A0001">
      <w:start w:val="1"/>
      <w:numFmt w:val="bullet"/>
      <w:lvlText w:val=""/>
      <w:lvlJc w:val="left"/>
      <w:pPr>
        <w:ind w:left="1571" w:hanging="360"/>
      </w:pPr>
      <w:rPr>
        <w:rFonts w:ascii="Symbol" w:hAnsi="Symbol" w:hint="default"/>
      </w:rPr>
    </w:lvl>
    <w:lvl w:ilvl="1" w:tplc="100A0003" w:tentative="1">
      <w:start w:val="1"/>
      <w:numFmt w:val="bullet"/>
      <w:lvlText w:val="o"/>
      <w:lvlJc w:val="left"/>
      <w:pPr>
        <w:ind w:left="2291" w:hanging="360"/>
      </w:pPr>
      <w:rPr>
        <w:rFonts w:ascii="Courier New" w:hAnsi="Courier New" w:cs="Courier New" w:hint="default"/>
      </w:rPr>
    </w:lvl>
    <w:lvl w:ilvl="2" w:tplc="100A0005" w:tentative="1">
      <w:start w:val="1"/>
      <w:numFmt w:val="bullet"/>
      <w:lvlText w:val=""/>
      <w:lvlJc w:val="left"/>
      <w:pPr>
        <w:ind w:left="3011" w:hanging="360"/>
      </w:pPr>
      <w:rPr>
        <w:rFonts w:ascii="Wingdings" w:hAnsi="Wingdings" w:hint="default"/>
      </w:rPr>
    </w:lvl>
    <w:lvl w:ilvl="3" w:tplc="100A0001" w:tentative="1">
      <w:start w:val="1"/>
      <w:numFmt w:val="bullet"/>
      <w:lvlText w:val=""/>
      <w:lvlJc w:val="left"/>
      <w:pPr>
        <w:ind w:left="3731" w:hanging="360"/>
      </w:pPr>
      <w:rPr>
        <w:rFonts w:ascii="Symbol" w:hAnsi="Symbol" w:hint="default"/>
      </w:rPr>
    </w:lvl>
    <w:lvl w:ilvl="4" w:tplc="100A0003" w:tentative="1">
      <w:start w:val="1"/>
      <w:numFmt w:val="bullet"/>
      <w:lvlText w:val="o"/>
      <w:lvlJc w:val="left"/>
      <w:pPr>
        <w:ind w:left="4451" w:hanging="360"/>
      </w:pPr>
      <w:rPr>
        <w:rFonts w:ascii="Courier New" w:hAnsi="Courier New" w:cs="Courier New" w:hint="default"/>
      </w:rPr>
    </w:lvl>
    <w:lvl w:ilvl="5" w:tplc="100A0005" w:tentative="1">
      <w:start w:val="1"/>
      <w:numFmt w:val="bullet"/>
      <w:lvlText w:val=""/>
      <w:lvlJc w:val="left"/>
      <w:pPr>
        <w:ind w:left="5171" w:hanging="360"/>
      </w:pPr>
      <w:rPr>
        <w:rFonts w:ascii="Wingdings" w:hAnsi="Wingdings" w:hint="default"/>
      </w:rPr>
    </w:lvl>
    <w:lvl w:ilvl="6" w:tplc="100A0001" w:tentative="1">
      <w:start w:val="1"/>
      <w:numFmt w:val="bullet"/>
      <w:lvlText w:val=""/>
      <w:lvlJc w:val="left"/>
      <w:pPr>
        <w:ind w:left="5891" w:hanging="360"/>
      </w:pPr>
      <w:rPr>
        <w:rFonts w:ascii="Symbol" w:hAnsi="Symbol" w:hint="default"/>
      </w:rPr>
    </w:lvl>
    <w:lvl w:ilvl="7" w:tplc="100A0003" w:tentative="1">
      <w:start w:val="1"/>
      <w:numFmt w:val="bullet"/>
      <w:lvlText w:val="o"/>
      <w:lvlJc w:val="left"/>
      <w:pPr>
        <w:ind w:left="6611" w:hanging="360"/>
      </w:pPr>
      <w:rPr>
        <w:rFonts w:ascii="Courier New" w:hAnsi="Courier New" w:cs="Courier New" w:hint="default"/>
      </w:rPr>
    </w:lvl>
    <w:lvl w:ilvl="8" w:tplc="100A0005" w:tentative="1">
      <w:start w:val="1"/>
      <w:numFmt w:val="bullet"/>
      <w:lvlText w:val=""/>
      <w:lvlJc w:val="left"/>
      <w:pPr>
        <w:ind w:left="7331" w:hanging="360"/>
      </w:pPr>
      <w:rPr>
        <w:rFonts w:ascii="Wingdings" w:hAnsi="Wingdings" w:hint="default"/>
      </w:rPr>
    </w:lvl>
  </w:abstractNum>
  <w:abstractNum w:abstractNumId="22" w15:restartNumberingAfterBreak="0">
    <w:nsid w:val="5B42385D"/>
    <w:multiLevelType w:val="multilevel"/>
    <w:tmpl w:val="7568B2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02E0023"/>
    <w:multiLevelType w:val="multilevel"/>
    <w:tmpl w:val="DD7210DA"/>
    <w:lvl w:ilvl="0">
      <w:start w:val="1"/>
      <w:numFmt w:val="lowerLetter"/>
      <w:lvlText w:val="%1)"/>
      <w:lvlJc w:val="left"/>
      <w:pPr>
        <w:tabs>
          <w:tab w:val="decimal" w:pos="66"/>
        </w:tabs>
        <w:ind w:left="426"/>
      </w:pPr>
      <w:rPr>
        <w:rFonts w:ascii="Verdana" w:hAnsi="Verdana"/>
        <w:strike w:val="0"/>
        <w:color w:val="000000"/>
        <w:spacing w:val="0"/>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1D20762"/>
    <w:multiLevelType w:val="hybridMultilevel"/>
    <w:tmpl w:val="3C005236"/>
    <w:lvl w:ilvl="0" w:tplc="ED12543E">
      <w:start w:val="1"/>
      <w:numFmt w:val="lowerLetter"/>
      <w:lvlText w:val="%1)"/>
      <w:lvlJc w:val="left"/>
      <w:pPr>
        <w:ind w:left="1766" w:hanging="360"/>
      </w:pPr>
      <w:rPr>
        <w:rFonts w:hint="default"/>
      </w:rPr>
    </w:lvl>
    <w:lvl w:ilvl="1" w:tplc="100A0019" w:tentative="1">
      <w:start w:val="1"/>
      <w:numFmt w:val="lowerLetter"/>
      <w:lvlText w:val="%2."/>
      <w:lvlJc w:val="left"/>
      <w:pPr>
        <w:ind w:left="2486" w:hanging="360"/>
      </w:pPr>
    </w:lvl>
    <w:lvl w:ilvl="2" w:tplc="100A001B" w:tentative="1">
      <w:start w:val="1"/>
      <w:numFmt w:val="lowerRoman"/>
      <w:lvlText w:val="%3."/>
      <w:lvlJc w:val="right"/>
      <w:pPr>
        <w:ind w:left="3206" w:hanging="180"/>
      </w:pPr>
    </w:lvl>
    <w:lvl w:ilvl="3" w:tplc="100A000F" w:tentative="1">
      <w:start w:val="1"/>
      <w:numFmt w:val="decimal"/>
      <w:lvlText w:val="%4."/>
      <w:lvlJc w:val="left"/>
      <w:pPr>
        <w:ind w:left="3926" w:hanging="360"/>
      </w:pPr>
    </w:lvl>
    <w:lvl w:ilvl="4" w:tplc="100A0019" w:tentative="1">
      <w:start w:val="1"/>
      <w:numFmt w:val="lowerLetter"/>
      <w:lvlText w:val="%5."/>
      <w:lvlJc w:val="left"/>
      <w:pPr>
        <w:ind w:left="4646" w:hanging="360"/>
      </w:pPr>
    </w:lvl>
    <w:lvl w:ilvl="5" w:tplc="100A001B" w:tentative="1">
      <w:start w:val="1"/>
      <w:numFmt w:val="lowerRoman"/>
      <w:lvlText w:val="%6."/>
      <w:lvlJc w:val="right"/>
      <w:pPr>
        <w:ind w:left="5366" w:hanging="180"/>
      </w:pPr>
    </w:lvl>
    <w:lvl w:ilvl="6" w:tplc="100A000F" w:tentative="1">
      <w:start w:val="1"/>
      <w:numFmt w:val="decimal"/>
      <w:lvlText w:val="%7."/>
      <w:lvlJc w:val="left"/>
      <w:pPr>
        <w:ind w:left="6086" w:hanging="360"/>
      </w:pPr>
    </w:lvl>
    <w:lvl w:ilvl="7" w:tplc="100A0019" w:tentative="1">
      <w:start w:val="1"/>
      <w:numFmt w:val="lowerLetter"/>
      <w:lvlText w:val="%8."/>
      <w:lvlJc w:val="left"/>
      <w:pPr>
        <w:ind w:left="6806" w:hanging="360"/>
      </w:pPr>
    </w:lvl>
    <w:lvl w:ilvl="8" w:tplc="100A001B" w:tentative="1">
      <w:start w:val="1"/>
      <w:numFmt w:val="lowerRoman"/>
      <w:lvlText w:val="%9."/>
      <w:lvlJc w:val="right"/>
      <w:pPr>
        <w:ind w:left="7526" w:hanging="180"/>
      </w:pPr>
    </w:lvl>
  </w:abstractNum>
  <w:abstractNum w:abstractNumId="25" w15:restartNumberingAfterBreak="0">
    <w:nsid w:val="626E5C1A"/>
    <w:multiLevelType w:val="hybridMultilevel"/>
    <w:tmpl w:val="5C4C455C"/>
    <w:lvl w:ilvl="0" w:tplc="100A0001">
      <w:start w:val="1"/>
      <w:numFmt w:val="bullet"/>
      <w:lvlText w:val=""/>
      <w:lvlJc w:val="left"/>
      <w:pPr>
        <w:ind w:left="1571" w:hanging="360"/>
      </w:pPr>
      <w:rPr>
        <w:rFonts w:ascii="Symbol" w:hAnsi="Symbol" w:hint="default"/>
      </w:rPr>
    </w:lvl>
    <w:lvl w:ilvl="1" w:tplc="100A0003" w:tentative="1">
      <w:start w:val="1"/>
      <w:numFmt w:val="bullet"/>
      <w:lvlText w:val="o"/>
      <w:lvlJc w:val="left"/>
      <w:pPr>
        <w:ind w:left="2291" w:hanging="360"/>
      </w:pPr>
      <w:rPr>
        <w:rFonts w:ascii="Courier New" w:hAnsi="Courier New" w:cs="Courier New" w:hint="default"/>
      </w:rPr>
    </w:lvl>
    <w:lvl w:ilvl="2" w:tplc="100A0005" w:tentative="1">
      <w:start w:val="1"/>
      <w:numFmt w:val="bullet"/>
      <w:lvlText w:val=""/>
      <w:lvlJc w:val="left"/>
      <w:pPr>
        <w:ind w:left="3011" w:hanging="360"/>
      </w:pPr>
      <w:rPr>
        <w:rFonts w:ascii="Wingdings" w:hAnsi="Wingdings" w:hint="default"/>
      </w:rPr>
    </w:lvl>
    <w:lvl w:ilvl="3" w:tplc="100A0001" w:tentative="1">
      <w:start w:val="1"/>
      <w:numFmt w:val="bullet"/>
      <w:lvlText w:val=""/>
      <w:lvlJc w:val="left"/>
      <w:pPr>
        <w:ind w:left="3731" w:hanging="360"/>
      </w:pPr>
      <w:rPr>
        <w:rFonts w:ascii="Symbol" w:hAnsi="Symbol" w:hint="default"/>
      </w:rPr>
    </w:lvl>
    <w:lvl w:ilvl="4" w:tplc="100A0003" w:tentative="1">
      <w:start w:val="1"/>
      <w:numFmt w:val="bullet"/>
      <w:lvlText w:val="o"/>
      <w:lvlJc w:val="left"/>
      <w:pPr>
        <w:ind w:left="4451" w:hanging="360"/>
      </w:pPr>
      <w:rPr>
        <w:rFonts w:ascii="Courier New" w:hAnsi="Courier New" w:cs="Courier New" w:hint="default"/>
      </w:rPr>
    </w:lvl>
    <w:lvl w:ilvl="5" w:tplc="100A0005" w:tentative="1">
      <w:start w:val="1"/>
      <w:numFmt w:val="bullet"/>
      <w:lvlText w:val=""/>
      <w:lvlJc w:val="left"/>
      <w:pPr>
        <w:ind w:left="5171" w:hanging="360"/>
      </w:pPr>
      <w:rPr>
        <w:rFonts w:ascii="Wingdings" w:hAnsi="Wingdings" w:hint="default"/>
      </w:rPr>
    </w:lvl>
    <w:lvl w:ilvl="6" w:tplc="100A0001" w:tentative="1">
      <w:start w:val="1"/>
      <w:numFmt w:val="bullet"/>
      <w:lvlText w:val=""/>
      <w:lvlJc w:val="left"/>
      <w:pPr>
        <w:ind w:left="5891" w:hanging="360"/>
      </w:pPr>
      <w:rPr>
        <w:rFonts w:ascii="Symbol" w:hAnsi="Symbol" w:hint="default"/>
      </w:rPr>
    </w:lvl>
    <w:lvl w:ilvl="7" w:tplc="100A0003" w:tentative="1">
      <w:start w:val="1"/>
      <w:numFmt w:val="bullet"/>
      <w:lvlText w:val="o"/>
      <w:lvlJc w:val="left"/>
      <w:pPr>
        <w:ind w:left="6611" w:hanging="360"/>
      </w:pPr>
      <w:rPr>
        <w:rFonts w:ascii="Courier New" w:hAnsi="Courier New" w:cs="Courier New" w:hint="default"/>
      </w:rPr>
    </w:lvl>
    <w:lvl w:ilvl="8" w:tplc="100A0005" w:tentative="1">
      <w:start w:val="1"/>
      <w:numFmt w:val="bullet"/>
      <w:lvlText w:val=""/>
      <w:lvlJc w:val="left"/>
      <w:pPr>
        <w:ind w:left="7331" w:hanging="360"/>
      </w:pPr>
      <w:rPr>
        <w:rFonts w:ascii="Wingdings" w:hAnsi="Wingdings" w:hint="default"/>
      </w:rPr>
    </w:lvl>
  </w:abstractNum>
  <w:abstractNum w:abstractNumId="26" w15:restartNumberingAfterBreak="0">
    <w:nsid w:val="630E5FB7"/>
    <w:multiLevelType w:val="hybridMultilevel"/>
    <w:tmpl w:val="8C0C240A"/>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7" w15:restartNumberingAfterBreak="0">
    <w:nsid w:val="63766719"/>
    <w:multiLevelType w:val="hybridMultilevel"/>
    <w:tmpl w:val="0622953E"/>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8" w15:restartNumberingAfterBreak="0">
    <w:nsid w:val="66307A8E"/>
    <w:multiLevelType w:val="hybridMultilevel"/>
    <w:tmpl w:val="EF46E88E"/>
    <w:lvl w:ilvl="0" w:tplc="100A0017">
      <w:start w:val="1"/>
      <w:numFmt w:val="lowerLetter"/>
      <w:lvlText w:val="%1)"/>
      <w:lvlJc w:val="left"/>
      <w:pPr>
        <w:ind w:left="1440" w:hanging="360"/>
      </w:p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29" w15:restartNumberingAfterBreak="0">
    <w:nsid w:val="66342BAD"/>
    <w:multiLevelType w:val="hybridMultilevel"/>
    <w:tmpl w:val="AF5E50AE"/>
    <w:lvl w:ilvl="0" w:tplc="0F22F2F8">
      <w:start w:val="1"/>
      <w:numFmt w:val="lowerLetter"/>
      <w:lvlText w:val="%1)"/>
      <w:lvlJc w:val="left"/>
      <w:pPr>
        <w:ind w:left="1065" w:hanging="360"/>
      </w:pPr>
      <w:rPr>
        <w:rFonts w:hint="default"/>
      </w:rPr>
    </w:lvl>
    <w:lvl w:ilvl="1" w:tplc="100A0019" w:tentative="1">
      <w:start w:val="1"/>
      <w:numFmt w:val="lowerLetter"/>
      <w:lvlText w:val="%2."/>
      <w:lvlJc w:val="left"/>
      <w:pPr>
        <w:ind w:left="1785" w:hanging="360"/>
      </w:pPr>
    </w:lvl>
    <w:lvl w:ilvl="2" w:tplc="100A001B" w:tentative="1">
      <w:start w:val="1"/>
      <w:numFmt w:val="lowerRoman"/>
      <w:lvlText w:val="%3."/>
      <w:lvlJc w:val="right"/>
      <w:pPr>
        <w:ind w:left="2505" w:hanging="180"/>
      </w:pPr>
    </w:lvl>
    <w:lvl w:ilvl="3" w:tplc="100A000F" w:tentative="1">
      <w:start w:val="1"/>
      <w:numFmt w:val="decimal"/>
      <w:lvlText w:val="%4."/>
      <w:lvlJc w:val="left"/>
      <w:pPr>
        <w:ind w:left="3225" w:hanging="360"/>
      </w:pPr>
    </w:lvl>
    <w:lvl w:ilvl="4" w:tplc="100A0019" w:tentative="1">
      <w:start w:val="1"/>
      <w:numFmt w:val="lowerLetter"/>
      <w:lvlText w:val="%5."/>
      <w:lvlJc w:val="left"/>
      <w:pPr>
        <w:ind w:left="3945" w:hanging="360"/>
      </w:pPr>
    </w:lvl>
    <w:lvl w:ilvl="5" w:tplc="100A001B" w:tentative="1">
      <w:start w:val="1"/>
      <w:numFmt w:val="lowerRoman"/>
      <w:lvlText w:val="%6."/>
      <w:lvlJc w:val="right"/>
      <w:pPr>
        <w:ind w:left="4665" w:hanging="180"/>
      </w:pPr>
    </w:lvl>
    <w:lvl w:ilvl="6" w:tplc="100A000F" w:tentative="1">
      <w:start w:val="1"/>
      <w:numFmt w:val="decimal"/>
      <w:lvlText w:val="%7."/>
      <w:lvlJc w:val="left"/>
      <w:pPr>
        <w:ind w:left="5385" w:hanging="360"/>
      </w:pPr>
    </w:lvl>
    <w:lvl w:ilvl="7" w:tplc="100A0019" w:tentative="1">
      <w:start w:val="1"/>
      <w:numFmt w:val="lowerLetter"/>
      <w:lvlText w:val="%8."/>
      <w:lvlJc w:val="left"/>
      <w:pPr>
        <w:ind w:left="6105" w:hanging="360"/>
      </w:pPr>
    </w:lvl>
    <w:lvl w:ilvl="8" w:tplc="100A001B" w:tentative="1">
      <w:start w:val="1"/>
      <w:numFmt w:val="lowerRoman"/>
      <w:lvlText w:val="%9."/>
      <w:lvlJc w:val="right"/>
      <w:pPr>
        <w:ind w:left="6825" w:hanging="180"/>
      </w:pPr>
    </w:lvl>
  </w:abstractNum>
  <w:abstractNum w:abstractNumId="30" w15:restartNumberingAfterBreak="0">
    <w:nsid w:val="66DE3022"/>
    <w:multiLevelType w:val="hybridMultilevel"/>
    <w:tmpl w:val="9C8291B0"/>
    <w:lvl w:ilvl="0" w:tplc="100A0001">
      <w:start w:val="1"/>
      <w:numFmt w:val="bullet"/>
      <w:lvlText w:val=""/>
      <w:lvlJc w:val="left"/>
      <w:pPr>
        <w:ind w:left="1931" w:hanging="360"/>
      </w:pPr>
      <w:rPr>
        <w:rFonts w:ascii="Symbol" w:hAnsi="Symbol" w:hint="default"/>
      </w:rPr>
    </w:lvl>
    <w:lvl w:ilvl="1" w:tplc="100A0003" w:tentative="1">
      <w:start w:val="1"/>
      <w:numFmt w:val="bullet"/>
      <w:lvlText w:val="o"/>
      <w:lvlJc w:val="left"/>
      <w:pPr>
        <w:ind w:left="2651" w:hanging="360"/>
      </w:pPr>
      <w:rPr>
        <w:rFonts w:ascii="Courier New" w:hAnsi="Courier New" w:cs="Courier New" w:hint="default"/>
      </w:rPr>
    </w:lvl>
    <w:lvl w:ilvl="2" w:tplc="100A0005" w:tentative="1">
      <w:start w:val="1"/>
      <w:numFmt w:val="bullet"/>
      <w:lvlText w:val=""/>
      <w:lvlJc w:val="left"/>
      <w:pPr>
        <w:ind w:left="3371" w:hanging="360"/>
      </w:pPr>
      <w:rPr>
        <w:rFonts w:ascii="Wingdings" w:hAnsi="Wingdings" w:hint="default"/>
      </w:rPr>
    </w:lvl>
    <w:lvl w:ilvl="3" w:tplc="100A0001" w:tentative="1">
      <w:start w:val="1"/>
      <w:numFmt w:val="bullet"/>
      <w:lvlText w:val=""/>
      <w:lvlJc w:val="left"/>
      <w:pPr>
        <w:ind w:left="4091" w:hanging="360"/>
      </w:pPr>
      <w:rPr>
        <w:rFonts w:ascii="Symbol" w:hAnsi="Symbol" w:hint="default"/>
      </w:rPr>
    </w:lvl>
    <w:lvl w:ilvl="4" w:tplc="100A0003" w:tentative="1">
      <w:start w:val="1"/>
      <w:numFmt w:val="bullet"/>
      <w:lvlText w:val="o"/>
      <w:lvlJc w:val="left"/>
      <w:pPr>
        <w:ind w:left="4811" w:hanging="360"/>
      </w:pPr>
      <w:rPr>
        <w:rFonts w:ascii="Courier New" w:hAnsi="Courier New" w:cs="Courier New" w:hint="default"/>
      </w:rPr>
    </w:lvl>
    <w:lvl w:ilvl="5" w:tplc="100A0005" w:tentative="1">
      <w:start w:val="1"/>
      <w:numFmt w:val="bullet"/>
      <w:lvlText w:val=""/>
      <w:lvlJc w:val="left"/>
      <w:pPr>
        <w:ind w:left="5531" w:hanging="360"/>
      </w:pPr>
      <w:rPr>
        <w:rFonts w:ascii="Wingdings" w:hAnsi="Wingdings" w:hint="default"/>
      </w:rPr>
    </w:lvl>
    <w:lvl w:ilvl="6" w:tplc="100A0001" w:tentative="1">
      <w:start w:val="1"/>
      <w:numFmt w:val="bullet"/>
      <w:lvlText w:val=""/>
      <w:lvlJc w:val="left"/>
      <w:pPr>
        <w:ind w:left="6251" w:hanging="360"/>
      </w:pPr>
      <w:rPr>
        <w:rFonts w:ascii="Symbol" w:hAnsi="Symbol" w:hint="default"/>
      </w:rPr>
    </w:lvl>
    <w:lvl w:ilvl="7" w:tplc="100A0003" w:tentative="1">
      <w:start w:val="1"/>
      <w:numFmt w:val="bullet"/>
      <w:lvlText w:val="o"/>
      <w:lvlJc w:val="left"/>
      <w:pPr>
        <w:ind w:left="6971" w:hanging="360"/>
      </w:pPr>
      <w:rPr>
        <w:rFonts w:ascii="Courier New" w:hAnsi="Courier New" w:cs="Courier New" w:hint="default"/>
      </w:rPr>
    </w:lvl>
    <w:lvl w:ilvl="8" w:tplc="100A0005" w:tentative="1">
      <w:start w:val="1"/>
      <w:numFmt w:val="bullet"/>
      <w:lvlText w:val=""/>
      <w:lvlJc w:val="left"/>
      <w:pPr>
        <w:ind w:left="7691" w:hanging="360"/>
      </w:pPr>
      <w:rPr>
        <w:rFonts w:ascii="Wingdings" w:hAnsi="Wingdings" w:hint="default"/>
      </w:rPr>
    </w:lvl>
  </w:abstractNum>
  <w:abstractNum w:abstractNumId="31" w15:restartNumberingAfterBreak="0">
    <w:nsid w:val="6C321330"/>
    <w:multiLevelType w:val="hybridMultilevel"/>
    <w:tmpl w:val="88080700"/>
    <w:lvl w:ilvl="0" w:tplc="100A0001">
      <w:start w:val="1"/>
      <w:numFmt w:val="bullet"/>
      <w:lvlText w:val=""/>
      <w:lvlJc w:val="left"/>
      <w:pPr>
        <w:ind w:left="1931" w:hanging="360"/>
      </w:pPr>
      <w:rPr>
        <w:rFonts w:ascii="Symbol" w:hAnsi="Symbol" w:hint="default"/>
      </w:rPr>
    </w:lvl>
    <w:lvl w:ilvl="1" w:tplc="100A0003" w:tentative="1">
      <w:start w:val="1"/>
      <w:numFmt w:val="bullet"/>
      <w:lvlText w:val="o"/>
      <w:lvlJc w:val="left"/>
      <w:pPr>
        <w:ind w:left="2651" w:hanging="360"/>
      </w:pPr>
      <w:rPr>
        <w:rFonts w:ascii="Courier New" w:hAnsi="Courier New" w:cs="Courier New" w:hint="default"/>
      </w:rPr>
    </w:lvl>
    <w:lvl w:ilvl="2" w:tplc="100A0005" w:tentative="1">
      <w:start w:val="1"/>
      <w:numFmt w:val="bullet"/>
      <w:lvlText w:val=""/>
      <w:lvlJc w:val="left"/>
      <w:pPr>
        <w:ind w:left="3371" w:hanging="360"/>
      </w:pPr>
      <w:rPr>
        <w:rFonts w:ascii="Wingdings" w:hAnsi="Wingdings" w:hint="default"/>
      </w:rPr>
    </w:lvl>
    <w:lvl w:ilvl="3" w:tplc="100A0001" w:tentative="1">
      <w:start w:val="1"/>
      <w:numFmt w:val="bullet"/>
      <w:lvlText w:val=""/>
      <w:lvlJc w:val="left"/>
      <w:pPr>
        <w:ind w:left="4091" w:hanging="360"/>
      </w:pPr>
      <w:rPr>
        <w:rFonts w:ascii="Symbol" w:hAnsi="Symbol" w:hint="default"/>
      </w:rPr>
    </w:lvl>
    <w:lvl w:ilvl="4" w:tplc="100A0003" w:tentative="1">
      <w:start w:val="1"/>
      <w:numFmt w:val="bullet"/>
      <w:lvlText w:val="o"/>
      <w:lvlJc w:val="left"/>
      <w:pPr>
        <w:ind w:left="4811" w:hanging="360"/>
      </w:pPr>
      <w:rPr>
        <w:rFonts w:ascii="Courier New" w:hAnsi="Courier New" w:cs="Courier New" w:hint="default"/>
      </w:rPr>
    </w:lvl>
    <w:lvl w:ilvl="5" w:tplc="100A0005" w:tentative="1">
      <w:start w:val="1"/>
      <w:numFmt w:val="bullet"/>
      <w:lvlText w:val=""/>
      <w:lvlJc w:val="left"/>
      <w:pPr>
        <w:ind w:left="5531" w:hanging="360"/>
      </w:pPr>
      <w:rPr>
        <w:rFonts w:ascii="Wingdings" w:hAnsi="Wingdings" w:hint="default"/>
      </w:rPr>
    </w:lvl>
    <w:lvl w:ilvl="6" w:tplc="100A0001" w:tentative="1">
      <w:start w:val="1"/>
      <w:numFmt w:val="bullet"/>
      <w:lvlText w:val=""/>
      <w:lvlJc w:val="left"/>
      <w:pPr>
        <w:ind w:left="6251" w:hanging="360"/>
      </w:pPr>
      <w:rPr>
        <w:rFonts w:ascii="Symbol" w:hAnsi="Symbol" w:hint="default"/>
      </w:rPr>
    </w:lvl>
    <w:lvl w:ilvl="7" w:tplc="100A0003" w:tentative="1">
      <w:start w:val="1"/>
      <w:numFmt w:val="bullet"/>
      <w:lvlText w:val="o"/>
      <w:lvlJc w:val="left"/>
      <w:pPr>
        <w:ind w:left="6971" w:hanging="360"/>
      </w:pPr>
      <w:rPr>
        <w:rFonts w:ascii="Courier New" w:hAnsi="Courier New" w:cs="Courier New" w:hint="default"/>
      </w:rPr>
    </w:lvl>
    <w:lvl w:ilvl="8" w:tplc="100A0005" w:tentative="1">
      <w:start w:val="1"/>
      <w:numFmt w:val="bullet"/>
      <w:lvlText w:val=""/>
      <w:lvlJc w:val="left"/>
      <w:pPr>
        <w:ind w:left="7691" w:hanging="360"/>
      </w:pPr>
      <w:rPr>
        <w:rFonts w:ascii="Wingdings" w:hAnsi="Wingdings" w:hint="default"/>
      </w:rPr>
    </w:lvl>
  </w:abstractNum>
  <w:abstractNum w:abstractNumId="32" w15:restartNumberingAfterBreak="0">
    <w:nsid w:val="6C5F5593"/>
    <w:multiLevelType w:val="hybridMultilevel"/>
    <w:tmpl w:val="00D09734"/>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3" w15:restartNumberingAfterBreak="0">
    <w:nsid w:val="6DDE25DF"/>
    <w:multiLevelType w:val="hybridMultilevel"/>
    <w:tmpl w:val="4E94EC66"/>
    <w:lvl w:ilvl="0" w:tplc="100A0001">
      <w:start w:val="1"/>
      <w:numFmt w:val="bullet"/>
      <w:lvlText w:val=""/>
      <w:lvlJc w:val="left"/>
      <w:pPr>
        <w:ind w:left="1353" w:hanging="360"/>
      </w:pPr>
      <w:rPr>
        <w:rFonts w:ascii="Symbol" w:hAnsi="Symbol" w:hint="default"/>
      </w:rPr>
    </w:lvl>
    <w:lvl w:ilvl="1" w:tplc="100A0003" w:tentative="1">
      <w:start w:val="1"/>
      <w:numFmt w:val="bullet"/>
      <w:lvlText w:val="o"/>
      <w:lvlJc w:val="left"/>
      <w:pPr>
        <w:ind w:left="2073" w:hanging="360"/>
      </w:pPr>
      <w:rPr>
        <w:rFonts w:ascii="Courier New" w:hAnsi="Courier New" w:cs="Courier New" w:hint="default"/>
      </w:rPr>
    </w:lvl>
    <w:lvl w:ilvl="2" w:tplc="100A0005" w:tentative="1">
      <w:start w:val="1"/>
      <w:numFmt w:val="bullet"/>
      <w:lvlText w:val=""/>
      <w:lvlJc w:val="left"/>
      <w:pPr>
        <w:ind w:left="2793" w:hanging="360"/>
      </w:pPr>
      <w:rPr>
        <w:rFonts w:ascii="Wingdings" w:hAnsi="Wingdings" w:hint="default"/>
      </w:rPr>
    </w:lvl>
    <w:lvl w:ilvl="3" w:tplc="100A0001" w:tentative="1">
      <w:start w:val="1"/>
      <w:numFmt w:val="bullet"/>
      <w:lvlText w:val=""/>
      <w:lvlJc w:val="left"/>
      <w:pPr>
        <w:ind w:left="3513" w:hanging="360"/>
      </w:pPr>
      <w:rPr>
        <w:rFonts w:ascii="Symbol" w:hAnsi="Symbol" w:hint="default"/>
      </w:rPr>
    </w:lvl>
    <w:lvl w:ilvl="4" w:tplc="100A0003" w:tentative="1">
      <w:start w:val="1"/>
      <w:numFmt w:val="bullet"/>
      <w:lvlText w:val="o"/>
      <w:lvlJc w:val="left"/>
      <w:pPr>
        <w:ind w:left="4233" w:hanging="360"/>
      </w:pPr>
      <w:rPr>
        <w:rFonts w:ascii="Courier New" w:hAnsi="Courier New" w:cs="Courier New" w:hint="default"/>
      </w:rPr>
    </w:lvl>
    <w:lvl w:ilvl="5" w:tplc="100A0005" w:tentative="1">
      <w:start w:val="1"/>
      <w:numFmt w:val="bullet"/>
      <w:lvlText w:val=""/>
      <w:lvlJc w:val="left"/>
      <w:pPr>
        <w:ind w:left="4953" w:hanging="360"/>
      </w:pPr>
      <w:rPr>
        <w:rFonts w:ascii="Wingdings" w:hAnsi="Wingdings" w:hint="default"/>
      </w:rPr>
    </w:lvl>
    <w:lvl w:ilvl="6" w:tplc="100A0001" w:tentative="1">
      <w:start w:val="1"/>
      <w:numFmt w:val="bullet"/>
      <w:lvlText w:val=""/>
      <w:lvlJc w:val="left"/>
      <w:pPr>
        <w:ind w:left="5673" w:hanging="360"/>
      </w:pPr>
      <w:rPr>
        <w:rFonts w:ascii="Symbol" w:hAnsi="Symbol" w:hint="default"/>
      </w:rPr>
    </w:lvl>
    <w:lvl w:ilvl="7" w:tplc="100A0003" w:tentative="1">
      <w:start w:val="1"/>
      <w:numFmt w:val="bullet"/>
      <w:lvlText w:val="o"/>
      <w:lvlJc w:val="left"/>
      <w:pPr>
        <w:ind w:left="6393" w:hanging="360"/>
      </w:pPr>
      <w:rPr>
        <w:rFonts w:ascii="Courier New" w:hAnsi="Courier New" w:cs="Courier New" w:hint="default"/>
      </w:rPr>
    </w:lvl>
    <w:lvl w:ilvl="8" w:tplc="100A0005" w:tentative="1">
      <w:start w:val="1"/>
      <w:numFmt w:val="bullet"/>
      <w:lvlText w:val=""/>
      <w:lvlJc w:val="left"/>
      <w:pPr>
        <w:ind w:left="7113" w:hanging="360"/>
      </w:pPr>
      <w:rPr>
        <w:rFonts w:ascii="Wingdings" w:hAnsi="Wingdings" w:hint="default"/>
      </w:rPr>
    </w:lvl>
  </w:abstractNum>
  <w:abstractNum w:abstractNumId="34" w15:restartNumberingAfterBreak="0">
    <w:nsid w:val="6FA83F5A"/>
    <w:multiLevelType w:val="hybridMultilevel"/>
    <w:tmpl w:val="2A58CB5A"/>
    <w:lvl w:ilvl="0" w:tplc="7B40CA36">
      <w:start w:val="1"/>
      <w:numFmt w:val="lowerLetter"/>
      <w:lvlText w:val="%1)"/>
      <w:lvlJc w:val="left"/>
      <w:pPr>
        <w:ind w:left="1571" w:hanging="360"/>
      </w:pPr>
      <w:rPr>
        <w:rFonts w:hint="default"/>
      </w:rPr>
    </w:lvl>
    <w:lvl w:ilvl="1" w:tplc="100A0019" w:tentative="1">
      <w:start w:val="1"/>
      <w:numFmt w:val="lowerLetter"/>
      <w:lvlText w:val="%2."/>
      <w:lvlJc w:val="left"/>
      <w:pPr>
        <w:ind w:left="2291" w:hanging="360"/>
      </w:pPr>
    </w:lvl>
    <w:lvl w:ilvl="2" w:tplc="100A001B" w:tentative="1">
      <w:start w:val="1"/>
      <w:numFmt w:val="lowerRoman"/>
      <w:lvlText w:val="%3."/>
      <w:lvlJc w:val="right"/>
      <w:pPr>
        <w:ind w:left="3011" w:hanging="180"/>
      </w:pPr>
    </w:lvl>
    <w:lvl w:ilvl="3" w:tplc="100A000F" w:tentative="1">
      <w:start w:val="1"/>
      <w:numFmt w:val="decimal"/>
      <w:lvlText w:val="%4."/>
      <w:lvlJc w:val="left"/>
      <w:pPr>
        <w:ind w:left="3731" w:hanging="360"/>
      </w:pPr>
    </w:lvl>
    <w:lvl w:ilvl="4" w:tplc="100A0019" w:tentative="1">
      <w:start w:val="1"/>
      <w:numFmt w:val="lowerLetter"/>
      <w:lvlText w:val="%5."/>
      <w:lvlJc w:val="left"/>
      <w:pPr>
        <w:ind w:left="4451" w:hanging="360"/>
      </w:pPr>
    </w:lvl>
    <w:lvl w:ilvl="5" w:tplc="100A001B" w:tentative="1">
      <w:start w:val="1"/>
      <w:numFmt w:val="lowerRoman"/>
      <w:lvlText w:val="%6."/>
      <w:lvlJc w:val="right"/>
      <w:pPr>
        <w:ind w:left="5171" w:hanging="180"/>
      </w:pPr>
    </w:lvl>
    <w:lvl w:ilvl="6" w:tplc="100A000F" w:tentative="1">
      <w:start w:val="1"/>
      <w:numFmt w:val="decimal"/>
      <w:lvlText w:val="%7."/>
      <w:lvlJc w:val="left"/>
      <w:pPr>
        <w:ind w:left="5891" w:hanging="360"/>
      </w:pPr>
    </w:lvl>
    <w:lvl w:ilvl="7" w:tplc="100A0019" w:tentative="1">
      <w:start w:val="1"/>
      <w:numFmt w:val="lowerLetter"/>
      <w:lvlText w:val="%8."/>
      <w:lvlJc w:val="left"/>
      <w:pPr>
        <w:ind w:left="6611" w:hanging="360"/>
      </w:pPr>
    </w:lvl>
    <w:lvl w:ilvl="8" w:tplc="100A001B" w:tentative="1">
      <w:start w:val="1"/>
      <w:numFmt w:val="lowerRoman"/>
      <w:lvlText w:val="%9."/>
      <w:lvlJc w:val="right"/>
      <w:pPr>
        <w:ind w:left="7331" w:hanging="180"/>
      </w:pPr>
    </w:lvl>
  </w:abstractNum>
  <w:abstractNum w:abstractNumId="35" w15:restartNumberingAfterBreak="0">
    <w:nsid w:val="709C6999"/>
    <w:multiLevelType w:val="multilevel"/>
    <w:tmpl w:val="CB6430B8"/>
    <w:lvl w:ilvl="0">
      <w:start w:val="1"/>
      <w:numFmt w:val="bullet"/>
      <w:lvlText w:val=""/>
      <w:lvlJc w:val="left"/>
      <w:pPr>
        <w:tabs>
          <w:tab w:val="decimal" w:pos="432"/>
        </w:tabs>
        <w:ind w:left="720"/>
      </w:pPr>
      <w:rPr>
        <w:rFonts w:ascii="Symbol" w:hAnsi="Symbol"/>
        <w:strike w:val="0"/>
        <w:color w:val="000000"/>
        <w:spacing w:val="-1"/>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423418D"/>
    <w:multiLevelType w:val="multilevel"/>
    <w:tmpl w:val="E27435B0"/>
    <w:lvl w:ilvl="0">
      <w:start w:val="5"/>
      <w:numFmt w:val="lowerLetter"/>
      <w:lvlText w:val="%1)"/>
      <w:lvlJc w:val="left"/>
      <w:pPr>
        <w:tabs>
          <w:tab w:val="decimal" w:pos="360"/>
        </w:tabs>
        <w:ind w:left="720"/>
      </w:pPr>
      <w:rPr>
        <w:rFonts w:ascii="Tahoma" w:hAnsi="Tahoma"/>
        <w:strike w:val="0"/>
        <w:color w:val="000000"/>
        <w:spacing w:val="4"/>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AE69A5"/>
    <w:multiLevelType w:val="multilevel"/>
    <w:tmpl w:val="52A029C4"/>
    <w:lvl w:ilvl="0">
      <w:start w:val="1"/>
      <w:numFmt w:val="lowerLetter"/>
      <w:lvlText w:val="%1)"/>
      <w:lvlJc w:val="left"/>
      <w:pPr>
        <w:tabs>
          <w:tab w:val="decimal" w:pos="360"/>
        </w:tabs>
        <w:ind w:left="720"/>
      </w:pPr>
      <w:rPr>
        <w:rFonts w:ascii="Tahoma" w:hAnsi="Tahoma"/>
        <w:b w:val="0"/>
        <w:strike w:val="0"/>
        <w:color w:val="000000"/>
        <w:spacing w:val="6"/>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E472C87"/>
    <w:multiLevelType w:val="multilevel"/>
    <w:tmpl w:val="7C100704"/>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18056061">
    <w:abstractNumId w:val="1"/>
  </w:num>
  <w:num w:numId="2" w16cid:durableId="1163620929">
    <w:abstractNumId w:val="5"/>
  </w:num>
  <w:num w:numId="3" w16cid:durableId="833689348">
    <w:abstractNumId w:val="0"/>
  </w:num>
  <w:num w:numId="4" w16cid:durableId="1399087308">
    <w:abstractNumId w:val="28"/>
  </w:num>
  <w:num w:numId="5" w16cid:durableId="2123720623">
    <w:abstractNumId w:val="35"/>
  </w:num>
  <w:num w:numId="6" w16cid:durableId="602616820">
    <w:abstractNumId w:val="9"/>
  </w:num>
  <w:num w:numId="7" w16cid:durableId="1273898429">
    <w:abstractNumId w:val="20"/>
  </w:num>
  <w:num w:numId="8" w16cid:durableId="388500550">
    <w:abstractNumId w:val="18"/>
  </w:num>
  <w:num w:numId="9" w16cid:durableId="2101676003">
    <w:abstractNumId w:val="23"/>
  </w:num>
  <w:num w:numId="10" w16cid:durableId="1607543214">
    <w:abstractNumId w:val="16"/>
  </w:num>
  <w:num w:numId="11" w16cid:durableId="45616540">
    <w:abstractNumId w:val="37"/>
  </w:num>
  <w:num w:numId="12" w16cid:durableId="826481088">
    <w:abstractNumId w:val="36"/>
  </w:num>
  <w:num w:numId="13" w16cid:durableId="1630746117">
    <w:abstractNumId w:val="22"/>
  </w:num>
  <w:num w:numId="14" w16cid:durableId="1832016436">
    <w:abstractNumId w:val="27"/>
  </w:num>
  <w:num w:numId="15" w16cid:durableId="353188702">
    <w:abstractNumId w:val="7"/>
  </w:num>
  <w:num w:numId="16" w16cid:durableId="1255243538">
    <w:abstractNumId w:val="32"/>
  </w:num>
  <w:num w:numId="17" w16cid:durableId="1447696557">
    <w:abstractNumId w:val="11"/>
  </w:num>
  <w:num w:numId="18" w16cid:durableId="802578576">
    <w:abstractNumId w:val="38"/>
  </w:num>
  <w:num w:numId="19" w16cid:durableId="15278056">
    <w:abstractNumId w:val="17"/>
  </w:num>
  <w:num w:numId="20" w16cid:durableId="162093618">
    <w:abstractNumId w:val="29"/>
  </w:num>
  <w:num w:numId="21" w16cid:durableId="1411000677">
    <w:abstractNumId w:val="19"/>
  </w:num>
  <w:num w:numId="22" w16cid:durableId="702052602">
    <w:abstractNumId w:val="10"/>
  </w:num>
  <w:num w:numId="23" w16cid:durableId="386026898">
    <w:abstractNumId w:val="31"/>
  </w:num>
  <w:num w:numId="24" w16cid:durableId="280496208">
    <w:abstractNumId w:val="33"/>
  </w:num>
  <w:num w:numId="25" w16cid:durableId="1955860737">
    <w:abstractNumId w:val="15"/>
  </w:num>
  <w:num w:numId="26" w16cid:durableId="1786532646">
    <w:abstractNumId w:val="12"/>
  </w:num>
  <w:num w:numId="27" w16cid:durableId="281615165">
    <w:abstractNumId w:val="24"/>
  </w:num>
  <w:num w:numId="28" w16cid:durableId="1790706827">
    <w:abstractNumId w:val="25"/>
  </w:num>
  <w:num w:numId="29" w16cid:durableId="1338770418">
    <w:abstractNumId w:val="30"/>
  </w:num>
  <w:num w:numId="30" w16cid:durableId="2066566028">
    <w:abstractNumId w:val="21"/>
  </w:num>
  <w:num w:numId="31" w16cid:durableId="192622860">
    <w:abstractNumId w:val="3"/>
  </w:num>
  <w:num w:numId="32" w16cid:durableId="2142264608">
    <w:abstractNumId w:val="6"/>
  </w:num>
  <w:num w:numId="33" w16cid:durableId="619334829">
    <w:abstractNumId w:val="14"/>
  </w:num>
  <w:num w:numId="34" w16cid:durableId="432089310">
    <w:abstractNumId w:val="34"/>
  </w:num>
  <w:num w:numId="35" w16cid:durableId="2060394422">
    <w:abstractNumId w:val="13"/>
  </w:num>
  <w:num w:numId="36" w16cid:durableId="913204951">
    <w:abstractNumId w:val="8"/>
  </w:num>
  <w:num w:numId="37" w16cid:durableId="192112289">
    <w:abstractNumId w:val="26"/>
  </w:num>
  <w:num w:numId="38" w16cid:durableId="574239022">
    <w:abstractNumId w:val="2"/>
  </w:num>
  <w:num w:numId="39" w16cid:durableId="19460357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4B7"/>
    <w:rsid w:val="000018D0"/>
    <w:rsid w:val="00021002"/>
    <w:rsid w:val="00026450"/>
    <w:rsid w:val="00033933"/>
    <w:rsid w:val="00077896"/>
    <w:rsid w:val="00081394"/>
    <w:rsid w:val="0009585B"/>
    <w:rsid w:val="000B1B7D"/>
    <w:rsid w:val="000C78D6"/>
    <w:rsid w:val="000D3CD1"/>
    <w:rsid w:val="0011211A"/>
    <w:rsid w:val="00142A01"/>
    <w:rsid w:val="00160BC1"/>
    <w:rsid w:val="00174EB6"/>
    <w:rsid w:val="00190ACC"/>
    <w:rsid w:val="001911BE"/>
    <w:rsid w:val="00197F21"/>
    <w:rsid w:val="001A2F93"/>
    <w:rsid w:val="001B0BE7"/>
    <w:rsid w:val="001B6E11"/>
    <w:rsid w:val="001C105B"/>
    <w:rsid w:val="001E3480"/>
    <w:rsid w:val="001E4444"/>
    <w:rsid w:val="001F4417"/>
    <w:rsid w:val="0024528C"/>
    <w:rsid w:val="00247B90"/>
    <w:rsid w:val="0025019D"/>
    <w:rsid w:val="0029694F"/>
    <w:rsid w:val="002C0DA4"/>
    <w:rsid w:val="002E3329"/>
    <w:rsid w:val="002E62BB"/>
    <w:rsid w:val="003209C2"/>
    <w:rsid w:val="00321820"/>
    <w:rsid w:val="003460D4"/>
    <w:rsid w:val="00377518"/>
    <w:rsid w:val="003A3B55"/>
    <w:rsid w:val="003A3D9A"/>
    <w:rsid w:val="003A5FDA"/>
    <w:rsid w:val="003B2C15"/>
    <w:rsid w:val="003B5292"/>
    <w:rsid w:val="003C39AA"/>
    <w:rsid w:val="003D712A"/>
    <w:rsid w:val="00443A1B"/>
    <w:rsid w:val="0046434C"/>
    <w:rsid w:val="00471353"/>
    <w:rsid w:val="00493635"/>
    <w:rsid w:val="004967B2"/>
    <w:rsid w:val="004A056E"/>
    <w:rsid w:val="004A547C"/>
    <w:rsid w:val="004B2DF7"/>
    <w:rsid w:val="004C4B7C"/>
    <w:rsid w:val="004C51F3"/>
    <w:rsid w:val="004D428A"/>
    <w:rsid w:val="004F6CE2"/>
    <w:rsid w:val="0050140F"/>
    <w:rsid w:val="005667D9"/>
    <w:rsid w:val="0057693F"/>
    <w:rsid w:val="005861ED"/>
    <w:rsid w:val="00592C4A"/>
    <w:rsid w:val="005A1CFB"/>
    <w:rsid w:val="005A2048"/>
    <w:rsid w:val="005C467D"/>
    <w:rsid w:val="005C4E45"/>
    <w:rsid w:val="005E4F2A"/>
    <w:rsid w:val="005E5F3F"/>
    <w:rsid w:val="00602801"/>
    <w:rsid w:val="00603E4F"/>
    <w:rsid w:val="00615687"/>
    <w:rsid w:val="006533B3"/>
    <w:rsid w:val="006541FF"/>
    <w:rsid w:val="00662183"/>
    <w:rsid w:val="00675B44"/>
    <w:rsid w:val="00676038"/>
    <w:rsid w:val="00682451"/>
    <w:rsid w:val="0069099D"/>
    <w:rsid w:val="006B08C9"/>
    <w:rsid w:val="006C25D8"/>
    <w:rsid w:val="006C69A5"/>
    <w:rsid w:val="006D1F12"/>
    <w:rsid w:val="006E7877"/>
    <w:rsid w:val="0071036B"/>
    <w:rsid w:val="007104B4"/>
    <w:rsid w:val="00722DE8"/>
    <w:rsid w:val="0072362D"/>
    <w:rsid w:val="007257ED"/>
    <w:rsid w:val="0073373A"/>
    <w:rsid w:val="00785214"/>
    <w:rsid w:val="007A2E6E"/>
    <w:rsid w:val="007B2EE9"/>
    <w:rsid w:val="007B338E"/>
    <w:rsid w:val="007C495C"/>
    <w:rsid w:val="007C5144"/>
    <w:rsid w:val="007E02CB"/>
    <w:rsid w:val="007F12FF"/>
    <w:rsid w:val="007F1F46"/>
    <w:rsid w:val="007F620F"/>
    <w:rsid w:val="00805E8D"/>
    <w:rsid w:val="00831347"/>
    <w:rsid w:val="00842023"/>
    <w:rsid w:val="00874B3D"/>
    <w:rsid w:val="008811AB"/>
    <w:rsid w:val="00891E2F"/>
    <w:rsid w:val="008D2FBD"/>
    <w:rsid w:val="008E0441"/>
    <w:rsid w:val="00912B36"/>
    <w:rsid w:val="0095502D"/>
    <w:rsid w:val="009556AA"/>
    <w:rsid w:val="00957E07"/>
    <w:rsid w:val="00970C40"/>
    <w:rsid w:val="009777CD"/>
    <w:rsid w:val="00995F45"/>
    <w:rsid w:val="009A54B7"/>
    <w:rsid w:val="009F135C"/>
    <w:rsid w:val="00A0262D"/>
    <w:rsid w:val="00A02703"/>
    <w:rsid w:val="00A16CD6"/>
    <w:rsid w:val="00A34108"/>
    <w:rsid w:val="00A477F7"/>
    <w:rsid w:val="00A5690E"/>
    <w:rsid w:val="00A65B08"/>
    <w:rsid w:val="00A82E1E"/>
    <w:rsid w:val="00A831C1"/>
    <w:rsid w:val="00AA049A"/>
    <w:rsid w:val="00AC2BDD"/>
    <w:rsid w:val="00AC41C1"/>
    <w:rsid w:val="00AD26D1"/>
    <w:rsid w:val="00B05D5A"/>
    <w:rsid w:val="00B27F63"/>
    <w:rsid w:val="00B31B2A"/>
    <w:rsid w:val="00B530DB"/>
    <w:rsid w:val="00B80E6A"/>
    <w:rsid w:val="00B91F4D"/>
    <w:rsid w:val="00BF7B7B"/>
    <w:rsid w:val="00C14851"/>
    <w:rsid w:val="00C46900"/>
    <w:rsid w:val="00C61926"/>
    <w:rsid w:val="00C71C15"/>
    <w:rsid w:val="00C8419E"/>
    <w:rsid w:val="00CB7959"/>
    <w:rsid w:val="00CD183F"/>
    <w:rsid w:val="00CF42E1"/>
    <w:rsid w:val="00D237CE"/>
    <w:rsid w:val="00D24D0B"/>
    <w:rsid w:val="00D37985"/>
    <w:rsid w:val="00D4395F"/>
    <w:rsid w:val="00D7633D"/>
    <w:rsid w:val="00DB16D1"/>
    <w:rsid w:val="00DB6114"/>
    <w:rsid w:val="00DD5532"/>
    <w:rsid w:val="00DD6F58"/>
    <w:rsid w:val="00DE1949"/>
    <w:rsid w:val="00DF2096"/>
    <w:rsid w:val="00DF4E77"/>
    <w:rsid w:val="00DF59C1"/>
    <w:rsid w:val="00DF7197"/>
    <w:rsid w:val="00E14567"/>
    <w:rsid w:val="00E252E0"/>
    <w:rsid w:val="00E435F0"/>
    <w:rsid w:val="00E514A4"/>
    <w:rsid w:val="00E54179"/>
    <w:rsid w:val="00E73302"/>
    <w:rsid w:val="00E75D04"/>
    <w:rsid w:val="00EB284E"/>
    <w:rsid w:val="00EB7982"/>
    <w:rsid w:val="00EE21EC"/>
    <w:rsid w:val="00EF38DA"/>
    <w:rsid w:val="00F135D1"/>
    <w:rsid w:val="00F23CFB"/>
    <w:rsid w:val="00F43636"/>
    <w:rsid w:val="00F44DF8"/>
    <w:rsid w:val="00F63C37"/>
    <w:rsid w:val="00F65468"/>
    <w:rsid w:val="00F77792"/>
    <w:rsid w:val="00FA1291"/>
    <w:rsid w:val="00FC01CE"/>
    <w:rsid w:val="00FD0B2A"/>
    <w:rsid w:val="00FE3ED9"/>
    <w:rsid w:val="00FF207C"/>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99798"/>
  <w15:chartTrackingRefBased/>
  <w15:docId w15:val="{3CCE69A0-57C2-4402-B8F0-498AA777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36B"/>
    <w:pPr>
      <w:spacing w:after="200" w:line="276" w:lineRule="auto"/>
    </w:pPr>
    <w:rPr>
      <w:rFonts w:eastAsiaTheme="minorEastAsia"/>
      <w:lang w:eastAsia="es-GT"/>
    </w:rPr>
  </w:style>
  <w:style w:type="paragraph" w:styleId="Ttulo1">
    <w:name w:val="heading 1"/>
    <w:basedOn w:val="Normal"/>
    <w:next w:val="Normal"/>
    <w:link w:val="Ttulo1Car"/>
    <w:uiPriority w:val="9"/>
    <w:qFormat/>
    <w:rsid w:val="00197F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197F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197F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A54B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54B7"/>
  </w:style>
  <w:style w:type="paragraph" w:styleId="Piedepgina">
    <w:name w:val="footer"/>
    <w:basedOn w:val="Normal"/>
    <w:link w:val="PiedepginaCar"/>
    <w:uiPriority w:val="99"/>
    <w:unhideWhenUsed/>
    <w:rsid w:val="009A54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54B7"/>
  </w:style>
  <w:style w:type="paragraph" w:styleId="Textodeglobo">
    <w:name w:val="Balloon Text"/>
    <w:basedOn w:val="Normal"/>
    <w:link w:val="TextodegloboCar"/>
    <w:uiPriority w:val="99"/>
    <w:semiHidden/>
    <w:unhideWhenUsed/>
    <w:rsid w:val="0071036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036B"/>
    <w:rPr>
      <w:rFonts w:ascii="Segoe UI" w:hAnsi="Segoe UI" w:cs="Segoe UI"/>
      <w:sz w:val="18"/>
      <w:szCs w:val="18"/>
    </w:rPr>
  </w:style>
  <w:style w:type="paragraph" w:styleId="Sinespaciado">
    <w:name w:val="No Spacing"/>
    <w:uiPriority w:val="1"/>
    <w:qFormat/>
    <w:rsid w:val="0071036B"/>
    <w:pPr>
      <w:spacing w:after="0" w:line="240" w:lineRule="auto"/>
    </w:pPr>
  </w:style>
  <w:style w:type="table" w:styleId="Tablaconcuadrcula">
    <w:name w:val="Table Grid"/>
    <w:basedOn w:val="Tablanormal"/>
    <w:uiPriority w:val="59"/>
    <w:rsid w:val="0071036B"/>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5C4E45"/>
    <w:pPr>
      <w:widowControl w:val="0"/>
      <w:suppressAutoHyphens/>
      <w:autoSpaceDN w:val="0"/>
      <w:spacing w:after="0" w:line="240" w:lineRule="auto"/>
      <w:textAlignment w:val="baseline"/>
    </w:pPr>
    <w:rPr>
      <w:rFonts w:ascii="Times New Roman" w:eastAsia="Arial Unicode MS" w:hAnsi="Times New Roman" w:cs="Tahoma"/>
      <w:color w:val="000000"/>
      <w:kern w:val="3"/>
      <w:sz w:val="24"/>
      <w:szCs w:val="24"/>
      <w:lang w:val="es-ES" w:eastAsia="es-GT"/>
    </w:rPr>
  </w:style>
  <w:style w:type="paragraph" w:styleId="Prrafodelista">
    <w:name w:val="List Paragraph"/>
    <w:basedOn w:val="Normal"/>
    <w:uiPriority w:val="34"/>
    <w:qFormat/>
    <w:rsid w:val="00FA1291"/>
    <w:pPr>
      <w:spacing w:after="160" w:line="259" w:lineRule="auto"/>
      <w:ind w:left="720"/>
      <w:contextualSpacing/>
    </w:pPr>
    <w:rPr>
      <w:rFonts w:eastAsiaTheme="minorHAnsi"/>
      <w:lang w:eastAsia="en-US"/>
    </w:rPr>
  </w:style>
  <w:style w:type="character" w:customStyle="1" w:styleId="Ttulo1Car">
    <w:name w:val="Título 1 Car"/>
    <w:basedOn w:val="Fuentedeprrafopredeter"/>
    <w:link w:val="Ttulo1"/>
    <w:uiPriority w:val="9"/>
    <w:rsid w:val="00197F21"/>
    <w:rPr>
      <w:rFonts w:asciiTheme="majorHAnsi" w:eastAsiaTheme="majorEastAsia" w:hAnsiTheme="majorHAnsi" w:cstheme="majorBidi"/>
      <w:color w:val="2F5496" w:themeColor="accent1" w:themeShade="BF"/>
      <w:sz w:val="32"/>
      <w:szCs w:val="32"/>
      <w:lang w:eastAsia="es-GT"/>
    </w:rPr>
  </w:style>
  <w:style w:type="character" w:customStyle="1" w:styleId="Ttulo2Car">
    <w:name w:val="Título 2 Car"/>
    <w:basedOn w:val="Fuentedeprrafopredeter"/>
    <w:link w:val="Ttulo2"/>
    <w:uiPriority w:val="9"/>
    <w:semiHidden/>
    <w:rsid w:val="00197F21"/>
    <w:rPr>
      <w:rFonts w:asciiTheme="majorHAnsi" w:eastAsiaTheme="majorEastAsia" w:hAnsiTheme="majorHAnsi" w:cstheme="majorBidi"/>
      <w:color w:val="2F5496" w:themeColor="accent1" w:themeShade="BF"/>
      <w:sz w:val="26"/>
      <w:szCs w:val="26"/>
      <w:lang w:eastAsia="es-GT"/>
    </w:rPr>
  </w:style>
  <w:style w:type="character" w:customStyle="1" w:styleId="Ttulo3Car">
    <w:name w:val="Título 3 Car"/>
    <w:basedOn w:val="Fuentedeprrafopredeter"/>
    <w:link w:val="Ttulo3"/>
    <w:uiPriority w:val="9"/>
    <w:rsid w:val="00197F21"/>
    <w:rPr>
      <w:rFonts w:asciiTheme="majorHAnsi" w:eastAsiaTheme="majorEastAsia" w:hAnsiTheme="majorHAnsi" w:cstheme="majorBidi"/>
      <w:color w:val="1F3763" w:themeColor="accent1" w:themeShade="7F"/>
      <w:sz w:val="24"/>
      <w:szCs w:val="24"/>
      <w:lang w:eastAsia="es-GT"/>
    </w:rPr>
  </w:style>
  <w:style w:type="paragraph" w:styleId="TtuloTDC">
    <w:name w:val="TOC Heading"/>
    <w:basedOn w:val="Ttulo1"/>
    <w:next w:val="Normal"/>
    <w:uiPriority w:val="39"/>
    <w:unhideWhenUsed/>
    <w:qFormat/>
    <w:rsid w:val="007104B4"/>
    <w:pPr>
      <w:spacing w:line="259" w:lineRule="auto"/>
      <w:outlineLvl w:val="9"/>
    </w:pPr>
  </w:style>
  <w:style w:type="paragraph" w:styleId="TDC1">
    <w:name w:val="toc 1"/>
    <w:basedOn w:val="Normal"/>
    <w:next w:val="Normal"/>
    <w:autoRedefine/>
    <w:uiPriority w:val="39"/>
    <w:unhideWhenUsed/>
    <w:rsid w:val="007104B4"/>
    <w:pPr>
      <w:spacing w:after="100"/>
    </w:pPr>
  </w:style>
  <w:style w:type="paragraph" w:styleId="TDC2">
    <w:name w:val="toc 2"/>
    <w:basedOn w:val="Normal"/>
    <w:next w:val="Normal"/>
    <w:autoRedefine/>
    <w:uiPriority w:val="39"/>
    <w:unhideWhenUsed/>
    <w:rsid w:val="007104B4"/>
    <w:pPr>
      <w:spacing w:after="100"/>
      <w:ind w:left="220"/>
    </w:pPr>
  </w:style>
  <w:style w:type="paragraph" w:styleId="TDC3">
    <w:name w:val="toc 3"/>
    <w:basedOn w:val="Normal"/>
    <w:next w:val="Normal"/>
    <w:autoRedefine/>
    <w:uiPriority w:val="39"/>
    <w:unhideWhenUsed/>
    <w:rsid w:val="007104B4"/>
    <w:pPr>
      <w:spacing w:after="100"/>
      <w:ind w:left="440"/>
    </w:pPr>
  </w:style>
  <w:style w:type="character" w:styleId="Hipervnculo">
    <w:name w:val="Hyperlink"/>
    <w:basedOn w:val="Fuentedeprrafopredeter"/>
    <w:uiPriority w:val="99"/>
    <w:unhideWhenUsed/>
    <w:rsid w:val="007104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359719">
      <w:bodyDiv w:val="1"/>
      <w:marLeft w:val="0"/>
      <w:marRight w:val="0"/>
      <w:marTop w:val="0"/>
      <w:marBottom w:val="0"/>
      <w:divBdr>
        <w:top w:val="none" w:sz="0" w:space="0" w:color="auto"/>
        <w:left w:val="none" w:sz="0" w:space="0" w:color="auto"/>
        <w:bottom w:val="none" w:sz="0" w:space="0" w:color="auto"/>
        <w:right w:val="none" w:sz="0" w:space="0" w:color="auto"/>
      </w:divBdr>
    </w:div>
    <w:div w:id="166771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1DBEC-60C4-492C-B6BB-44944DEFC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27</Pages>
  <Words>5992</Words>
  <Characters>32959</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Direccion de Informatica</dc:creator>
  <cp:keywords/>
  <dc:description/>
  <cp:lastModifiedBy>Esdras Palacios</cp:lastModifiedBy>
  <cp:revision>15</cp:revision>
  <cp:lastPrinted>2021-04-07T14:40:00Z</cp:lastPrinted>
  <dcterms:created xsi:type="dcterms:W3CDTF">2022-03-18T21:49:00Z</dcterms:created>
  <dcterms:modified xsi:type="dcterms:W3CDTF">2022-08-17T19:16:00Z</dcterms:modified>
</cp:coreProperties>
</file>